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4049" w:tblpY="-1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3"/>
      </w:tblGrid>
      <w:tr w:rsidR="00FC6D2B" w:rsidRPr="00CC7B04">
        <w:trPr>
          <w:trHeight w:val="266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FC6D2B" w:rsidRPr="00B57A47" w:rsidRDefault="00FC6D2B" w:rsidP="00713C3C">
            <w:pPr>
              <w:pStyle w:val="Heading3"/>
            </w:pPr>
            <w:r w:rsidRPr="00B57A47">
              <w:t>Проект</w:t>
            </w:r>
          </w:p>
        </w:tc>
      </w:tr>
    </w:tbl>
    <w:p w:rsidR="00FC6D2B" w:rsidRPr="006B270F" w:rsidRDefault="00FC6D2B" w:rsidP="00891F2A">
      <w:pPr>
        <w:jc w:val="center"/>
        <w:rPr>
          <w:b/>
          <w:bCs/>
        </w:rPr>
      </w:pPr>
      <w:r>
        <w:rPr>
          <w:b/>
          <w:bCs/>
        </w:rPr>
        <w:t>Международный фестиваль</w:t>
      </w:r>
      <w:r w:rsidRPr="002D3553">
        <w:rPr>
          <w:b/>
          <w:bCs/>
        </w:rPr>
        <w:t xml:space="preserve"> «Всемирные сказочные игры»</w:t>
      </w:r>
    </w:p>
    <w:p w:rsidR="00FC6D2B" w:rsidRPr="00891F2A" w:rsidRDefault="00FC6D2B" w:rsidP="00891F2A">
      <w:pPr>
        <w:jc w:val="center"/>
        <w:rPr>
          <w:b/>
          <w:bCs/>
        </w:rPr>
      </w:pPr>
      <w:r>
        <w:rPr>
          <w:b/>
          <w:bCs/>
        </w:rPr>
        <w:t>31 мая – 1июня 2013 г., Киров</w:t>
      </w:r>
    </w:p>
    <w:p w:rsidR="00FC6D2B" w:rsidRPr="002D3553" w:rsidRDefault="00FC6D2B" w:rsidP="00891F2A">
      <w:pPr>
        <w:jc w:val="center"/>
        <w:rPr>
          <w:b/>
          <w:bCs/>
        </w:rPr>
      </w:pPr>
      <w:r>
        <w:rPr>
          <w:b/>
          <w:bCs/>
        </w:rPr>
        <w:t>ПРОГРАММА МЕЖРЕГИОНАЛЬНОГО СОВЕЩАНИЯ И СЕМИНАРА ПО ВОПРОСАМ РАЗВИТИЯ ДЕТСКО-ЮНОШЕСКОГО И МОЛОДЕЖНОГО ТУРИЗМА</w:t>
      </w:r>
    </w:p>
    <w:tbl>
      <w:tblPr>
        <w:tblW w:w="9497" w:type="pct"/>
        <w:tblCellSpacing w:w="0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62"/>
        <w:gridCol w:w="39"/>
        <w:gridCol w:w="3650"/>
        <w:gridCol w:w="1451"/>
        <w:gridCol w:w="993"/>
        <w:gridCol w:w="100"/>
        <w:gridCol w:w="45"/>
        <w:gridCol w:w="1702"/>
        <w:gridCol w:w="419"/>
        <w:gridCol w:w="1563"/>
        <w:gridCol w:w="3086"/>
        <w:gridCol w:w="13092"/>
      </w:tblGrid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  <w:shd w:val="clear" w:color="auto" w:fill="C6D9F1"/>
            <w:vAlign w:val="center"/>
          </w:tcPr>
          <w:p w:rsidR="00FC6D2B" w:rsidRPr="00CC7B04" w:rsidRDefault="00FC6D2B" w:rsidP="001E0097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31 мая 2013 г.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891F2A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07.30 –07.45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9C6C67">
            <w:r w:rsidRPr="00CC7B04">
              <w:t>Встреча на ж/д вокзале (г.</w:t>
            </w:r>
            <w:r>
              <w:t> </w:t>
            </w:r>
            <w:r w:rsidRPr="00CC7B04">
              <w:t>Киров)</w:t>
            </w:r>
          </w:p>
          <w:p w:rsidR="00FC6D2B" w:rsidRPr="00CC7B04" w:rsidRDefault="00FC6D2B" w:rsidP="009C6C67">
            <w:r w:rsidRPr="00CC7B04">
              <w:t>(032Г Москва –</w:t>
            </w:r>
            <w:r>
              <w:t> </w:t>
            </w:r>
            <w:r w:rsidRPr="00CC7B04">
              <w:t>Киров «Вятка»)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9C6C67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CC7B04">
              <w:rPr>
                <w:b/>
                <w:bCs/>
              </w:rPr>
              <w:t>8.00 – 9.30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9C6C67">
            <w:r w:rsidRPr="00CC7B04">
              <w:t>Размещение в гостинице, завтрак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  <w:shd w:val="clear" w:color="auto" w:fill="C6D9F1"/>
            <w:vAlign w:val="center"/>
          </w:tcPr>
          <w:p w:rsidR="00FC6D2B" w:rsidRPr="00CC7B04" w:rsidRDefault="00FC6D2B" w:rsidP="00D87923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Мероприятия для участников семинара и гостей фестиваля 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CA3A96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10.00 – 12.00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D87923">
            <w:pPr>
              <w:spacing w:after="0" w:line="240" w:lineRule="auto"/>
            </w:pPr>
            <w:r w:rsidRPr="00CC7B04">
              <w:t>Трансфер участников семинара и гостей фестиваля(г.</w:t>
            </w:r>
            <w:r>
              <w:t> </w:t>
            </w:r>
            <w:r w:rsidRPr="00CC7B04">
              <w:t>Киров - г. Котельнич)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CA3A96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12.00 -14.00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403A9B">
            <w:r w:rsidRPr="00CC7B04">
              <w:t>Посещение тематического парка «Динозавры на Вятке». Анимационная интерактивная программа (в т.ч. участие в сказочном шествии)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CA3A96">
            <w:pPr>
              <w:jc w:val="center"/>
            </w:pPr>
            <w:r w:rsidRPr="00CC7B04">
              <w:rPr>
                <w:b/>
                <w:bCs/>
              </w:rPr>
              <w:t>14.00 – 15.00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403A9B">
            <w:r w:rsidRPr="00CC7B04">
              <w:t>Обед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CA3A96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15.20 – 16.00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403A9B">
            <w:r w:rsidRPr="00CC7B04">
              <w:t>Программа этнокультурного центра «Вятские родники»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781EF9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16.00 – 17.45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403A9B">
            <w:pPr>
              <w:spacing w:after="0"/>
            </w:pPr>
            <w:r w:rsidRPr="00CC7B04">
              <w:t>Трансфер участников семинара и гостей фестиваля (г. Котельнич – г. Киров)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781E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17.45 – 18.45</w:t>
            </w:r>
          </w:p>
        </w:tc>
        <w:tc>
          <w:tcPr>
            <w:tcW w:w="2338" w:type="pct"/>
            <w:gridSpan w:val="10"/>
          </w:tcPr>
          <w:p w:rsidR="00FC6D2B" w:rsidRPr="00CC7B04" w:rsidRDefault="00FC6D2B" w:rsidP="00403A9B">
            <w:pPr>
              <w:spacing w:after="0"/>
            </w:pPr>
            <w:r>
              <w:t>Отдых в гостинице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5F77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18.50 – 19.30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7F44A2">
            <w:r>
              <w:t>Посещение В</w:t>
            </w:r>
            <w:r w:rsidRPr="00CC7B04">
              <w:t>ятского палеонтологического музея</w:t>
            </w:r>
          </w:p>
        </w:tc>
      </w:tr>
      <w:tr w:rsidR="00FC6D2B" w:rsidRPr="00CC7B04">
        <w:trPr>
          <w:gridAfter w:val="1"/>
          <w:wAfter w:w="2346" w:type="pct"/>
          <w:trHeight w:val="537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4419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</w:t>
            </w:r>
            <w:r w:rsidRPr="00CC7B04">
              <w:rPr>
                <w:b/>
                <w:bCs/>
                <w:color w:val="000000"/>
              </w:rPr>
              <w:t>30 – 2</w:t>
            </w:r>
            <w:r>
              <w:rPr>
                <w:b/>
                <w:bCs/>
                <w:color w:val="000000"/>
              </w:rPr>
              <w:t>2</w:t>
            </w:r>
            <w:r w:rsidRPr="00CC7B04">
              <w:rPr>
                <w:b/>
                <w:bCs/>
                <w:color w:val="000000"/>
              </w:rPr>
              <w:t>.00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403A9B">
            <w:pPr>
              <w:spacing w:after="0"/>
            </w:pPr>
            <w:r w:rsidRPr="00CC7B04">
              <w:rPr>
                <w:color w:val="000000"/>
              </w:rPr>
              <w:t>Торжественный ужин для участников и гостей фестиваля от имени Губернатора Кировской области</w:t>
            </w:r>
          </w:p>
        </w:tc>
      </w:tr>
      <w:tr w:rsidR="00FC6D2B" w:rsidRPr="00CC7B04">
        <w:trPr>
          <w:gridAfter w:val="1"/>
          <w:wAfter w:w="2346" w:type="pct"/>
          <w:trHeight w:val="731"/>
          <w:tblCellSpacing w:w="0" w:type="dxa"/>
        </w:trPr>
        <w:tc>
          <w:tcPr>
            <w:tcW w:w="2654" w:type="pct"/>
            <w:gridSpan w:val="11"/>
            <w:shd w:val="clear" w:color="auto" w:fill="C6D9F1"/>
            <w:vAlign w:val="center"/>
          </w:tcPr>
          <w:p w:rsidR="00FC6D2B" w:rsidRPr="00CC7B04" w:rsidRDefault="00FC6D2B" w:rsidP="00100AE7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 июня 2013 г.</w:t>
            </w:r>
          </w:p>
        </w:tc>
      </w:tr>
      <w:tr w:rsidR="00FC6D2B" w:rsidRPr="00CC7B04">
        <w:trPr>
          <w:trHeight w:val="731"/>
          <w:tblCellSpacing w:w="0" w:type="dxa"/>
        </w:trPr>
        <w:tc>
          <w:tcPr>
            <w:tcW w:w="316" w:type="pct"/>
            <w:shd w:val="clear" w:color="auto" w:fill="FFFFFF"/>
            <w:vAlign w:val="center"/>
          </w:tcPr>
          <w:p w:rsidR="00FC6D2B" w:rsidRPr="00CC7B04" w:rsidRDefault="00FC6D2B" w:rsidP="009265FC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07.30 –07.45  </w:t>
            </w:r>
          </w:p>
        </w:tc>
        <w:tc>
          <w:tcPr>
            <w:tcW w:w="2338" w:type="pct"/>
            <w:gridSpan w:val="10"/>
            <w:shd w:val="clear" w:color="auto" w:fill="FFFFFF"/>
            <w:vAlign w:val="center"/>
          </w:tcPr>
          <w:p w:rsidR="00FC6D2B" w:rsidRPr="00CC7B04" w:rsidRDefault="00FC6D2B" w:rsidP="007F44A2">
            <w:r w:rsidRPr="00CC7B04">
              <w:t>Встреча участников семинара и гостей фестиваляна ж/д вокзале (г. Киров)</w:t>
            </w:r>
          </w:p>
          <w:p w:rsidR="00FC6D2B" w:rsidRPr="00CC7B04" w:rsidRDefault="00FC6D2B" w:rsidP="007F44A2">
            <w:pPr>
              <w:rPr>
                <w:b/>
                <w:bCs/>
              </w:rPr>
            </w:pPr>
            <w:r w:rsidRPr="00CC7B04">
              <w:t>(032Г Москва – Киров «Вятка»)</w:t>
            </w:r>
          </w:p>
        </w:tc>
        <w:tc>
          <w:tcPr>
            <w:tcW w:w="2346" w:type="pct"/>
            <w:vAlign w:val="center"/>
          </w:tcPr>
          <w:p w:rsidR="00FC6D2B" w:rsidRPr="00CC7B04" w:rsidRDefault="00FC6D2B" w:rsidP="009265FC">
            <w:pPr>
              <w:jc w:val="center"/>
            </w:pPr>
            <w:r w:rsidRPr="00CC7B04">
              <w:t>Встреча гостей на ж/д вокзале города Кирова</w:t>
            </w:r>
          </w:p>
          <w:p w:rsidR="00FC6D2B" w:rsidRPr="00CC7B04" w:rsidRDefault="00FC6D2B" w:rsidP="009265FC">
            <w:pPr>
              <w:jc w:val="center"/>
            </w:pPr>
            <w:r w:rsidRPr="00CC7B04">
              <w:t>(032Г Москва –Киров «Вятка»)</w:t>
            </w:r>
          </w:p>
        </w:tc>
      </w:tr>
      <w:tr w:rsidR="00FC6D2B" w:rsidRPr="00CC7B04">
        <w:trPr>
          <w:gridAfter w:val="1"/>
          <w:wAfter w:w="2346" w:type="pct"/>
          <w:trHeight w:val="431"/>
          <w:tblCellSpacing w:w="0" w:type="dxa"/>
        </w:trPr>
        <w:tc>
          <w:tcPr>
            <w:tcW w:w="2654" w:type="pct"/>
            <w:gridSpan w:val="11"/>
            <w:shd w:val="clear" w:color="auto" w:fill="FFFFFF"/>
            <w:vAlign w:val="center"/>
          </w:tcPr>
          <w:p w:rsidR="00FC6D2B" w:rsidRPr="00CC7B04" w:rsidRDefault="00FC6D2B" w:rsidP="007F44A2">
            <w:r w:rsidRPr="00CC7B04">
              <w:t>Размещение в гостинице, завтрак.</w:t>
            </w:r>
          </w:p>
        </w:tc>
      </w:tr>
      <w:tr w:rsidR="00FC6D2B" w:rsidRPr="00CC7B04">
        <w:trPr>
          <w:gridAfter w:val="1"/>
          <w:wAfter w:w="2346" w:type="pct"/>
          <w:trHeight w:val="731"/>
          <w:tblCellSpacing w:w="0" w:type="dxa"/>
        </w:trPr>
        <w:tc>
          <w:tcPr>
            <w:tcW w:w="2654" w:type="pct"/>
            <w:gridSpan w:val="11"/>
            <w:shd w:val="clear" w:color="auto" w:fill="C6D9F1"/>
            <w:vAlign w:val="center"/>
          </w:tcPr>
          <w:p w:rsidR="00FC6D2B" w:rsidRPr="00CC7B04" w:rsidRDefault="00FC6D2B" w:rsidP="00EA4D4F">
            <w:pPr>
              <w:spacing w:after="0"/>
              <w:jc w:val="center"/>
            </w:pPr>
            <w:r w:rsidRPr="00CC7B04">
              <w:rPr>
                <w:b/>
                <w:bCs/>
              </w:rPr>
              <w:t>Конференц-зал</w:t>
            </w:r>
          </w:p>
          <w:p w:rsidR="00FC6D2B" w:rsidRPr="00CC7B04" w:rsidRDefault="00FC6D2B" w:rsidP="009F381B">
            <w:pPr>
              <w:spacing w:after="0" w:line="240" w:lineRule="auto"/>
              <w:rPr>
                <w:color w:val="000000"/>
              </w:rPr>
            </w:pPr>
            <w:r w:rsidRPr="00CC7B04">
              <w:t>КОГБУК «Кировская ордена Почёта универсальная областная научная библиотека имени А.И. Герцена» (</w:t>
            </w:r>
            <w:r w:rsidRPr="00CC7B04">
              <w:rPr>
                <w:color w:val="000000"/>
              </w:rPr>
              <w:t>ул. Герцена, д.50</w:t>
            </w:r>
            <w:r w:rsidRPr="00CC7B04">
              <w:t>).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815BE2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09.00 - 10.00</w:t>
            </w:r>
          </w:p>
        </w:tc>
        <w:tc>
          <w:tcPr>
            <w:tcW w:w="1125" w:type="pct"/>
            <w:gridSpan w:val="6"/>
          </w:tcPr>
          <w:p w:rsidR="00FC6D2B" w:rsidRPr="00CC7B04" w:rsidRDefault="00FC6D2B" w:rsidP="007814E0">
            <w:pPr>
              <w:jc w:val="both"/>
            </w:pPr>
            <w:r w:rsidRPr="00CC7B04">
              <w:t>Регистрация участников</w:t>
            </w:r>
          </w:p>
        </w:tc>
        <w:tc>
          <w:tcPr>
            <w:tcW w:w="305" w:type="pct"/>
            <w:vAlign w:val="center"/>
          </w:tcPr>
          <w:p w:rsidR="00FC6D2B" w:rsidRPr="00CC7B04" w:rsidRDefault="00FC6D2B" w:rsidP="005570DE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09.00 – 11.00</w:t>
            </w:r>
          </w:p>
        </w:tc>
        <w:tc>
          <w:tcPr>
            <w:tcW w:w="908" w:type="pct"/>
            <w:gridSpan w:val="3"/>
            <w:vAlign w:val="center"/>
          </w:tcPr>
          <w:p w:rsidR="00FC6D2B" w:rsidRPr="00CC7B04" w:rsidRDefault="00FC6D2B" w:rsidP="005570DE">
            <w:r w:rsidRPr="00CC7B04">
              <w:t>Социальная программа «Доброе сердце сказок»</w:t>
            </w:r>
          </w:p>
          <w:p w:rsidR="00FC6D2B" w:rsidRPr="00CC7B04" w:rsidRDefault="00FC6D2B" w:rsidP="005570DE">
            <w:r w:rsidRPr="00CC7B04">
              <w:t>Посещение сказочными героями социальных учреждений города Кирова с проведением интерактивной программы для детей, благотворительных акций.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100AE7">
            <w:pPr>
              <w:rPr>
                <w:b/>
                <w:bCs/>
              </w:rPr>
            </w:pPr>
            <w:r>
              <w:rPr>
                <w:b/>
                <w:bCs/>
              </w:rPr>
              <w:t>10.00 - 12.0</w:t>
            </w:r>
            <w:r w:rsidRPr="00CC7B04">
              <w:rPr>
                <w:b/>
                <w:bCs/>
              </w:rPr>
              <w:t>0</w:t>
            </w:r>
          </w:p>
        </w:tc>
        <w:tc>
          <w:tcPr>
            <w:tcW w:w="1125" w:type="pct"/>
            <w:gridSpan w:val="6"/>
          </w:tcPr>
          <w:p w:rsidR="00FC6D2B" w:rsidRDefault="00FC6D2B" w:rsidP="00893345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Межрегиональное совещание</w:t>
            </w:r>
          </w:p>
          <w:p w:rsidR="00FC6D2B" w:rsidRPr="00E1794F" w:rsidRDefault="00FC6D2B" w:rsidP="00893345">
            <w:pPr>
              <w:spacing w:after="0"/>
              <w:jc w:val="both"/>
              <w:rPr>
                <w:i/>
                <w:iCs/>
              </w:rPr>
            </w:pPr>
            <w:r w:rsidRPr="00E1794F">
              <w:rPr>
                <w:i/>
                <w:iCs/>
              </w:rPr>
              <w:t>Приветствие официальных лиц.</w:t>
            </w:r>
          </w:p>
          <w:p w:rsidR="00FC6D2B" w:rsidRPr="00082063" w:rsidRDefault="00FC6D2B" w:rsidP="00893345">
            <w:pPr>
              <w:spacing w:after="0"/>
              <w:jc w:val="both"/>
              <w:rPr>
                <w:i/>
                <w:iCs/>
              </w:rPr>
            </w:pPr>
          </w:p>
          <w:p w:rsidR="00FC6D2B" w:rsidRPr="006B270F" w:rsidRDefault="00FC6D2B" w:rsidP="00893345">
            <w:pPr>
              <w:spacing w:after="0" w:line="240" w:lineRule="auto"/>
              <w:jc w:val="both"/>
              <w:rPr>
                <w:b/>
                <w:bCs/>
              </w:rPr>
            </w:pPr>
            <w:r w:rsidRPr="006B270F">
              <w:rPr>
                <w:b/>
                <w:bCs/>
                <w:color w:val="1D1D1D"/>
              </w:rPr>
              <w:t>Исполнени</w:t>
            </w:r>
            <w:r>
              <w:rPr>
                <w:b/>
                <w:bCs/>
                <w:color w:val="1D1D1D"/>
              </w:rPr>
              <w:t>е</w:t>
            </w:r>
            <w:r w:rsidRPr="006B270F">
              <w:rPr>
                <w:b/>
                <w:bCs/>
                <w:color w:val="1D1D1D"/>
              </w:rPr>
              <w:t xml:space="preserve"> поручения Президента Российской Федерации </w:t>
            </w:r>
            <w:r w:rsidRPr="006B270F">
              <w:rPr>
                <w:b/>
                <w:bCs/>
                <w:color w:val="000000"/>
                <w:shd w:val="clear" w:color="auto" w:fill="FFFFFF"/>
              </w:rPr>
              <w:t>Пр-2705, п.3</w:t>
            </w:r>
            <w:r w:rsidRPr="006B270F">
              <w:rPr>
                <w:b/>
                <w:bCs/>
                <w:color w:val="1D1D1D"/>
              </w:rPr>
              <w:t xml:space="preserve"> от 11.10.2012 по разработке комплекса мер по организации экскурсионных и туристических поездок учащихся образовательных учреждений.</w:t>
            </w:r>
          </w:p>
          <w:p w:rsidR="00FC6D2B" w:rsidRPr="004149AE" w:rsidRDefault="00FC6D2B" w:rsidP="00893345">
            <w:pPr>
              <w:pStyle w:val="ListParagraph"/>
              <w:spacing w:after="0" w:line="240" w:lineRule="auto"/>
              <w:jc w:val="both"/>
              <w:rPr>
                <w:b/>
                <w:bCs/>
              </w:rPr>
            </w:pPr>
          </w:p>
          <w:p w:rsidR="00FC6D2B" w:rsidRDefault="00FC6D2B" w:rsidP="0089334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докладчики:</w:t>
            </w:r>
          </w:p>
          <w:p w:rsidR="00FC6D2B" w:rsidRPr="006B270F" w:rsidRDefault="00FC6D2B" w:rsidP="00893345">
            <w:pPr>
              <w:jc w:val="both"/>
              <w:rPr>
                <w:i/>
                <w:iCs/>
              </w:rPr>
            </w:pPr>
            <w:r w:rsidRPr="006B270F">
              <w:rPr>
                <w:b/>
                <w:bCs/>
                <w:i/>
                <w:iCs/>
              </w:rPr>
              <w:t>Э.А. Хаймурзина</w:t>
            </w:r>
            <w:r w:rsidRPr="006B270F">
              <w:rPr>
                <w:i/>
                <w:iCs/>
              </w:rPr>
              <w:t>, заместитель директора департамента туризма и региональной политики Министерства культуры Российской Федерации</w:t>
            </w:r>
          </w:p>
          <w:p w:rsidR="00FC6D2B" w:rsidRDefault="00FC6D2B" w:rsidP="009575CE">
            <w:pPr>
              <w:jc w:val="both"/>
              <w:rPr>
                <w:b/>
                <w:bCs/>
                <w:i/>
                <w:iCs/>
              </w:rPr>
            </w:pPr>
            <w:r w:rsidRPr="00AB69BF">
              <w:rPr>
                <w:b/>
                <w:bCs/>
                <w:i/>
                <w:iCs/>
                <w:color w:val="000000"/>
              </w:rPr>
              <w:t>А.П. Сологубова</w:t>
            </w:r>
            <w:r>
              <w:rPr>
                <w:color w:val="000000"/>
              </w:rPr>
              <w:t xml:space="preserve">, </w:t>
            </w:r>
            <w:r w:rsidRPr="009575CE">
              <w:rPr>
                <w:i/>
                <w:iCs/>
              </w:rPr>
              <w:t>заместитель директора Департамента государственной политики в области автомобильного и городского пассажирского транспорта</w:t>
            </w:r>
            <w:r w:rsidRPr="009575CE">
              <w:rPr>
                <w:rStyle w:val="apple-converted-space"/>
                <w:rFonts w:ascii="Tahoma" w:hAnsi="Tahoma" w:cs="Tahoma"/>
                <w:i/>
                <w:iCs/>
                <w:color w:val="666666"/>
                <w:sz w:val="18"/>
                <w:szCs w:val="18"/>
                <w:bdr w:val="none" w:sz="0" w:space="0" w:color="auto" w:frame="1"/>
                <w:shd w:val="clear" w:color="auto" w:fill="FCF7E4"/>
              </w:rPr>
              <w:t> </w:t>
            </w:r>
            <w:r w:rsidRPr="009575CE">
              <w:rPr>
                <w:i/>
                <w:iCs/>
              </w:rPr>
              <w:t xml:space="preserve"> Министерства транспорта Российской Федерации</w:t>
            </w:r>
          </w:p>
          <w:p w:rsidR="00FC6D2B" w:rsidRPr="006B270F" w:rsidRDefault="00FC6D2B" w:rsidP="009575CE">
            <w:pPr>
              <w:jc w:val="both"/>
              <w:rPr>
                <w:i/>
                <w:iCs/>
              </w:rPr>
            </w:pPr>
            <w:r w:rsidRPr="006B270F">
              <w:rPr>
                <w:i/>
                <w:iCs/>
              </w:rPr>
              <w:t xml:space="preserve">представитель Министерства </w:t>
            </w:r>
            <w:r>
              <w:rPr>
                <w:i/>
                <w:iCs/>
              </w:rPr>
              <w:t>о</w:t>
            </w:r>
            <w:r w:rsidRPr="006B270F">
              <w:rPr>
                <w:i/>
                <w:iCs/>
              </w:rPr>
              <w:t>бразования</w:t>
            </w:r>
            <w:r>
              <w:rPr>
                <w:i/>
                <w:iCs/>
              </w:rPr>
              <w:t xml:space="preserve"> и науки</w:t>
            </w:r>
            <w:r w:rsidRPr="006B270F">
              <w:rPr>
                <w:i/>
                <w:iCs/>
              </w:rPr>
              <w:t xml:space="preserve"> Российской Федерации (спикер уточняется)</w:t>
            </w:r>
          </w:p>
          <w:p w:rsidR="00FC6D2B" w:rsidRDefault="00FC6D2B" w:rsidP="00D72CBF">
            <w:pPr>
              <w:rPr>
                <w:b/>
                <w:bCs/>
              </w:rPr>
            </w:pPr>
          </w:p>
          <w:p w:rsidR="00FC6D2B" w:rsidRDefault="00FC6D2B" w:rsidP="00D72CBF">
            <w:pPr>
              <w:rPr>
                <w:b/>
                <w:bCs/>
              </w:rPr>
            </w:pPr>
            <w:r w:rsidRPr="00D87923">
              <w:rPr>
                <w:b/>
                <w:bCs/>
              </w:rPr>
              <w:t xml:space="preserve">Состояние и перспективы развития </w:t>
            </w:r>
            <w:r>
              <w:rPr>
                <w:b/>
                <w:bCs/>
              </w:rPr>
              <w:t>детско-юношеского и молодежного туризма в Российской Федерации.</w:t>
            </w:r>
          </w:p>
          <w:p w:rsidR="00FC6D2B" w:rsidRPr="00D72CBF" w:rsidRDefault="00FC6D2B" w:rsidP="00D72CBF">
            <w:pPr>
              <w:rPr>
                <w:b/>
                <w:bCs/>
              </w:rPr>
            </w:pPr>
            <w:r w:rsidRPr="006B270F">
              <w:rPr>
                <w:b/>
                <w:bCs/>
                <w:i/>
                <w:iCs/>
              </w:rPr>
              <w:t>докладчик –</w:t>
            </w:r>
            <w:r>
              <w:rPr>
                <w:b/>
                <w:bCs/>
                <w:i/>
                <w:iCs/>
              </w:rPr>
              <w:t>Минделевич Сергей Владимирович</w:t>
            </w:r>
            <w:r>
              <w:rPr>
                <w:i/>
                <w:iCs/>
              </w:rPr>
              <w:t xml:space="preserve">, </w:t>
            </w:r>
            <w:r w:rsidRPr="00D87923">
              <w:rPr>
                <w:i/>
                <w:iCs/>
              </w:rPr>
              <w:t>руководитель</w:t>
            </w:r>
            <w:r>
              <w:rPr>
                <w:i/>
                <w:iCs/>
              </w:rPr>
              <w:t xml:space="preserve"> комитета по детско-юношескому и молодежному туризму Общественного совета Ростуризма.</w:t>
            </w:r>
          </w:p>
          <w:p w:rsidR="00FC6D2B" w:rsidRPr="006B270F" w:rsidRDefault="00FC6D2B" w:rsidP="00893345">
            <w:pPr>
              <w:rPr>
                <w:i/>
                <w:iCs/>
              </w:rPr>
            </w:pPr>
            <w:r w:rsidRPr="00D72CBF">
              <w:rPr>
                <w:b/>
                <w:bCs/>
              </w:rPr>
              <w:t>Развитие нормативно - правовой базы детско – юношеского и молодежного туризма.</w:t>
            </w:r>
            <w:r w:rsidRPr="006B270F">
              <w:rPr>
                <w:b/>
                <w:bCs/>
              </w:rPr>
              <w:t>Сравнительный анализ законодательств Российской Федерации и стран ЕС.</w:t>
            </w:r>
          </w:p>
          <w:p w:rsidR="00FC6D2B" w:rsidRDefault="00FC6D2B" w:rsidP="00893345">
            <w:pPr>
              <w:rPr>
                <w:i/>
                <w:iCs/>
              </w:rPr>
            </w:pPr>
            <w:r w:rsidRPr="006B270F">
              <w:rPr>
                <w:b/>
                <w:bCs/>
                <w:i/>
                <w:iCs/>
              </w:rPr>
              <w:t xml:space="preserve">докладчик – </w:t>
            </w:r>
            <w:r w:rsidRPr="006B270F">
              <w:rPr>
                <w:b/>
                <w:bCs/>
                <w:i/>
                <w:iCs/>
                <w:lang w:val="en-US"/>
              </w:rPr>
              <w:t>IlzeRamolina</w:t>
            </w:r>
            <w:r w:rsidRPr="006B270F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юрист Балтийского представительства РСТ</w:t>
            </w:r>
          </w:p>
          <w:p w:rsidR="00FC6D2B" w:rsidRDefault="00FC6D2B" w:rsidP="0089334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</w:t>
            </w:r>
            <w:r w:rsidRPr="006B270F">
              <w:rPr>
                <w:b/>
                <w:bCs/>
                <w:i/>
                <w:iCs/>
              </w:rPr>
              <w:t>окладчик</w:t>
            </w:r>
            <w:r>
              <w:rPr>
                <w:b/>
                <w:bCs/>
                <w:i/>
                <w:iCs/>
              </w:rPr>
              <w:t>и:</w:t>
            </w:r>
          </w:p>
          <w:p w:rsidR="00FC6D2B" w:rsidRDefault="00FC6D2B" w:rsidP="0089334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М. Шпаро,- </w:t>
            </w:r>
            <w:bookmarkStart w:id="0" w:name="_GoBack"/>
            <w:bookmarkEnd w:id="0"/>
          </w:p>
          <w:p w:rsidR="00FC6D2B" w:rsidRPr="006B270F" w:rsidRDefault="00FC6D2B" w:rsidP="00893345">
            <w:pPr>
              <w:rPr>
                <w:i/>
                <w:iCs/>
              </w:rPr>
            </w:pPr>
            <w:r w:rsidRPr="006B270F">
              <w:rPr>
                <w:i/>
                <w:iCs/>
              </w:rPr>
              <w:t xml:space="preserve">представитель комитета Совета Федерации по науке, образованию, культуре и информационной политике </w:t>
            </w:r>
          </w:p>
          <w:p w:rsidR="00FC6D2B" w:rsidRPr="006B270F" w:rsidRDefault="00FC6D2B" w:rsidP="00893345">
            <w:pPr>
              <w:rPr>
                <w:i/>
                <w:iCs/>
              </w:rPr>
            </w:pPr>
            <w:r w:rsidRPr="006B270F">
              <w:rPr>
                <w:i/>
                <w:iCs/>
              </w:rPr>
              <w:t>представитель комитета Государственной думы</w:t>
            </w:r>
            <w:r w:rsidRPr="009E5C5C">
              <w:rPr>
                <w:i/>
                <w:iCs/>
                <w:color w:val="000000"/>
              </w:rPr>
              <w:t xml:space="preserve"> Федерального Собрания Российской Федерации</w:t>
            </w:r>
            <w:r w:rsidRPr="006B270F">
              <w:rPr>
                <w:i/>
                <w:iCs/>
              </w:rPr>
              <w:t xml:space="preserve"> по образованию</w:t>
            </w:r>
          </w:p>
          <w:p w:rsidR="00FC6D2B" w:rsidRDefault="00FC6D2B" w:rsidP="0089334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представитель комитета Государственной Думы </w:t>
            </w:r>
            <w:r w:rsidRPr="009E5C5C">
              <w:rPr>
                <w:i/>
                <w:iCs/>
                <w:color w:val="000000"/>
              </w:rPr>
              <w:t>Федерального Собрания Российской Федерации по экономической политике, инновационному развитию и предпринимательству</w:t>
            </w:r>
          </w:p>
          <w:p w:rsidR="00FC6D2B" w:rsidRPr="003F1CE2" w:rsidRDefault="00FC6D2B" w:rsidP="00893345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представитель</w:t>
            </w:r>
            <w:r w:rsidRPr="009E5C5C">
              <w:rPr>
                <w:i/>
                <w:iCs/>
                <w:color w:val="000000"/>
              </w:rPr>
              <w:t xml:space="preserve"> Комитета Совета Федерации Федерального Собрания Российской Федерации по социальной политике</w:t>
            </w:r>
          </w:p>
          <w:p w:rsidR="00FC6D2B" w:rsidRPr="006B270F" w:rsidRDefault="00FC6D2B" w:rsidP="00893345">
            <w:pPr>
              <w:rPr>
                <w:b/>
                <w:bCs/>
              </w:rPr>
            </w:pPr>
            <w:r w:rsidRPr="006B270F">
              <w:rPr>
                <w:b/>
                <w:bCs/>
              </w:rPr>
              <w:t>Формировани</w:t>
            </w:r>
            <w:r>
              <w:rPr>
                <w:b/>
                <w:bCs/>
              </w:rPr>
              <w:t>е</w:t>
            </w:r>
            <w:r w:rsidRPr="006B270F">
              <w:rPr>
                <w:b/>
                <w:bCs/>
              </w:rPr>
              <w:t xml:space="preserve"> единых стандартов по предоставлению услуг организации детско-юношеского и молодежного туризма. Перспективы саморегулирования.</w:t>
            </w:r>
          </w:p>
          <w:p w:rsidR="00FC6D2B" w:rsidRDefault="00FC6D2B" w:rsidP="0089334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</w:t>
            </w:r>
            <w:r w:rsidRPr="006B270F">
              <w:rPr>
                <w:b/>
                <w:bCs/>
                <w:i/>
                <w:iCs/>
              </w:rPr>
              <w:t>окладчик</w:t>
            </w:r>
            <w:r>
              <w:rPr>
                <w:b/>
                <w:bCs/>
                <w:i/>
                <w:iCs/>
              </w:rPr>
              <w:t>и:</w:t>
            </w:r>
          </w:p>
          <w:p w:rsidR="00FC6D2B" w:rsidRPr="00B57A47" w:rsidRDefault="00FC6D2B" w:rsidP="0081482A">
            <w:pPr>
              <w:pStyle w:val="Heading2"/>
              <w:shd w:val="clear" w:color="auto" w:fill="FFFFFF"/>
              <w:spacing w:before="75" w:beforeAutospacing="0" w:after="225" w:afterAutospacing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B57A47">
              <w:rPr>
                <w:i/>
                <w:iCs/>
                <w:sz w:val="24"/>
                <w:szCs w:val="24"/>
              </w:rPr>
              <w:t>А.Г.Калибердин,</w:t>
            </w:r>
            <w:r w:rsidRPr="00B57A47"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  <w:t>заместитель генерального директора ОАО "Федеральная пассажирская компания"</w:t>
            </w:r>
          </w:p>
          <w:p w:rsidR="00FC6D2B" w:rsidRPr="006B270F" w:rsidRDefault="00FC6D2B" w:rsidP="00893345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В.Н. Садакова</w:t>
            </w:r>
            <w:r w:rsidRPr="006B270F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специалист отдела регионального туризма ТК «Детское бюро путешествий», г. Екатеринбург</w:t>
            </w:r>
          </w:p>
          <w:p w:rsidR="00FC6D2B" w:rsidRPr="009B7E82" w:rsidRDefault="00FC6D2B" w:rsidP="00893345">
            <w:pPr>
              <w:rPr>
                <w:sz w:val="28"/>
                <w:szCs w:val="28"/>
              </w:rPr>
            </w:pPr>
            <w:r w:rsidRPr="00893345">
              <w:rPr>
                <w:b/>
                <w:bCs/>
                <w:i/>
                <w:iCs/>
                <w:color w:val="000000"/>
              </w:rPr>
              <w:t>Н.П. Поглазова</w:t>
            </w:r>
            <w:r w:rsidRPr="00893345">
              <w:rPr>
                <w:color w:val="000000"/>
                <w:sz w:val="28"/>
                <w:szCs w:val="28"/>
              </w:rPr>
              <w:t>,</w:t>
            </w:r>
            <w:r w:rsidRPr="008A60B2">
              <w:rPr>
                <w:i/>
                <w:iCs/>
              </w:rPr>
              <w:t>генеральный директор ОАО «Санат</w:t>
            </w:r>
            <w:r>
              <w:rPr>
                <w:i/>
                <w:iCs/>
              </w:rPr>
              <w:t>орий «Митино» г. Киров, Кировская область</w:t>
            </w:r>
          </w:p>
          <w:p w:rsidR="00FC6D2B" w:rsidRPr="00B57A47" w:rsidRDefault="00FC6D2B" w:rsidP="00893345">
            <w:pPr>
              <w:pStyle w:val="Heading2"/>
              <w:shd w:val="clear" w:color="auto" w:fill="FFFFFF"/>
              <w:spacing w:before="75" w:beforeAutospacing="0" w:after="225" w:afterAutospacing="0"/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</w:pPr>
            <w:r w:rsidRPr="00B57A47">
              <w:rPr>
                <w:b w:val="0"/>
                <w:bCs w:val="0"/>
                <w:i/>
                <w:iCs/>
                <w:color w:val="000000"/>
                <w:sz w:val="24"/>
                <w:szCs w:val="24"/>
              </w:rPr>
              <w:t>представитель Торгово-промышленной палаты Российской Федерации</w:t>
            </w:r>
          </w:p>
          <w:p w:rsidR="00FC6D2B" w:rsidRPr="00CC7B04" w:rsidRDefault="00FC6D2B" w:rsidP="0081482A">
            <w:pPr>
              <w:rPr>
                <w:i/>
                <w:iCs/>
              </w:rPr>
            </w:pPr>
            <w:r w:rsidRPr="006B270F">
              <w:rPr>
                <w:i/>
                <w:iCs/>
              </w:rPr>
              <w:t xml:space="preserve">представитель Роспотребнадзора Российской Федерации </w:t>
            </w:r>
          </w:p>
        </w:tc>
        <w:tc>
          <w:tcPr>
            <w:tcW w:w="305" w:type="pct"/>
            <w:vAlign w:val="center"/>
          </w:tcPr>
          <w:p w:rsidR="00FC6D2B" w:rsidRPr="00CC7B04" w:rsidRDefault="00FC6D2B" w:rsidP="005570DE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11.00 -13.00</w:t>
            </w:r>
          </w:p>
        </w:tc>
        <w:tc>
          <w:tcPr>
            <w:tcW w:w="908" w:type="pct"/>
            <w:gridSpan w:val="3"/>
            <w:vAlign w:val="center"/>
          </w:tcPr>
          <w:p w:rsidR="00FC6D2B" w:rsidRPr="00CC7B04" w:rsidRDefault="00FC6D2B" w:rsidP="0014383F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Акция « Все сказки будут в гости к нам»</w:t>
            </w:r>
          </w:p>
          <w:p w:rsidR="00FC6D2B" w:rsidRPr="00CC7B04" w:rsidRDefault="00FC6D2B" w:rsidP="0014383F">
            <w:r w:rsidRPr="00CC7B04">
              <w:t xml:space="preserve">На оборудованных площадках города Кирова сказочные герои проводят программы для детей, </w:t>
            </w:r>
            <w:r w:rsidRPr="00CC7B04">
              <w:rPr>
                <w:lang w:val="en-US"/>
              </w:rPr>
              <w:t>PR</w:t>
            </w:r>
            <w:r w:rsidRPr="00CC7B04">
              <w:t xml:space="preserve"> –акции</w:t>
            </w:r>
          </w:p>
          <w:p w:rsidR="00FC6D2B" w:rsidRPr="00CC7B04" w:rsidRDefault="00FC6D2B" w:rsidP="009B7E82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Площадки:</w:t>
            </w:r>
            <w:r>
              <w:rPr>
                <w:b/>
                <w:bCs/>
              </w:rPr>
              <w:t> </w:t>
            </w:r>
            <w:r w:rsidRPr="00CC7B04">
              <w:t>Александровский парк, Кикиморская гора, Парк им. С.М. Кирова, Кинотеатр « Смена»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  <w:vAlign w:val="center"/>
          </w:tcPr>
          <w:p w:rsidR="00FC6D2B" w:rsidRPr="00CC7B04" w:rsidRDefault="00FC6D2B" w:rsidP="007F44A2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Модератор: Санаева Ольга Анатольевна </w:t>
            </w:r>
            <w:r w:rsidRPr="00CC7B04">
              <w:t>(Член Президиума РСТ, руководитель автобусной комиссии РСТ)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564999">
            <w:pPr>
              <w:rPr>
                <w:b/>
                <w:bCs/>
              </w:rPr>
            </w:pPr>
            <w:r>
              <w:rPr>
                <w:b/>
                <w:bCs/>
              </w:rPr>
              <w:t>12.00 - 12.2</w:t>
            </w:r>
            <w:r w:rsidRPr="00CC7B04">
              <w:rPr>
                <w:b/>
                <w:bCs/>
              </w:rPr>
              <w:t>0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6B2AAB">
            <w:r w:rsidRPr="00CC7B04">
              <w:rPr>
                <w:color w:val="000000"/>
              </w:rPr>
              <w:t>Брифинг для СМИ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16" w:type="pct"/>
            <w:vAlign w:val="center"/>
          </w:tcPr>
          <w:p w:rsidR="00FC6D2B" w:rsidRPr="00CC7B04" w:rsidRDefault="00FC6D2B" w:rsidP="00D72CBF">
            <w:pPr>
              <w:rPr>
                <w:b/>
                <w:bCs/>
              </w:rPr>
            </w:pPr>
            <w:r>
              <w:rPr>
                <w:b/>
                <w:bCs/>
              </w:rPr>
              <w:t>12.00 –12.2</w:t>
            </w:r>
            <w:r w:rsidRPr="00CC7B04">
              <w:rPr>
                <w:b/>
                <w:bCs/>
              </w:rPr>
              <w:t>0</w:t>
            </w:r>
          </w:p>
        </w:tc>
        <w:tc>
          <w:tcPr>
            <w:tcW w:w="2338" w:type="pct"/>
            <w:gridSpan w:val="10"/>
            <w:vAlign w:val="center"/>
          </w:tcPr>
          <w:p w:rsidR="00FC6D2B" w:rsidRPr="00CC7B04" w:rsidRDefault="00FC6D2B" w:rsidP="00564999">
            <w:pPr>
              <w:rPr>
                <w:b/>
                <w:bCs/>
              </w:rPr>
            </w:pPr>
            <w:r w:rsidRPr="00CC7B04">
              <w:t>Кофе-брейк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  <w:shd w:val="clear" w:color="auto" w:fill="C6D9F1"/>
            <w:vAlign w:val="center"/>
          </w:tcPr>
          <w:p w:rsidR="00FC6D2B" w:rsidRPr="00CC7B04" w:rsidRDefault="00FC6D2B" w:rsidP="00CA3A96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Конференц – зал</w:t>
            </w:r>
          </w:p>
          <w:p w:rsidR="00FC6D2B" w:rsidRPr="00CC7B04" w:rsidRDefault="00FC6D2B" w:rsidP="009F381B">
            <w:pPr>
              <w:spacing w:after="0" w:line="240" w:lineRule="auto"/>
              <w:rPr>
                <w:color w:val="000000"/>
              </w:rPr>
            </w:pPr>
            <w:r w:rsidRPr="00CC7B04">
              <w:t>КОГБУК «Кировская ордена Почёта универсальная областная научная библиотека имени А.И. Герцена». (</w:t>
            </w:r>
            <w:r w:rsidRPr="00CC7B04">
              <w:rPr>
                <w:color w:val="000000"/>
              </w:rPr>
              <w:t>ул. Герцена, д.50)</w:t>
            </w:r>
          </w:p>
        </w:tc>
      </w:tr>
      <w:tr w:rsidR="00FC6D2B" w:rsidRPr="00CC7B04">
        <w:trPr>
          <w:gridAfter w:val="1"/>
          <w:wAfter w:w="2346" w:type="pct"/>
          <w:trHeight w:val="512"/>
          <w:tblCellSpacing w:w="0" w:type="dxa"/>
        </w:trPr>
        <w:tc>
          <w:tcPr>
            <w:tcW w:w="323" w:type="pct"/>
            <w:gridSpan w:val="2"/>
            <w:vAlign w:val="center"/>
          </w:tcPr>
          <w:p w:rsidR="00FC6D2B" w:rsidRPr="00CC7B04" w:rsidRDefault="00FC6D2B" w:rsidP="00D72CBF">
            <w:pPr>
              <w:rPr>
                <w:b/>
                <w:bCs/>
              </w:rPr>
            </w:pPr>
            <w:r>
              <w:rPr>
                <w:b/>
                <w:bCs/>
              </w:rPr>
              <w:t>12.20 - 14.40</w:t>
            </w:r>
          </w:p>
        </w:tc>
        <w:tc>
          <w:tcPr>
            <w:tcW w:w="1110" w:type="pct"/>
            <w:gridSpan w:val="4"/>
            <w:vAlign w:val="center"/>
          </w:tcPr>
          <w:p w:rsidR="00FC6D2B" w:rsidRPr="007407DB" w:rsidRDefault="00FC6D2B" w:rsidP="0081482A">
            <w:pPr>
              <w:spacing w:after="0" w:line="360" w:lineRule="auto"/>
              <w:rPr>
                <w:b/>
                <w:bCs/>
                <w:u w:val="single"/>
              </w:rPr>
            </w:pPr>
            <w:r w:rsidRPr="007407DB">
              <w:rPr>
                <w:b/>
                <w:bCs/>
                <w:u w:val="single"/>
              </w:rPr>
              <w:t>Семинар по вопросам развития детско-юношеского и молодежного туризма.</w:t>
            </w:r>
          </w:p>
          <w:p w:rsidR="00FC6D2B" w:rsidRPr="007407DB" w:rsidRDefault="00FC6D2B" w:rsidP="0081482A">
            <w:pPr>
              <w:spacing w:after="0" w:line="360" w:lineRule="auto"/>
              <w:rPr>
                <w:b/>
                <w:bCs/>
                <w:color w:val="222222"/>
                <w:shd w:val="clear" w:color="auto" w:fill="FFFFFF"/>
              </w:rPr>
            </w:pPr>
            <w:r w:rsidRPr="007407DB">
              <w:rPr>
                <w:rStyle w:val="Strong"/>
                <w:color w:val="222222"/>
                <w:shd w:val="clear" w:color="auto" w:fill="FFFFFF"/>
              </w:rPr>
              <w:t>Международный опыт формирования и развития туристских брендов территорий, ориентированных на детско-юношеский и молодежный туризм.</w:t>
            </w:r>
          </w:p>
          <w:p w:rsidR="00FC6D2B" w:rsidRPr="007C78ED" w:rsidRDefault="00FC6D2B" w:rsidP="0081482A">
            <w:pPr>
              <w:spacing w:after="0" w:line="360" w:lineRule="auto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</w:rPr>
              <w:t>д</w:t>
            </w:r>
            <w:r w:rsidRPr="007407DB">
              <w:rPr>
                <w:b/>
                <w:bCs/>
                <w:i/>
                <w:iCs/>
              </w:rPr>
              <w:t>окладчик</w:t>
            </w:r>
            <w:r>
              <w:rPr>
                <w:b/>
                <w:bCs/>
                <w:i/>
                <w:iCs/>
              </w:rPr>
              <w:t>и</w:t>
            </w:r>
            <w:r w:rsidRPr="007C78ED">
              <w:rPr>
                <w:b/>
                <w:bCs/>
                <w:i/>
                <w:iCs/>
                <w:lang w:val="en-US"/>
              </w:rPr>
              <w:t>:</w:t>
            </w: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  <w:lang w:val="en-US"/>
              </w:rPr>
            </w:pPr>
            <w:r w:rsidRPr="007407DB">
              <w:rPr>
                <w:b/>
                <w:bCs/>
                <w:i/>
                <w:iCs/>
                <w:lang w:val="en-US"/>
              </w:rPr>
              <w:t>Detlef Meyer,</w:t>
            </w:r>
            <w:r w:rsidRPr="00713C3C">
              <w:rPr>
                <w:i/>
                <w:iCs/>
              </w:rPr>
              <w:t>представитель</w:t>
            </w:r>
            <w:r w:rsidRPr="00713C3C">
              <w:rPr>
                <w:i/>
                <w:iCs/>
                <w:lang w:val="en-US"/>
              </w:rPr>
              <w:t xml:space="preserve"> HCI Heritage Consult International Ltd &amp; Co KG</w:t>
            </w:r>
          </w:p>
          <w:p w:rsidR="00FC6D2B" w:rsidRPr="00D72CBF" w:rsidRDefault="00FC6D2B" w:rsidP="0081482A">
            <w:pPr>
              <w:spacing w:after="0" w:line="360" w:lineRule="auto"/>
              <w:rPr>
                <w:i/>
                <w:iCs/>
                <w:lang w:val="en-US"/>
              </w:rPr>
            </w:pPr>
          </w:p>
          <w:p w:rsidR="00FC6D2B" w:rsidRDefault="00FC6D2B" w:rsidP="0081482A">
            <w:pPr>
              <w:spacing w:after="0" w:line="360" w:lineRule="auto"/>
              <w:rPr>
                <w:b/>
                <w:bCs/>
                <w:i/>
                <w:iCs/>
              </w:rPr>
            </w:pPr>
            <w:r w:rsidRPr="0014383F">
              <w:rPr>
                <w:b/>
                <w:bCs/>
                <w:i/>
                <w:iCs/>
                <w:lang w:val="en-US"/>
              </w:rPr>
              <w:t>VeraTittz</w:t>
            </w:r>
            <w:r w:rsidRPr="0014383F">
              <w:rPr>
                <w:b/>
                <w:bCs/>
                <w:i/>
                <w:iCs/>
              </w:rPr>
              <w:t xml:space="preserve">, </w:t>
            </w:r>
            <w:r w:rsidRPr="00713C3C">
              <w:rPr>
                <w:i/>
                <w:iCs/>
              </w:rPr>
              <w:t xml:space="preserve">представитель службы маркетинга </w:t>
            </w:r>
            <w:r w:rsidRPr="00713C3C">
              <w:rPr>
                <w:i/>
                <w:iCs/>
                <w:lang w:val="en-US"/>
              </w:rPr>
              <w:t>GmbH</w:t>
            </w:r>
            <w:r w:rsidRPr="00713C3C">
              <w:rPr>
                <w:i/>
                <w:iCs/>
              </w:rPr>
              <w:t xml:space="preserve">                              города Гослар (Германия)</w:t>
            </w:r>
          </w:p>
          <w:p w:rsidR="00FC6D2B" w:rsidRPr="007C78ED" w:rsidRDefault="00FC6D2B" w:rsidP="0081482A">
            <w:pPr>
              <w:spacing w:after="0" w:line="360" w:lineRule="auto"/>
              <w:rPr>
                <w:i/>
                <w:iCs/>
              </w:rPr>
            </w:pP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  <w:color w:val="000000"/>
                <w:shd w:val="clear" w:color="auto" w:fill="FFFFFF"/>
                <w:lang w:val="en-US"/>
              </w:rPr>
            </w:pPr>
            <w:r w:rsidRPr="0014383F">
              <w:rPr>
                <w:b/>
                <w:bCs/>
                <w:i/>
                <w:iCs/>
                <w:lang w:val="en-US"/>
              </w:rPr>
              <w:t>Christian Dettmering,</w:t>
            </w:r>
            <w:r w:rsidRPr="00713C3C">
              <w:rPr>
                <w:i/>
                <w:iCs/>
                <w:color w:val="000000"/>
                <w:shd w:val="clear" w:color="auto" w:fill="FFFFFF"/>
              </w:rPr>
              <w:t>вице</w:t>
            </w:r>
            <w:r w:rsidRPr="00713C3C">
              <w:rPr>
                <w:i/>
                <w:iCs/>
                <w:color w:val="000000"/>
                <w:shd w:val="clear" w:color="auto" w:fill="FFFFFF"/>
                <w:lang w:val="en-US"/>
              </w:rPr>
              <w:t>-</w:t>
            </w:r>
            <w:r w:rsidRPr="00713C3C">
              <w:rPr>
                <w:i/>
                <w:iCs/>
                <w:color w:val="000000"/>
                <w:shd w:val="clear" w:color="auto" w:fill="FFFFFF"/>
              </w:rPr>
              <w:t>президент</w:t>
            </w:r>
            <w:r w:rsidRPr="00713C3C">
              <w:rPr>
                <w:i/>
                <w:iCs/>
                <w:color w:val="000000"/>
                <w:shd w:val="clear" w:color="auto" w:fill="FFFFFF"/>
                <w:lang w:val="en-US"/>
              </w:rPr>
              <w:t>TivarisAdvisori      Services</w:t>
            </w:r>
          </w:p>
          <w:p w:rsidR="00FC6D2B" w:rsidRPr="00E1794F" w:rsidRDefault="00FC6D2B" w:rsidP="0081482A">
            <w:pPr>
              <w:spacing w:after="0" w:line="360" w:lineRule="auto"/>
              <w:rPr>
                <w:i/>
                <w:iCs/>
                <w:color w:val="000000"/>
                <w:shd w:val="clear" w:color="auto" w:fill="FFFFFF"/>
                <w:lang w:val="en-US"/>
              </w:rPr>
            </w:pPr>
          </w:p>
          <w:p w:rsidR="00FC6D2B" w:rsidRPr="007407DB" w:rsidRDefault="00FC6D2B" w:rsidP="0081482A">
            <w:pPr>
              <w:spacing w:after="0" w:line="360" w:lineRule="auto"/>
              <w:rPr>
                <w:b/>
                <w:bCs/>
                <w:i/>
                <w:iCs/>
              </w:rPr>
            </w:pPr>
            <w:r w:rsidRPr="007407DB">
              <w:rPr>
                <w:b/>
                <w:bCs/>
              </w:rPr>
              <w:t>Межрегиональное взаимодействие в организации детско-юношеского и молодежного туризма.</w:t>
            </w: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  <w:color w:val="000000"/>
                <w:shd w:val="clear" w:color="auto" w:fill="FFFFFF"/>
              </w:rPr>
            </w:pPr>
            <w:r w:rsidRPr="007407DB">
              <w:rPr>
                <w:b/>
                <w:bCs/>
                <w:i/>
                <w:iCs/>
              </w:rPr>
              <w:t>докладчик -</w:t>
            </w:r>
            <w:r w:rsidRPr="00893345">
              <w:rPr>
                <w:b/>
                <w:bCs/>
                <w:i/>
                <w:iCs/>
                <w:color w:val="000000"/>
                <w:shd w:val="clear" w:color="auto" w:fill="FFFFFF"/>
              </w:rPr>
              <w:t>Д.А. Янушковский</w:t>
            </w:r>
            <w:r w:rsidRPr="0081482A">
              <w:rPr>
                <w:b/>
                <w:bCs/>
                <w:i/>
                <w:iCs/>
                <w:color w:val="000000"/>
                <w:shd w:val="clear" w:color="auto" w:fill="FFFFFF"/>
              </w:rPr>
              <w:t xml:space="preserve">, </w:t>
            </w:r>
            <w:r w:rsidRPr="00713C3C">
              <w:rPr>
                <w:i/>
                <w:iCs/>
                <w:color w:val="000000"/>
                <w:shd w:val="clear" w:color="auto" w:fill="FFFFFF"/>
              </w:rPr>
              <w:t>генеральный директор компании «БайкалТурСервис»</w:t>
            </w:r>
          </w:p>
          <w:p w:rsidR="00FC6D2B" w:rsidRDefault="00FC6D2B" w:rsidP="0081482A">
            <w:pPr>
              <w:pStyle w:val="ListParagraph"/>
              <w:spacing w:after="0" w:line="360" w:lineRule="auto"/>
              <w:rPr>
                <w:b/>
                <w:bCs/>
                <w:i/>
                <w:iCs/>
              </w:rPr>
            </w:pPr>
          </w:p>
          <w:p w:rsidR="00FC6D2B" w:rsidRPr="007407DB" w:rsidRDefault="00FC6D2B" w:rsidP="0081482A">
            <w:pPr>
              <w:spacing w:after="0" w:line="360" w:lineRule="auto"/>
              <w:rPr>
                <w:b/>
                <w:bCs/>
              </w:rPr>
            </w:pPr>
            <w:r w:rsidRPr="007407DB">
              <w:rPr>
                <w:b/>
                <w:bCs/>
              </w:rPr>
              <w:t>Информационное обеспечение развития детско-юношеского и молодежного туризма.</w:t>
            </w: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</w:rPr>
            </w:pPr>
            <w:r w:rsidRPr="007407DB">
              <w:rPr>
                <w:b/>
                <w:bCs/>
                <w:i/>
                <w:iCs/>
              </w:rPr>
              <w:t>докладчик – О.А. Санаева</w:t>
            </w:r>
            <w:r w:rsidRPr="007407DB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ч</w:t>
            </w:r>
            <w:r w:rsidRPr="00713C3C">
              <w:rPr>
                <w:i/>
                <w:iCs/>
              </w:rPr>
              <w:t>лен Президиума РСТ, руководитель автобусной комиссии РСТ</w:t>
            </w:r>
          </w:p>
          <w:p w:rsidR="00FC6D2B" w:rsidRPr="0014383F" w:rsidRDefault="00FC6D2B" w:rsidP="0081482A">
            <w:pPr>
              <w:pStyle w:val="ListParagraph"/>
              <w:spacing w:after="0" w:line="360" w:lineRule="auto"/>
              <w:rPr>
                <w:i/>
                <w:iCs/>
              </w:rPr>
            </w:pPr>
          </w:p>
          <w:p w:rsidR="00FC6D2B" w:rsidRPr="007407DB" w:rsidRDefault="00FC6D2B" w:rsidP="0081482A">
            <w:pPr>
              <w:spacing w:after="0" w:line="360" w:lineRule="auto"/>
              <w:rPr>
                <w:b/>
                <w:bCs/>
                <w:i/>
                <w:iCs/>
              </w:rPr>
            </w:pPr>
            <w:r w:rsidRPr="007407DB">
              <w:rPr>
                <w:b/>
                <w:bCs/>
              </w:rPr>
              <w:t>Формирование турпродукта для детско-юношеского и молодежного туризма.</w:t>
            </w:r>
          </w:p>
          <w:p w:rsidR="00FC6D2B" w:rsidRDefault="00FC6D2B" w:rsidP="0081482A">
            <w:pPr>
              <w:spacing w:after="0" w:line="36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</w:t>
            </w:r>
            <w:r w:rsidRPr="007B750D">
              <w:rPr>
                <w:b/>
                <w:bCs/>
                <w:i/>
                <w:iCs/>
              </w:rPr>
              <w:t>окладчик</w:t>
            </w:r>
            <w:r>
              <w:rPr>
                <w:b/>
                <w:bCs/>
                <w:i/>
                <w:iCs/>
              </w:rPr>
              <w:t>и:</w:t>
            </w: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</w:rPr>
            </w:pPr>
            <w:r w:rsidRPr="000842FA"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.</w:t>
            </w:r>
            <w:r w:rsidRPr="000842FA">
              <w:rPr>
                <w:b/>
                <w:bCs/>
                <w:i/>
                <w:iCs/>
              </w:rPr>
              <w:t xml:space="preserve"> А</w:t>
            </w:r>
            <w:r>
              <w:rPr>
                <w:b/>
                <w:bCs/>
                <w:i/>
                <w:iCs/>
              </w:rPr>
              <w:t>.</w:t>
            </w:r>
            <w:r w:rsidRPr="000842FA">
              <w:rPr>
                <w:b/>
                <w:bCs/>
                <w:i/>
                <w:iCs/>
              </w:rPr>
              <w:t>Лобастова</w:t>
            </w:r>
            <w:r>
              <w:rPr>
                <w:b/>
                <w:bCs/>
                <w:i/>
                <w:iCs/>
              </w:rPr>
              <w:t>,</w:t>
            </w:r>
            <w:r w:rsidRPr="00713C3C">
              <w:rPr>
                <w:i/>
                <w:iCs/>
              </w:rPr>
              <w:t>директор ООО «Центр активного отдыха «Летучий корабль»</w:t>
            </w:r>
          </w:p>
          <w:p w:rsidR="00FC6D2B" w:rsidRDefault="00FC6D2B" w:rsidP="0081482A">
            <w:pPr>
              <w:spacing w:after="0" w:line="360" w:lineRule="auto"/>
              <w:rPr>
                <w:i/>
                <w:iCs/>
              </w:rPr>
            </w:pPr>
          </w:p>
          <w:p w:rsidR="00FC6D2B" w:rsidRPr="00713C3C" w:rsidRDefault="00FC6D2B" w:rsidP="0081482A">
            <w:pPr>
              <w:spacing w:after="0" w:line="360" w:lineRule="auto"/>
              <w:rPr>
                <w:i/>
                <w:iCs/>
              </w:rPr>
            </w:pPr>
            <w:r w:rsidRPr="00A16306">
              <w:rPr>
                <w:b/>
                <w:bCs/>
                <w:i/>
                <w:iCs/>
              </w:rPr>
              <w:t>В.И. Полев</w:t>
            </w:r>
            <w:r>
              <w:rPr>
                <w:i/>
                <w:iCs/>
              </w:rPr>
              <w:t xml:space="preserve">, </w:t>
            </w:r>
            <w:r w:rsidRPr="00713C3C">
              <w:rPr>
                <w:i/>
                <w:iCs/>
              </w:rPr>
              <w:t>заместитель директора КОГОУ ДОД Кировский областной центр детско-юношеского туризма и экскурсий</w:t>
            </w:r>
          </w:p>
          <w:p w:rsidR="00FC6D2B" w:rsidRDefault="00FC6D2B" w:rsidP="0081482A">
            <w:pPr>
              <w:spacing w:after="0" w:line="360" w:lineRule="auto"/>
              <w:rPr>
                <w:i/>
                <w:iCs/>
              </w:rPr>
            </w:pPr>
          </w:p>
          <w:p w:rsidR="00FC6D2B" w:rsidRDefault="00FC6D2B" w:rsidP="0081482A">
            <w:pPr>
              <w:rPr>
                <w:b/>
                <w:bCs/>
              </w:rPr>
            </w:pPr>
            <w:r w:rsidRPr="007407DB">
              <w:rPr>
                <w:b/>
                <w:bCs/>
              </w:rPr>
              <w:t xml:space="preserve">Презентации сказочных </w:t>
            </w:r>
            <w:r>
              <w:rPr>
                <w:b/>
                <w:bCs/>
              </w:rPr>
              <w:t xml:space="preserve">туристских </w:t>
            </w:r>
            <w:r w:rsidRPr="007407DB">
              <w:rPr>
                <w:b/>
                <w:bCs/>
              </w:rPr>
              <w:t xml:space="preserve">брендов </w:t>
            </w:r>
            <w:r>
              <w:rPr>
                <w:b/>
                <w:bCs/>
              </w:rPr>
              <w:t xml:space="preserve">и турпродуктов </w:t>
            </w:r>
            <w:r w:rsidRPr="007407DB">
              <w:rPr>
                <w:b/>
                <w:bCs/>
              </w:rPr>
              <w:t>регионов России.</w:t>
            </w:r>
          </w:p>
          <w:p w:rsidR="00FC6D2B" w:rsidRDefault="00FC6D2B" w:rsidP="00D72CBF">
            <w:pPr>
              <w:spacing w:after="0" w:line="360" w:lineRule="auto"/>
              <w:rPr>
                <w:i/>
                <w:iCs/>
              </w:rPr>
            </w:pPr>
            <w:r w:rsidRPr="00D72CBF">
              <w:rPr>
                <w:b/>
                <w:bCs/>
                <w:i/>
                <w:iCs/>
              </w:rPr>
              <w:t>О.В. Лобанова</w:t>
            </w:r>
            <w:r w:rsidRPr="00D72CBF">
              <w:rPr>
                <w:i/>
                <w:iCs/>
              </w:rPr>
              <w:t xml:space="preserve">, </w:t>
            </w:r>
            <w:r w:rsidRPr="00713C3C">
              <w:rPr>
                <w:i/>
                <w:iCs/>
              </w:rPr>
              <w:t>компания «Волга-тур»</w:t>
            </w:r>
          </w:p>
          <w:p w:rsidR="00FC6D2B" w:rsidRPr="001F69DE" w:rsidRDefault="00FC6D2B" w:rsidP="001F69DE">
            <w:pPr>
              <w:spacing w:after="0" w:line="360" w:lineRule="auto"/>
            </w:pPr>
            <w:r w:rsidRPr="0081482A">
              <w:t>«Проект «Сказочное кольцо России» как маркетинговый инструмент привлечения интереса молодежной и детской аудитории к внутреннему туризму.</w:t>
            </w:r>
          </w:p>
        </w:tc>
        <w:tc>
          <w:tcPr>
            <w:tcW w:w="313" w:type="pct"/>
            <w:gridSpan w:val="2"/>
            <w:vAlign w:val="center"/>
          </w:tcPr>
          <w:p w:rsidR="00FC6D2B" w:rsidRPr="00CC7B04" w:rsidRDefault="00FC6D2B" w:rsidP="00042D08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11.00 -13.00</w:t>
            </w:r>
          </w:p>
        </w:tc>
        <w:tc>
          <w:tcPr>
            <w:tcW w:w="908" w:type="pct"/>
            <w:gridSpan w:val="3"/>
            <w:vAlign w:val="center"/>
          </w:tcPr>
          <w:p w:rsidR="00FC6D2B" w:rsidRPr="00CC7B04" w:rsidRDefault="00FC6D2B" w:rsidP="00042D08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Акция « Все сказки будут в гости к нам»</w:t>
            </w:r>
          </w:p>
          <w:p w:rsidR="00FC6D2B" w:rsidRPr="00CC7B04" w:rsidRDefault="00FC6D2B" w:rsidP="00042D08">
            <w:r w:rsidRPr="00CC7B04">
              <w:t xml:space="preserve">На оборудованных площадках города Кирова сказочные герои проводят программы для детей, </w:t>
            </w:r>
            <w:r w:rsidRPr="00CC7B04">
              <w:rPr>
                <w:lang w:val="en-US"/>
              </w:rPr>
              <w:t>PR</w:t>
            </w:r>
            <w:r w:rsidRPr="00CC7B04">
              <w:t xml:space="preserve"> –акции</w:t>
            </w:r>
          </w:p>
          <w:p w:rsidR="00FC6D2B" w:rsidRPr="00CC7B04" w:rsidRDefault="00FC6D2B" w:rsidP="00042D08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Площадки: </w:t>
            </w:r>
            <w:r w:rsidRPr="00CC7B04">
              <w:t>Александровский парк, Кикиморская гора, Парк им. С.М. Кирова, Кинотеатр « Смена»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</w:tcPr>
          <w:p w:rsidR="00FC6D2B" w:rsidRPr="00CC7B04" w:rsidRDefault="00FC6D2B" w:rsidP="00100AE7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Модератор: Санаева Ольга Анатольевна </w:t>
            </w:r>
            <w:r w:rsidRPr="00CC7B04">
              <w:t>(Член Президиума РСТ, руково</w:t>
            </w:r>
            <w:r>
              <w:t>дитель автобусной комиссии РСТ)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9B7E82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14.30 – 15.15</w:t>
            </w:r>
          </w:p>
        </w:tc>
        <w:tc>
          <w:tcPr>
            <w:tcW w:w="1092" w:type="pct"/>
            <w:gridSpan w:val="3"/>
          </w:tcPr>
          <w:p w:rsidR="00FC6D2B" w:rsidRPr="00CC7B04" w:rsidRDefault="00FC6D2B" w:rsidP="00100AE7">
            <w:r w:rsidRPr="00CC7B04">
              <w:t>Обед для участников семинара</w:t>
            </w:r>
          </w:p>
        </w:tc>
        <w:tc>
          <w:tcPr>
            <w:tcW w:w="331" w:type="pct"/>
            <w:gridSpan w:val="3"/>
          </w:tcPr>
          <w:p w:rsidR="00FC6D2B" w:rsidRPr="00CC7B04" w:rsidRDefault="00FC6D2B" w:rsidP="00564999">
            <w:r w:rsidRPr="00CC7B04">
              <w:rPr>
                <w:b/>
                <w:bCs/>
              </w:rPr>
              <w:t>15.00 – 15.30</w:t>
            </w:r>
          </w:p>
        </w:tc>
        <w:tc>
          <w:tcPr>
            <w:tcW w:w="908" w:type="pct"/>
            <w:gridSpan w:val="3"/>
          </w:tcPr>
          <w:p w:rsidR="00FC6D2B" w:rsidRPr="00CC7B04" w:rsidRDefault="00FC6D2B" w:rsidP="00E1794F">
            <w:r w:rsidRPr="00CC7B04">
              <w:t xml:space="preserve">Костюмированное сказочное шествие от </w:t>
            </w:r>
            <w:r>
              <w:t>Т</w:t>
            </w:r>
            <w:r w:rsidRPr="00CC7B04">
              <w:t xml:space="preserve">еатра </w:t>
            </w:r>
            <w:r>
              <w:t>к</w:t>
            </w:r>
            <w:r w:rsidRPr="00CC7B04">
              <w:t>укол до Театральной площади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2654" w:type="pct"/>
            <w:gridSpan w:val="11"/>
            <w:shd w:val="clear" w:color="auto" w:fill="C6D9F1"/>
          </w:tcPr>
          <w:p w:rsidR="00FC6D2B" w:rsidRPr="00CC7B04" w:rsidRDefault="00FC6D2B" w:rsidP="00526620">
            <w:pPr>
              <w:jc w:val="center"/>
            </w:pPr>
            <w:r w:rsidRPr="00CC7B04">
              <w:rPr>
                <w:b/>
                <w:bCs/>
              </w:rPr>
              <w:t>Всемирные сказочные игры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526620">
            <w:pPr>
              <w:jc w:val="center"/>
              <w:rPr>
                <w:b/>
                <w:bCs/>
              </w:rPr>
            </w:pPr>
            <w:r w:rsidRPr="00CC7B04">
              <w:rPr>
                <w:b/>
                <w:bCs/>
              </w:rPr>
              <w:t>15.30 – 15.45</w:t>
            </w:r>
          </w:p>
        </w:tc>
        <w:tc>
          <w:tcPr>
            <w:tcW w:w="2331" w:type="pct"/>
            <w:gridSpan w:val="9"/>
          </w:tcPr>
          <w:p w:rsidR="00FC6D2B" w:rsidRPr="00CC7B04" w:rsidRDefault="00FC6D2B" w:rsidP="002C2F9E">
            <w:r w:rsidRPr="00CC7B04">
              <w:t>Открытие всемирных сказочных игр. Приветствие официальных лиц.</w:t>
            </w:r>
          </w:p>
        </w:tc>
      </w:tr>
      <w:tr w:rsidR="00FC6D2B" w:rsidRPr="00CC7B04">
        <w:trPr>
          <w:gridAfter w:val="1"/>
          <w:wAfter w:w="2346" w:type="pct"/>
          <w:trHeight w:val="1916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564999">
            <w:r w:rsidRPr="00CC7B04">
              <w:rPr>
                <w:b/>
                <w:bCs/>
              </w:rPr>
              <w:t>15.45 – 16.15</w:t>
            </w:r>
          </w:p>
        </w:tc>
        <w:tc>
          <w:tcPr>
            <w:tcW w:w="654" w:type="pct"/>
          </w:tcPr>
          <w:p w:rsidR="00FC6D2B" w:rsidRPr="00CC7B04" w:rsidRDefault="00FC6D2B" w:rsidP="00100AE7">
            <w:r w:rsidRPr="00CC7B04">
              <w:t>Выступление сказочных героев – участников ВСИ</w:t>
            </w:r>
            <w:r>
              <w:t> </w:t>
            </w:r>
            <w:r w:rsidRPr="00CC7B04">
              <w:t>- на главной сцене фестиваля Выступление детских творческих коллективов г. Кирова</w:t>
            </w:r>
          </w:p>
        </w:tc>
        <w:tc>
          <w:tcPr>
            <w:tcW w:w="260" w:type="pct"/>
          </w:tcPr>
          <w:p w:rsidR="00FC6D2B" w:rsidRPr="00CC7B04" w:rsidRDefault="00FC6D2B" w:rsidP="00564999">
            <w:r w:rsidRPr="00CC7B04">
              <w:rPr>
                <w:b/>
                <w:bCs/>
              </w:rPr>
              <w:t>16.00 – 17.00</w:t>
            </w:r>
          </w:p>
        </w:tc>
        <w:tc>
          <w:tcPr>
            <w:tcW w:w="584" w:type="pct"/>
            <w:gridSpan w:val="5"/>
          </w:tcPr>
          <w:p w:rsidR="00FC6D2B" w:rsidRPr="00CC7B04" w:rsidRDefault="00FC6D2B" w:rsidP="00100AE7">
            <w:r w:rsidRPr="00CC7B04">
              <w:t>Сказочные герои устраивают соревнования детей и выступают в роли судей, затем вручают призы</w:t>
            </w:r>
          </w:p>
        </w:tc>
        <w:tc>
          <w:tcPr>
            <w:tcW w:w="280" w:type="pct"/>
          </w:tcPr>
          <w:p w:rsidR="00FC6D2B" w:rsidRPr="00CC7B04" w:rsidRDefault="00FC6D2B" w:rsidP="00564999">
            <w:pPr>
              <w:rPr>
                <w:b/>
                <w:bCs/>
                <w:lang w:val="en-US"/>
              </w:rPr>
            </w:pPr>
            <w:r w:rsidRPr="00CC7B04">
              <w:rPr>
                <w:b/>
                <w:bCs/>
              </w:rPr>
              <w:t>16.00 – 19.00</w:t>
            </w:r>
          </w:p>
        </w:tc>
        <w:tc>
          <w:tcPr>
            <w:tcW w:w="553" w:type="pct"/>
          </w:tcPr>
          <w:p w:rsidR="00FC6D2B" w:rsidRPr="00CC7B04" w:rsidRDefault="00FC6D2B" w:rsidP="001B56A4">
            <w:r w:rsidRPr="00CC7B04">
              <w:t>Работа анимационных интерактивных площадок для детей и взрослых в сквере на театральной площади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100AE7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CC7B04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CC7B04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18</w:t>
            </w:r>
            <w:r w:rsidRPr="00CC7B04">
              <w:rPr>
                <w:b/>
                <w:bCs/>
              </w:rPr>
              <w:t>.00</w:t>
            </w:r>
          </w:p>
        </w:tc>
        <w:tc>
          <w:tcPr>
            <w:tcW w:w="2331" w:type="pct"/>
            <w:gridSpan w:val="9"/>
          </w:tcPr>
          <w:p w:rsidR="00FC6D2B" w:rsidRPr="00CC7B04" w:rsidRDefault="00FC6D2B" w:rsidP="00E1794F">
            <w:r>
              <w:t>Экскурсия по г.  Киров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100AE7">
            <w:pPr>
              <w:rPr>
                <w:b/>
                <w:bCs/>
              </w:rPr>
            </w:pPr>
            <w:r>
              <w:rPr>
                <w:b/>
                <w:bCs/>
              </w:rPr>
              <w:t>18.00 – 19.00</w:t>
            </w:r>
          </w:p>
        </w:tc>
        <w:tc>
          <w:tcPr>
            <w:tcW w:w="2331" w:type="pct"/>
            <w:gridSpan w:val="9"/>
          </w:tcPr>
          <w:p w:rsidR="00FC6D2B" w:rsidRPr="00CC7B04" w:rsidRDefault="00FC6D2B" w:rsidP="00B17B9F">
            <w:r>
              <w:t>Ужин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Default="00FC6D2B" w:rsidP="00100AE7">
            <w:pPr>
              <w:rPr>
                <w:b/>
                <w:bCs/>
              </w:rPr>
            </w:pPr>
            <w:r>
              <w:rPr>
                <w:b/>
                <w:bCs/>
              </w:rPr>
              <w:t>19.00-19.30</w:t>
            </w:r>
          </w:p>
        </w:tc>
        <w:tc>
          <w:tcPr>
            <w:tcW w:w="2331" w:type="pct"/>
            <w:gridSpan w:val="9"/>
          </w:tcPr>
          <w:p w:rsidR="00FC6D2B" w:rsidRDefault="00FC6D2B" w:rsidP="00B17B9F">
            <w:r>
              <w:t xml:space="preserve">Подготовка к отъезду </w:t>
            </w:r>
          </w:p>
        </w:tc>
      </w:tr>
      <w:tr w:rsidR="00FC6D2B" w:rsidRPr="00CC7B04">
        <w:trPr>
          <w:gridAfter w:val="1"/>
          <w:wAfter w:w="2346" w:type="pct"/>
          <w:tblCellSpacing w:w="0" w:type="dxa"/>
        </w:trPr>
        <w:tc>
          <w:tcPr>
            <w:tcW w:w="323" w:type="pct"/>
            <w:gridSpan w:val="2"/>
          </w:tcPr>
          <w:p w:rsidR="00FC6D2B" w:rsidRPr="00CC7B04" w:rsidRDefault="00FC6D2B" w:rsidP="00100AE7">
            <w:pPr>
              <w:rPr>
                <w:b/>
                <w:bCs/>
              </w:rPr>
            </w:pPr>
            <w:r w:rsidRPr="00CC7B04">
              <w:rPr>
                <w:b/>
                <w:bCs/>
              </w:rPr>
              <w:t xml:space="preserve">20.20 </w:t>
            </w:r>
          </w:p>
        </w:tc>
        <w:tc>
          <w:tcPr>
            <w:tcW w:w="2331" w:type="pct"/>
            <w:gridSpan w:val="9"/>
          </w:tcPr>
          <w:p w:rsidR="00FC6D2B" w:rsidRPr="00CC7B04" w:rsidRDefault="00FC6D2B" w:rsidP="00100AE7">
            <w:r w:rsidRPr="00CC7B04">
              <w:t xml:space="preserve">Отъезд участников семинара и гостей фестиваля </w:t>
            </w:r>
            <w:r>
              <w:t xml:space="preserve"> поездом </w:t>
            </w:r>
            <w:r w:rsidRPr="00CC7B04">
              <w:t xml:space="preserve">031Г Киров – Москва </w:t>
            </w:r>
          </w:p>
        </w:tc>
      </w:tr>
    </w:tbl>
    <w:p w:rsidR="00FC6D2B" w:rsidRPr="00AC422F" w:rsidRDefault="00FC6D2B" w:rsidP="00AC422F"/>
    <w:sectPr w:rsidR="00FC6D2B" w:rsidRPr="00AC422F" w:rsidSect="00ED1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D2B" w:rsidRDefault="00FC6D2B" w:rsidP="007F44A2">
      <w:pPr>
        <w:spacing w:after="0" w:line="240" w:lineRule="auto"/>
      </w:pPr>
      <w:r>
        <w:separator/>
      </w:r>
    </w:p>
  </w:endnote>
  <w:endnote w:type="continuationSeparator" w:id="1">
    <w:p w:rsidR="00FC6D2B" w:rsidRDefault="00FC6D2B" w:rsidP="007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D2B" w:rsidRDefault="00FC6D2B" w:rsidP="007F44A2">
      <w:pPr>
        <w:spacing w:after="0" w:line="240" w:lineRule="auto"/>
      </w:pPr>
      <w:r>
        <w:separator/>
      </w:r>
    </w:p>
  </w:footnote>
  <w:footnote w:type="continuationSeparator" w:id="1">
    <w:p w:rsidR="00FC6D2B" w:rsidRDefault="00FC6D2B" w:rsidP="007F4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B9"/>
    <w:multiLevelType w:val="hybridMultilevel"/>
    <w:tmpl w:val="BC34BED2"/>
    <w:lvl w:ilvl="0" w:tplc="5A1A1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174D4"/>
    <w:multiLevelType w:val="hybridMultilevel"/>
    <w:tmpl w:val="856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55CB0"/>
    <w:multiLevelType w:val="multilevel"/>
    <w:tmpl w:val="47D29F0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0D0A7D81"/>
    <w:multiLevelType w:val="multilevel"/>
    <w:tmpl w:val="41887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F030916"/>
    <w:multiLevelType w:val="hybridMultilevel"/>
    <w:tmpl w:val="DE34EB3E"/>
    <w:lvl w:ilvl="0" w:tplc="B5BC6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4517F"/>
    <w:multiLevelType w:val="hybridMultilevel"/>
    <w:tmpl w:val="99C0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321A7"/>
    <w:multiLevelType w:val="hybridMultilevel"/>
    <w:tmpl w:val="BC34BED2"/>
    <w:lvl w:ilvl="0" w:tplc="5A1A1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03A43"/>
    <w:multiLevelType w:val="multilevel"/>
    <w:tmpl w:val="421A761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0050D19"/>
    <w:multiLevelType w:val="hybridMultilevel"/>
    <w:tmpl w:val="95069AC2"/>
    <w:lvl w:ilvl="0" w:tplc="938864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B717C"/>
    <w:multiLevelType w:val="multilevel"/>
    <w:tmpl w:val="47D29F0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16B3300"/>
    <w:multiLevelType w:val="hybridMultilevel"/>
    <w:tmpl w:val="D7BE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44639"/>
    <w:multiLevelType w:val="hybridMultilevel"/>
    <w:tmpl w:val="856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44CAC"/>
    <w:multiLevelType w:val="hybridMultilevel"/>
    <w:tmpl w:val="4378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7BC005D"/>
    <w:multiLevelType w:val="multilevel"/>
    <w:tmpl w:val="47D29F0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2BE11889"/>
    <w:multiLevelType w:val="multilevel"/>
    <w:tmpl w:val="0D28F1A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2D140296"/>
    <w:multiLevelType w:val="hybridMultilevel"/>
    <w:tmpl w:val="C92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15D61"/>
    <w:multiLevelType w:val="multilevel"/>
    <w:tmpl w:val="421A761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C345EDC"/>
    <w:multiLevelType w:val="multilevel"/>
    <w:tmpl w:val="47D29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4A95A64"/>
    <w:multiLevelType w:val="hybridMultilevel"/>
    <w:tmpl w:val="BC34BED2"/>
    <w:lvl w:ilvl="0" w:tplc="5A1A16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81270"/>
    <w:multiLevelType w:val="hybridMultilevel"/>
    <w:tmpl w:val="C6C4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71485"/>
    <w:multiLevelType w:val="hybridMultilevel"/>
    <w:tmpl w:val="FEBA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C09F2"/>
    <w:multiLevelType w:val="hybridMultilevel"/>
    <w:tmpl w:val="B18015A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20DB4"/>
    <w:multiLevelType w:val="hybridMultilevel"/>
    <w:tmpl w:val="0E3EB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383D"/>
    <w:multiLevelType w:val="multilevel"/>
    <w:tmpl w:val="289A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4">
    <w:nsid w:val="50FA4F4E"/>
    <w:multiLevelType w:val="hybridMultilevel"/>
    <w:tmpl w:val="C4F8113E"/>
    <w:lvl w:ilvl="0" w:tplc="66F08CF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C625F8"/>
    <w:multiLevelType w:val="hybridMultilevel"/>
    <w:tmpl w:val="0F50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0069F"/>
    <w:multiLevelType w:val="hybridMultilevel"/>
    <w:tmpl w:val="C92A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27DC3"/>
    <w:multiLevelType w:val="multilevel"/>
    <w:tmpl w:val="808AC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67783476"/>
    <w:multiLevelType w:val="hybridMultilevel"/>
    <w:tmpl w:val="B18015A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D2474"/>
    <w:multiLevelType w:val="multilevel"/>
    <w:tmpl w:val="FAA2BA5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>
    <w:nsid w:val="76C66A16"/>
    <w:multiLevelType w:val="hybridMultilevel"/>
    <w:tmpl w:val="B344D1A0"/>
    <w:lvl w:ilvl="0" w:tplc="92F0914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E062D"/>
    <w:multiLevelType w:val="hybridMultilevel"/>
    <w:tmpl w:val="4C4A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25"/>
  </w:num>
  <w:num w:numId="5">
    <w:abstractNumId w:val="23"/>
  </w:num>
  <w:num w:numId="6">
    <w:abstractNumId w:val="15"/>
  </w:num>
  <w:num w:numId="7">
    <w:abstractNumId w:val="28"/>
  </w:num>
  <w:num w:numId="8">
    <w:abstractNumId w:val="17"/>
  </w:num>
  <w:num w:numId="9">
    <w:abstractNumId w:val="19"/>
  </w:num>
  <w:num w:numId="10">
    <w:abstractNumId w:val="16"/>
  </w:num>
  <w:num w:numId="11">
    <w:abstractNumId w:val="11"/>
  </w:num>
  <w:num w:numId="12">
    <w:abstractNumId w:val="10"/>
  </w:num>
  <w:num w:numId="13">
    <w:abstractNumId w:val="12"/>
  </w:num>
  <w:num w:numId="14">
    <w:abstractNumId w:val="21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29"/>
  </w:num>
  <w:num w:numId="20">
    <w:abstractNumId w:val="6"/>
  </w:num>
  <w:num w:numId="21">
    <w:abstractNumId w:val="18"/>
  </w:num>
  <w:num w:numId="22">
    <w:abstractNumId w:val="0"/>
  </w:num>
  <w:num w:numId="23">
    <w:abstractNumId w:val="2"/>
  </w:num>
  <w:num w:numId="24">
    <w:abstractNumId w:val="14"/>
  </w:num>
  <w:num w:numId="25">
    <w:abstractNumId w:val="20"/>
  </w:num>
  <w:num w:numId="26">
    <w:abstractNumId w:val="1"/>
  </w:num>
  <w:num w:numId="27">
    <w:abstractNumId w:val="27"/>
  </w:num>
  <w:num w:numId="28">
    <w:abstractNumId w:val="8"/>
  </w:num>
  <w:num w:numId="29">
    <w:abstractNumId w:val="4"/>
  </w:num>
  <w:num w:numId="30">
    <w:abstractNumId w:val="31"/>
  </w:num>
  <w:num w:numId="31">
    <w:abstractNumId w:val="3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F2A"/>
    <w:rsid w:val="000203CA"/>
    <w:rsid w:val="000276A2"/>
    <w:rsid w:val="00032312"/>
    <w:rsid w:val="0004185E"/>
    <w:rsid w:val="00042D08"/>
    <w:rsid w:val="000641F5"/>
    <w:rsid w:val="00070161"/>
    <w:rsid w:val="00074100"/>
    <w:rsid w:val="00082063"/>
    <w:rsid w:val="000842FA"/>
    <w:rsid w:val="00084CC1"/>
    <w:rsid w:val="00091C6C"/>
    <w:rsid w:val="000C499A"/>
    <w:rsid w:val="000C6BBC"/>
    <w:rsid w:val="000E35DF"/>
    <w:rsid w:val="000E6A78"/>
    <w:rsid w:val="00100AE7"/>
    <w:rsid w:val="001014E1"/>
    <w:rsid w:val="00124ADF"/>
    <w:rsid w:val="00131024"/>
    <w:rsid w:val="0014383F"/>
    <w:rsid w:val="00155042"/>
    <w:rsid w:val="00191AAD"/>
    <w:rsid w:val="001A25B3"/>
    <w:rsid w:val="001A3402"/>
    <w:rsid w:val="001B0852"/>
    <w:rsid w:val="001B56A4"/>
    <w:rsid w:val="001C4099"/>
    <w:rsid w:val="001C4259"/>
    <w:rsid w:val="001C596C"/>
    <w:rsid w:val="001C6770"/>
    <w:rsid w:val="001D62F7"/>
    <w:rsid w:val="001E0097"/>
    <w:rsid w:val="001F69DE"/>
    <w:rsid w:val="001F6D73"/>
    <w:rsid w:val="002148E5"/>
    <w:rsid w:val="002250A2"/>
    <w:rsid w:val="00227321"/>
    <w:rsid w:val="002478EC"/>
    <w:rsid w:val="00257A5F"/>
    <w:rsid w:val="00264FF4"/>
    <w:rsid w:val="0027404A"/>
    <w:rsid w:val="002A0454"/>
    <w:rsid w:val="002A6A33"/>
    <w:rsid w:val="002B0FF0"/>
    <w:rsid w:val="002B616E"/>
    <w:rsid w:val="002C2F9E"/>
    <w:rsid w:val="002D3553"/>
    <w:rsid w:val="0030598A"/>
    <w:rsid w:val="00367042"/>
    <w:rsid w:val="003A750A"/>
    <w:rsid w:val="003F1CE2"/>
    <w:rsid w:val="003F7370"/>
    <w:rsid w:val="00403A9B"/>
    <w:rsid w:val="00410BC5"/>
    <w:rsid w:val="00412685"/>
    <w:rsid w:val="004149AE"/>
    <w:rsid w:val="00416206"/>
    <w:rsid w:val="0044192F"/>
    <w:rsid w:val="0045087E"/>
    <w:rsid w:val="00465E5C"/>
    <w:rsid w:val="00475138"/>
    <w:rsid w:val="0048631B"/>
    <w:rsid w:val="005018B5"/>
    <w:rsid w:val="005045D9"/>
    <w:rsid w:val="00520DB1"/>
    <w:rsid w:val="00525912"/>
    <w:rsid w:val="00526620"/>
    <w:rsid w:val="00543820"/>
    <w:rsid w:val="005544C8"/>
    <w:rsid w:val="005570DE"/>
    <w:rsid w:val="00564999"/>
    <w:rsid w:val="00564D36"/>
    <w:rsid w:val="005B1F4C"/>
    <w:rsid w:val="005B37C8"/>
    <w:rsid w:val="005C3993"/>
    <w:rsid w:val="005D0658"/>
    <w:rsid w:val="005F7721"/>
    <w:rsid w:val="00645FB2"/>
    <w:rsid w:val="00650A6A"/>
    <w:rsid w:val="006546B7"/>
    <w:rsid w:val="00661A5B"/>
    <w:rsid w:val="00662EB2"/>
    <w:rsid w:val="00684698"/>
    <w:rsid w:val="00686123"/>
    <w:rsid w:val="00694303"/>
    <w:rsid w:val="00694A2B"/>
    <w:rsid w:val="00695252"/>
    <w:rsid w:val="006B270F"/>
    <w:rsid w:val="006B2AAB"/>
    <w:rsid w:val="006B5575"/>
    <w:rsid w:val="006E29BD"/>
    <w:rsid w:val="00703BE8"/>
    <w:rsid w:val="0070540A"/>
    <w:rsid w:val="007126E7"/>
    <w:rsid w:val="00713C3C"/>
    <w:rsid w:val="00730C72"/>
    <w:rsid w:val="007407DB"/>
    <w:rsid w:val="0075572B"/>
    <w:rsid w:val="007814E0"/>
    <w:rsid w:val="00781EF9"/>
    <w:rsid w:val="007A6366"/>
    <w:rsid w:val="007B18C3"/>
    <w:rsid w:val="007B750D"/>
    <w:rsid w:val="007C1DD0"/>
    <w:rsid w:val="007C78ED"/>
    <w:rsid w:val="007F304F"/>
    <w:rsid w:val="007F44A2"/>
    <w:rsid w:val="008062B9"/>
    <w:rsid w:val="0081482A"/>
    <w:rsid w:val="00815BE2"/>
    <w:rsid w:val="0082030A"/>
    <w:rsid w:val="00827585"/>
    <w:rsid w:val="0083599E"/>
    <w:rsid w:val="00872E0B"/>
    <w:rsid w:val="00891F2A"/>
    <w:rsid w:val="00893345"/>
    <w:rsid w:val="008A60B2"/>
    <w:rsid w:val="008B6E76"/>
    <w:rsid w:val="009265FC"/>
    <w:rsid w:val="009371BD"/>
    <w:rsid w:val="00946C0E"/>
    <w:rsid w:val="009575CE"/>
    <w:rsid w:val="00970375"/>
    <w:rsid w:val="0098778A"/>
    <w:rsid w:val="0099633E"/>
    <w:rsid w:val="009A6832"/>
    <w:rsid w:val="009B0FAA"/>
    <w:rsid w:val="009B7E82"/>
    <w:rsid w:val="009C6C67"/>
    <w:rsid w:val="009D3193"/>
    <w:rsid w:val="009E5C5C"/>
    <w:rsid w:val="009F381B"/>
    <w:rsid w:val="009F5377"/>
    <w:rsid w:val="00A002A7"/>
    <w:rsid w:val="00A043CE"/>
    <w:rsid w:val="00A16306"/>
    <w:rsid w:val="00A250B3"/>
    <w:rsid w:val="00A25EC8"/>
    <w:rsid w:val="00A27DAA"/>
    <w:rsid w:val="00A40D13"/>
    <w:rsid w:val="00A4261F"/>
    <w:rsid w:val="00A812EA"/>
    <w:rsid w:val="00A8158C"/>
    <w:rsid w:val="00AA7137"/>
    <w:rsid w:val="00AB31C4"/>
    <w:rsid w:val="00AB69BF"/>
    <w:rsid w:val="00AC0243"/>
    <w:rsid w:val="00AC422F"/>
    <w:rsid w:val="00AD4E51"/>
    <w:rsid w:val="00AD5F59"/>
    <w:rsid w:val="00B07851"/>
    <w:rsid w:val="00B17B9F"/>
    <w:rsid w:val="00B57A47"/>
    <w:rsid w:val="00B67E37"/>
    <w:rsid w:val="00B97DDC"/>
    <w:rsid w:val="00BA30B0"/>
    <w:rsid w:val="00BC3B1E"/>
    <w:rsid w:val="00BC570C"/>
    <w:rsid w:val="00BD09BA"/>
    <w:rsid w:val="00BD1EC7"/>
    <w:rsid w:val="00BF0E3E"/>
    <w:rsid w:val="00BF6573"/>
    <w:rsid w:val="00C0294C"/>
    <w:rsid w:val="00C04D84"/>
    <w:rsid w:val="00C15998"/>
    <w:rsid w:val="00C16314"/>
    <w:rsid w:val="00C17D7D"/>
    <w:rsid w:val="00CA17D3"/>
    <w:rsid w:val="00CA3A96"/>
    <w:rsid w:val="00CA5004"/>
    <w:rsid w:val="00CA5E3A"/>
    <w:rsid w:val="00CB665F"/>
    <w:rsid w:val="00CC0954"/>
    <w:rsid w:val="00CC1259"/>
    <w:rsid w:val="00CC15D8"/>
    <w:rsid w:val="00CC7B04"/>
    <w:rsid w:val="00D146DE"/>
    <w:rsid w:val="00D71514"/>
    <w:rsid w:val="00D72CBF"/>
    <w:rsid w:val="00D74AF7"/>
    <w:rsid w:val="00D83F2A"/>
    <w:rsid w:val="00D87923"/>
    <w:rsid w:val="00D93BA5"/>
    <w:rsid w:val="00D95C43"/>
    <w:rsid w:val="00D962DF"/>
    <w:rsid w:val="00DA102B"/>
    <w:rsid w:val="00DB120E"/>
    <w:rsid w:val="00DB7B09"/>
    <w:rsid w:val="00DF5B15"/>
    <w:rsid w:val="00E044D2"/>
    <w:rsid w:val="00E13AE9"/>
    <w:rsid w:val="00E1794F"/>
    <w:rsid w:val="00E22041"/>
    <w:rsid w:val="00E30731"/>
    <w:rsid w:val="00E37951"/>
    <w:rsid w:val="00E400E1"/>
    <w:rsid w:val="00E401B6"/>
    <w:rsid w:val="00E41EE4"/>
    <w:rsid w:val="00E70E65"/>
    <w:rsid w:val="00E828FE"/>
    <w:rsid w:val="00E858D3"/>
    <w:rsid w:val="00E862A4"/>
    <w:rsid w:val="00E93EBB"/>
    <w:rsid w:val="00E97068"/>
    <w:rsid w:val="00EA4D4F"/>
    <w:rsid w:val="00EB3CC6"/>
    <w:rsid w:val="00EB5428"/>
    <w:rsid w:val="00EC1A95"/>
    <w:rsid w:val="00ED1F30"/>
    <w:rsid w:val="00F00964"/>
    <w:rsid w:val="00F0332B"/>
    <w:rsid w:val="00F23E9C"/>
    <w:rsid w:val="00F42EF9"/>
    <w:rsid w:val="00F542FA"/>
    <w:rsid w:val="00F54558"/>
    <w:rsid w:val="00FB748B"/>
    <w:rsid w:val="00FC6D2B"/>
    <w:rsid w:val="00FF03AC"/>
    <w:rsid w:val="00FF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B7"/>
    <w:pPr>
      <w:spacing w:after="200" w:line="276" w:lineRule="auto"/>
    </w:pPr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1599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13C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15998"/>
    <w:rPr>
      <w:rFonts w:eastAsia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13C3C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04D84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7F44A2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F44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F44A2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0276A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37951"/>
  </w:style>
  <w:style w:type="paragraph" w:styleId="BalloonText">
    <w:name w:val="Balloon Text"/>
    <w:basedOn w:val="Normal"/>
    <w:link w:val="BalloonTextChar"/>
    <w:uiPriority w:val="99"/>
    <w:semiHidden/>
    <w:rsid w:val="008062B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2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D146DE"/>
    <w:rPr>
      <w:b/>
      <w:bCs/>
    </w:rPr>
  </w:style>
  <w:style w:type="table" w:styleId="TableGrid">
    <w:name w:val="Table Grid"/>
    <w:basedOn w:val="TableNormal"/>
    <w:uiPriority w:val="99"/>
    <w:rsid w:val="006B27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locked/>
    <w:rsid w:val="00713C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13C3C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1003</Words>
  <Characters>5722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Карина</dc:creator>
  <cp:keywords/>
  <dc:description/>
  <cp:lastModifiedBy>kulik_eu</cp:lastModifiedBy>
  <cp:revision>2</cp:revision>
  <cp:lastPrinted>2013-05-16T08:49:00Z</cp:lastPrinted>
  <dcterms:created xsi:type="dcterms:W3CDTF">2013-05-24T05:27:00Z</dcterms:created>
  <dcterms:modified xsi:type="dcterms:W3CDTF">2013-05-24T05:27:00Z</dcterms:modified>
</cp:coreProperties>
</file>