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02A16" w:rsidTr="00D02A1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02A16" w:rsidRDefault="00D02A16">
            <w:pPr>
              <w:pStyle w:val="ConsPlusNormal"/>
              <w:outlineLvl w:val="0"/>
            </w:pPr>
            <w:r>
              <w:t>20 февраля 2018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02A16" w:rsidRDefault="00D02A16">
            <w:pPr>
              <w:pStyle w:val="ConsPlusNormal"/>
              <w:jc w:val="right"/>
              <w:outlineLvl w:val="0"/>
            </w:pPr>
            <w:r>
              <w:t>N 26</w:t>
            </w:r>
          </w:p>
        </w:tc>
      </w:tr>
    </w:tbl>
    <w:p w:rsidR="00D02A16" w:rsidRDefault="00D02A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Title"/>
        <w:jc w:val="center"/>
      </w:pPr>
      <w:r>
        <w:t>УКАЗ</w:t>
      </w:r>
    </w:p>
    <w:p w:rsidR="00D02A16" w:rsidRDefault="00D02A16">
      <w:pPr>
        <w:pStyle w:val="ConsPlusTitle"/>
        <w:jc w:val="center"/>
      </w:pPr>
      <w:r>
        <w:t>ГУБЕРНАТОРА КИРОВСКОЙ ОБЛАСТИ</w:t>
      </w:r>
    </w:p>
    <w:p w:rsidR="00D02A16" w:rsidRDefault="00D02A16">
      <w:pPr>
        <w:pStyle w:val="ConsPlusTitle"/>
        <w:jc w:val="center"/>
      </w:pPr>
    </w:p>
    <w:p w:rsidR="00D02A16" w:rsidRDefault="00D02A16">
      <w:pPr>
        <w:pStyle w:val="ConsPlusTitle"/>
        <w:jc w:val="center"/>
      </w:pPr>
      <w:r>
        <w:t>ОБ АНТИТЕРРОРИСТИЧЕСКОЙ КОМИССИИ В КИРОВСКОЙ ОБЛАСТИ</w:t>
      </w:r>
    </w:p>
    <w:p w:rsidR="00D02A16" w:rsidRDefault="00D02A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A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A16" w:rsidRDefault="00D02A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A16" w:rsidRDefault="00D02A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A16" w:rsidRDefault="00D02A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2A16" w:rsidRDefault="00D02A1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Указов Губернатора Кировской области</w:t>
            </w:r>
            <w:proofErr w:type="gramEnd"/>
          </w:p>
          <w:p w:rsidR="00D02A16" w:rsidRDefault="00D02A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19.10.2018 </w:t>
            </w:r>
            <w:hyperlink r:id="rId5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 xml:space="preserve">, от 23.04.2019 </w:t>
            </w:r>
            <w:hyperlink r:id="rId6">
              <w:r>
                <w:rPr>
                  <w:color w:val="0000FF"/>
                </w:rPr>
                <w:t>N 50</w:t>
              </w:r>
            </w:hyperlink>
            <w:r>
              <w:rPr>
                <w:color w:val="392C69"/>
              </w:rPr>
              <w:t xml:space="preserve">, от 20.12.2023 </w:t>
            </w:r>
            <w:hyperlink r:id="rId7">
              <w:r>
                <w:rPr>
                  <w:color w:val="0000FF"/>
                </w:rPr>
                <w:t>N 173</w:t>
              </w:r>
            </w:hyperlink>
            <w:r>
              <w:rPr>
                <w:color w:val="392C69"/>
              </w:rPr>
              <w:t>,</w:t>
            </w:r>
          </w:p>
          <w:p w:rsidR="00D02A16" w:rsidRDefault="00D02A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27.05.2024 </w:t>
            </w:r>
            <w:hyperlink r:id="rId8">
              <w:r>
                <w:rPr>
                  <w:color w:val="0000FF"/>
                </w:rPr>
                <w:t>N 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A16" w:rsidRDefault="00D02A16">
            <w:pPr>
              <w:pStyle w:val="ConsPlusNormal"/>
            </w:pPr>
          </w:p>
        </w:tc>
      </w:tr>
    </w:tbl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Указом</w:t>
        </w:r>
      </w:hyperlink>
      <w:r>
        <w:t xml:space="preserve"> Президента Российской Федерации от 15.02.2006 N 116 "О мерах по противодействию терроризму", утвердившим состав антитеррористической комиссии в субъекте Российской Федерации по должностям, в целях повышения эффективности работы, направленной на противодействие терроризму в регионе, постановляю: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 xml:space="preserve">1. Включить дополнительно в состав антитеррористической комиссии в Кировской области по должностям иных должностных лиц согласно </w:t>
      </w:r>
      <w:hyperlink w:anchor="P34">
        <w:r>
          <w:rPr>
            <w:color w:val="0000FF"/>
          </w:rPr>
          <w:t>приложению</w:t>
        </w:r>
      </w:hyperlink>
      <w:r>
        <w:t>.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 xml:space="preserve">2. Антитеррористической комиссии в Кировской области (далее - комиссия) в своей деятельности руководствоваться Положением об антитеррористической комиссии в субъекте Российской Федерации и Регламентом антитеррористической комиссии в субъекте Российской Федерации, </w:t>
      </w:r>
      <w:proofErr w:type="gramStart"/>
      <w:r>
        <w:t>утвержденными</w:t>
      </w:r>
      <w:proofErr w:type="gramEnd"/>
      <w:r>
        <w:t xml:space="preserve"> председателем Национального антитеррористического комитета 17.06.2016.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 xml:space="preserve">Решения антитеррористической комиссии в Кировской области, принятые в пределах ее компетенции, обязательны для исполнения органами государственной власти Кировской области, органами местного самоуправления, организациями, должностными лицами и гражданами в Кировской области. Неисполнение или нарушение указанных решений влечет ответственность, предусмотренную </w:t>
      </w:r>
      <w:hyperlink r:id="rId10">
        <w:r>
          <w:rPr>
            <w:color w:val="0000FF"/>
          </w:rPr>
          <w:t>Законом</w:t>
        </w:r>
      </w:hyperlink>
      <w:r>
        <w:t xml:space="preserve"> Кировской области "Об административной ответственности в Кировской области".</w:t>
      </w:r>
    </w:p>
    <w:p w:rsidR="00D02A16" w:rsidRDefault="00D02A16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11">
        <w:r>
          <w:rPr>
            <w:color w:val="0000FF"/>
          </w:rPr>
          <w:t>Указом</w:t>
        </w:r>
      </w:hyperlink>
      <w:r>
        <w:t xml:space="preserve"> Губернатора Кировской области от 19.10.2018 N 135)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12">
        <w:r>
          <w:rPr>
            <w:color w:val="0000FF"/>
          </w:rPr>
          <w:t>Указ</w:t>
        </w:r>
      </w:hyperlink>
      <w:r>
        <w:t xml:space="preserve"> Губернатора Кировской области от 11.11.2016 N 96 "Об антитеррористической комиссии в Кировской области".</w:t>
      </w: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right"/>
      </w:pPr>
      <w:r>
        <w:t>Губернатор</w:t>
      </w:r>
    </w:p>
    <w:p w:rsidR="00D02A16" w:rsidRDefault="00D02A16">
      <w:pPr>
        <w:pStyle w:val="ConsPlusNormal"/>
        <w:jc w:val="right"/>
      </w:pPr>
      <w:r>
        <w:t>Кировской области</w:t>
      </w:r>
    </w:p>
    <w:p w:rsidR="00D02A16" w:rsidRDefault="00D02A16">
      <w:pPr>
        <w:pStyle w:val="ConsPlusNormal"/>
        <w:jc w:val="right"/>
      </w:pPr>
      <w:r>
        <w:t>И.В.ВАСИЛЬЕВ</w:t>
      </w: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  <w:bookmarkStart w:id="0" w:name="_GoBack"/>
      <w:bookmarkEnd w:id="0"/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right"/>
        <w:outlineLvl w:val="0"/>
      </w:pPr>
      <w:r>
        <w:lastRenderedPageBreak/>
        <w:t>Приложение</w:t>
      </w:r>
    </w:p>
    <w:p w:rsidR="00D02A16" w:rsidRDefault="00D02A16">
      <w:pPr>
        <w:pStyle w:val="ConsPlusNormal"/>
        <w:jc w:val="right"/>
      </w:pPr>
      <w:r>
        <w:t>к Указу</w:t>
      </w:r>
    </w:p>
    <w:p w:rsidR="00D02A16" w:rsidRDefault="00D02A16">
      <w:pPr>
        <w:pStyle w:val="ConsPlusNormal"/>
        <w:jc w:val="right"/>
      </w:pPr>
      <w:r>
        <w:t>Губернатора Кировской области</w:t>
      </w:r>
    </w:p>
    <w:p w:rsidR="00D02A16" w:rsidRDefault="00D02A16">
      <w:pPr>
        <w:pStyle w:val="ConsPlusNormal"/>
        <w:jc w:val="right"/>
      </w:pPr>
      <w:r>
        <w:t>от 20 февраля 2018 г. N 26</w:t>
      </w: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Title"/>
        <w:jc w:val="center"/>
      </w:pPr>
      <w:bookmarkStart w:id="1" w:name="P34"/>
      <w:bookmarkEnd w:id="1"/>
      <w:r>
        <w:t>ДОПОЛНЕНИЯ</w:t>
      </w:r>
    </w:p>
    <w:p w:rsidR="00D02A16" w:rsidRDefault="00D02A16">
      <w:pPr>
        <w:pStyle w:val="ConsPlusTitle"/>
        <w:jc w:val="center"/>
      </w:pPr>
      <w:r>
        <w:t>К СОСТАВУ АНТИТЕРРОРИСТИЧЕСКОЙ КОМИССИИ</w:t>
      </w:r>
    </w:p>
    <w:p w:rsidR="00D02A16" w:rsidRDefault="00D02A16">
      <w:pPr>
        <w:pStyle w:val="ConsPlusTitle"/>
        <w:jc w:val="center"/>
      </w:pPr>
      <w:r>
        <w:t>В КИРОВСКОЙ ОБЛАСТИ ПО ДОЛЖНОСТЯМ</w:t>
      </w:r>
    </w:p>
    <w:p w:rsidR="00D02A16" w:rsidRDefault="00D02A1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02A1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A16" w:rsidRDefault="00D02A1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A16" w:rsidRDefault="00D02A1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02A16" w:rsidRDefault="00D02A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02A16" w:rsidRDefault="00D02A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Кировской области от 27.05.2024 N 72)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02A16" w:rsidRDefault="00D02A16">
            <w:pPr>
              <w:pStyle w:val="ConsPlusNormal"/>
            </w:pPr>
          </w:p>
        </w:tc>
      </w:tr>
    </w:tbl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ind w:firstLine="540"/>
        <w:jc w:val="both"/>
      </w:pPr>
      <w:r>
        <w:t>1. Вице-губернатор Кировской области.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>2. Главный федеральный инспектор по Кировской области аппарата полномочного представителя Президента Российской Федерации в Приволжском федеральном округе (по согласованию).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>3. Министр транспорта Кировской области.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>4. Начальник Кировского линейного отдела Министерства внутренних дел Российской Федерации на транспорте (по согласованию).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 xml:space="preserve">5. Начальник </w:t>
      </w:r>
      <w:proofErr w:type="gramStart"/>
      <w:r>
        <w:t>Управления Федеральной службы войск национальной гвардии Российской Федерации</w:t>
      </w:r>
      <w:proofErr w:type="gramEnd"/>
      <w:r>
        <w:t xml:space="preserve"> по Кировской области (по согласованию).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>6. Начальник Управления Федеральной службы исполнения наказаний по Кировской области (по согласованию).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>7. Руководитель администрации Губернатора и Правительства Кировской области.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>8. Руководитель следственного управления Следственного комитета Российской Федерации по Кировской области (по согласованию).</w:t>
      </w:r>
    </w:p>
    <w:p w:rsidR="00D02A16" w:rsidRDefault="00D02A16">
      <w:pPr>
        <w:pStyle w:val="ConsPlusNormal"/>
        <w:spacing w:before="220"/>
        <w:ind w:firstLine="540"/>
        <w:jc w:val="both"/>
      </w:pPr>
      <w:r>
        <w:t>9. Руководитель Управления Федеральной службы по надзору в сфере защиты прав потребителей и благополучия человека по Кировской области, главный государственный санитарный врач по Кировской области (по согласованию).</w:t>
      </w: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jc w:val="both"/>
      </w:pPr>
    </w:p>
    <w:p w:rsidR="00D02A16" w:rsidRDefault="00D02A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275A" w:rsidRDefault="00D02A16"/>
    <w:sectPr w:rsidR="0065275A" w:rsidSect="00BE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A16"/>
    <w:rsid w:val="000928AC"/>
    <w:rsid w:val="00D02A16"/>
    <w:rsid w:val="00F604DE"/>
    <w:rsid w:val="00FB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A16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2A1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2A1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2A16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2A16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2A16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27537&amp;dst=100007" TargetMode="External"/><Relationship Id="rId13" Type="http://schemas.openxmlformats.org/officeDocument/2006/relationships/hyperlink" Target="https://login.consultant.ru/link/?req=doc&amp;base=RLAW240&amp;n=227537&amp;dst=1000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40&amp;n=219966&amp;dst=100007" TargetMode="External"/><Relationship Id="rId12" Type="http://schemas.openxmlformats.org/officeDocument/2006/relationships/hyperlink" Target="https://login.consultant.ru/link/?req=doc&amp;base=RLAW240&amp;n=10676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41311&amp;dst=100007" TargetMode="External"/><Relationship Id="rId11" Type="http://schemas.openxmlformats.org/officeDocument/2006/relationships/hyperlink" Target="https://login.consultant.ru/link/?req=doc&amp;base=RLAW240&amp;n=134697&amp;dst=100007" TargetMode="External"/><Relationship Id="rId5" Type="http://schemas.openxmlformats.org/officeDocument/2006/relationships/hyperlink" Target="https://login.consultant.ru/link/?req=doc&amp;base=RLAW240&amp;n=134697&amp;dst=100007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40&amp;n=2636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38533&amp;dst=1000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А. Егоров</dc:creator>
  <cp:lastModifiedBy>Константин А. Егоров</cp:lastModifiedBy>
  <cp:revision>1</cp:revision>
  <dcterms:created xsi:type="dcterms:W3CDTF">2026-04-15T11:26:00Z</dcterms:created>
  <dcterms:modified xsi:type="dcterms:W3CDTF">2026-04-15T11:28:00Z</dcterms:modified>
</cp:coreProperties>
</file>