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60" w:rsidRPr="009676AA" w:rsidRDefault="001F7260" w:rsidP="001F7260">
      <w:pPr>
        <w:pStyle w:val="ConsPlusNormal"/>
        <w:jc w:val="right"/>
        <w:outlineLvl w:val="0"/>
      </w:pPr>
      <w:r w:rsidRPr="009676AA">
        <w:t>Приложение N 2</w:t>
      </w: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Normal"/>
        <w:jc w:val="right"/>
      </w:pPr>
      <w:r w:rsidRPr="009676AA">
        <w:t>Утверждено</w:t>
      </w:r>
    </w:p>
    <w:p w:rsidR="001F7260" w:rsidRPr="009676AA" w:rsidRDefault="001F7260" w:rsidP="001F7260">
      <w:pPr>
        <w:pStyle w:val="ConsPlusNormal"/>
        <w:jc w:val="right"/>
      </w:pPr>
      <w:r w:rsidRPr="009676AA">
        <w:t>Указом</w:t>
      </w:r>
    </w:p>
    <w:p w:rsidR="001F7260" w:rsidRPr="009676AA" w:rsidRDefault="001F7260" w:rsidP="001F7260">
      <w:pPr>
        <w:pStyle w:val="ConsPlusNormal"/>
        <w:jc w:val="right"/>
      </w:pPr>
      <w:r w:rsidRPr="009676AA">
        <w:t>Губернатора Кировской области</w:t>
      </w:r>
    </w:p>
    <w:p w:rsidR="001F7260" w:rsidRPr="009676AA" w:rsidRDefault="001F7260" w:rsidP="001F7260">
      <w:pPr>
        <w:pStyle w:val="ConsPlusNormal"/>
        <w:jc w:val="right"/>
      </w:pPr>
      <w:r w:rsidRPr="009676AA">
        <w:t>от 18 июля 2018 г. N 108</w:t>
      </w: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Title"/>
        <w:jc w:val="center"/>
      </w:pPr>
      <w:bookmarkStart w:id="0" w:name="P123"/>
      <w:bookmarkEnd w:id="0"/>
      <w:r w:rsidRPr="009676AA">
        <w:t>ПОЛОЖЕНИЕ</w:t>
      </w:r>
    </w:p>
    <w:p w:rsidR="001F7260" w:rsidRPr="009676AA" w:rsidRDefault="001F7260" w:rsidP="001F7260">
      <w:pPr>
        <w:pStyle w:val="ConsPlusTitle"/>
        <w:jc w:val="center"/>
      </w:pPr>
      <w:r w:rsidRPr="009676AA">
        <w:t>О СОВЕТЕ ПО ПРОЕКТНОМУ УПРАВЛЕНИЮ</w:t>
      </w:r>
    </w:p>
    <w:p w:rsidR="001F7260" w:rsidRPr="009676AA" w:rsidRDefault="001F7260" w:rsidP="001F7260">
      <w:pPr>
        <w:pStyle w:val="ConsPlusTitle"/>
        <w:jc w:val="center"/>
      </w:pPr>
      <w:r w:rsidRPr="009676AA">
        <w:t>ПРИ ГУБЕРНАТОРЕ КИРОВСКОЙ ОБЛАСТИ</w:t>
      </w:r>
    </w:p>
    <w:p w:rsidR="001F7260" w:rsidRPr="009676AA" w:rsidRDefault="001F7260" w:rsidP="001F72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F7260" w:rsidRPr="009676AA" w:rsidTr="00805C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F7260" w:rsidRPr="009676AA" w:rsidRDefault="001F7260" w:rsidP="00805C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7260" w:rsidRPr="009676AA" w:rsidRDefault="001F7260" w:rsidP="00805C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Список изменяющих документов</w:t>
            </w:r>
          </w:p>
          <w:p w:rsidR="001F7260" w:rsidRPr="009676AA" w:rsidRDefault="001F7260" w:rsidP="00805C39">
            <w:pPr>
              <w:pStyle w:val="ConsPlusNormal"/>
              <w:jc w:val="center"/>
            </w:pPr>
            <w:proofErr w:type="gramStart"/>
            <w:r w:rsidRPr="009676AA">
              <w:t>(в ред. Указов Губернатора Кировской области</w:t>
            </w:r>
            <w:proofErr w:type="gramEnd"/>
          </w:p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 xml:space="preserve">от 08.12.2020 </w:t>
            </w:r>
            <w:hyperlink r:id="rId4">
              <w:r w:rsidRPr="009676AA">
                <w:t>N 173</w:t>
              </w:r>
            </w:hyperlink>
            <w:r w:rsidRPr="009676AA">
              <w:t xml:space="preserve">, от 11.11.2022 </w:t>
            </w:r>
            <w:hyperlink r:id="rId5">
              <w:r w:rsidRPr="009676AA">
                <w:t>N 107</w:t>
              </w:r>
            </w:hyperlink>
            <w:r w:rsidRPr="009676AA">
              <w:t xml:space="preserve">, от 13.05.2023 </w:t>
            </w:r>
            <w:hyperlink r:id="rId6">
              <w:r w:rsidRPr="009676AA">
                <w:t>N 72</w:t>
              </w:r>
            </w:hyperlink>
            <w:r w:rsidRPr="009676AA">
              <w:t>,</w:t>
            </w:r>
          </w:p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 xml:space="preserve">от 21.11.2023 </w:t>
            </w:r>
            <w:hyperlink r:id="rId7">
              <w:r w:rsidRPr="009676AA">
                <w:t>N 162</w:t>
              </w:r>
            </w:hyperlink>
            <w:r w:rsidRPr="009676AA">
              <w:t xml:space="preserve">, от 03.04.2025 </w:t>
            </w:r>
            <w:hyperlink r:id="rId8">
              <w:r w:rsidRPr="009676AA">
                <w:t>N 47</w:t>
              </w:r>
            </w:hyperlink>
            <w:r w:rsidRPr="009676AA">
              <w:t xml:space="preserve">, от 05.12.2025 </w:t>
            </w:r>
            <w:hyperlink r:id="rId9">
              <w:r w:rsidRPr="009676AA">
                <w:t>N 209</w:t>
              </w:r>
            </w:hyperlink>
            <w:r w:rsidRPr="009676AA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7260" w:rsidRPr="009676AA" w:rsidRDefault="001F7260" w:rsidP="00805C39">
            <w:pPr>
              <w:pStyle w:val="ConsPlusNormal"/>
            </w:pPr>
          </w:p>
        </w:tc>
      </w:tr>
    </w:tbl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Title"/>
        <w:jc w:val="center"/>
        <w:outlineLvl w:val="1"/>
      </w:pPr>
      <w:r w:rsidRPr="009676AA">
        <w:t>1. Общие положения</w:t>
      </w:r>
    </w:p>
    <w:p w:rsidR="001F7260" w:rsidRPr="009676AA" w:rsidRDefault="001F7260" w:rsidP="001F7260">
      <w:pPr>
        <w:pStyle w:val="ConsPlusNormal"/>
        <w:jc w:val="center"/>
      </w:pPr>
    </w:p>
    <w:p w:rsidR="001F7260" w:rsidRPr="009676AA" w:rsidRDefault="001F7260" w:rsidP="001F7260">
      <w:pPr>
        <w:pStyle w:val="ConsPlusNormal"/>
        <w:jc w:val="center"/>
      </w:pPr>
      <w:proofErr w:type="gramStart"/>
      <w:r w:rsidRPr="009676AA">
        <w:t xml:space="preserve">(в ред. </w:t>
      </w:r>
      <w:hyperlink r:id="rId10">
        <w:r w:rsidRPr="009676AA">
          <w:t>Указа</w:t>
        </w:r>
      </w:hyperlink>
      <w:r w:rsidRPr="009676AA">
        <w:t xml:space="preserve"> Губернатора Кировской области</w:t>
      </w:r>
      <w:proofErr w:type="gramEnd"/>
    </w:p>
    <w:p w:rsidR="001F7260" w:rsidRPr="009676AA" w:rsidRDefault="001F7260" w:rsidP="001F7260">
      <w:pPr>
        <w:pStyle w:val="ConsPlusNormal"/>
        <w:jc w:val="center"/>
      </w:pPr>
      <w:r w:rsidRPr="009676AA">
        <w:t>от 21.11.2023 N 162)</w:t>
      </w: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Normal"/>
        <w:ind w:firstLine="540"/>
        <w:jc w:val="both"/>
      </w:pPr>
      <w:r w:rsidRPr="009676AA">
        <w:t>1.1. Совет по проектному управлению при Губернаторе Кировской области (далее - совет) является коллегиальным органом системы управления проектной деятельностью в Правительстве Кировской области и исполнительных органах Кировской области, принимающим ключевые управленческие решения в сфере проектной деятельности.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1.1 в ред. </w:t>
      </w:r>
      <w:hyperlink r:id="rId11">
        <w:r w:rsidRPr="009676AA">
          <w:t>Указа</w:t>
        </w:r>
      </w:hyperlink>
      <w:r w:rsidRPr="009676AA">
        <w:t xml:space="preserve"> Губернатора Кировской области от 05.12.2025 N 209)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 xml:space="preserve">1.2. </w:t>
      </w:r>
      <w:proofErr w:type="gramStart"/>
      <w:r w:rsidRPr="009676AA">
        <w:t xml:space="preserve">Совет создан в целях организации проектного управления в деятельности Правительства Кировской области и исполнительных органов Кировской области, обеспечения реализации проектов, определенных </w:t>
      </w:r>
      <w:hyperlink r:id="rId12">
        <w:r w:rsidRPr="009676AA">
          <w:t>Положением</w:t>
        </w:r>
      </w:hyperlink>
      <w:r w:rsidRPr="009676AA">
        <w:t xml:space="preserve"> об организации проектной деятельности в Правительстве Кировской области и исполнительных органах Кировской области (далее - Положение о проектной деятельности), утвержденным постановлением Правительства Кировской области от 16.07.2018 N 349-П "Об организации проектной деятельности в Правительстве Кировской области и исполнительных органах</w:t>
      </w:r>
      <w:proofErr w:type="gramEnd"/>
      <w:r w:rsidRPr="009676AA">
        <w:t xml:space="preserve"> Кировской области", а также координации взаимодействия исполнительных органов Кировской области с органами местного самоуправления муниципальных образований Кировской области (далее - органы местного самоуправления), иными органами и организациями, привлекаемыми по согласованию к реализации вышеуказанных проектов.</w:t>
      </w:r>
    </w:p>
    <w:p w:rsidR="001F7260" w:rsidRPr="009676AA" w:rsidRDefault="001F7260" w:rsidP="001F7260">
      <w:pPr>
        <w:pStyle w:val="ConsPlusNormal"/>
        <w:jc w:val="both"/>
      </w:pPr>
      <w:r w:rsidRPr="009676AA">
        <w:t xml:space="preserve">(п. 1.2 в ред. </w:t>
      </w:r>
      <w:hyperlink r:id="rId13">
        <w:r w:rsidRPr="009676AA">
          <w:t>Указа</w:t>
        </w:r>
      </w:hyperlink>
      <w:r w:rsidRPr="009676AA">
        <w:t xml:space="preserve"> Губернатора Кировской области от 05.12.2025 N 209)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 xml:space="preserve">1.3. В своей деятельности совет руководствуется </w:t>
      </w:r>
      <w:hyperlink r:id="rId14">
        <w:r w:rsidRPr="009676AA">
          <w:t>Конституцией</w:t>
        </w:r>
      </w:hyperlink>
      <w:r w:rsidRPr="009676AA">
        <w:t xml:space="preserve">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Кировской области и иными нормативными правовыми актами Кировской области, Положением о проектной деятельности, а также настоящим Положением о совете по проектному управлению при Губернаторе Кировской области (далее - Положение).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1.4. Организационное и информационно-аналитическое обеспечение деятельности совета осуществляется региональным проектным офисом.</w:t>
      </w: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Title"/>
        <w:jc w:val="center"/>
        <w:outlineLvl w:val="1"/>
      </w:pPr>
      <w:r w:rsidRPr="009676AA">
        <w:t>2. Основные задачи совета</w:t>
      </w: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Normal"/>
        <w:ind w:firstLine="540"/>
        <w:jc w:val="both"/>
      </w:pPr>
      <w:r w:rsidRPr="009676AA">
        <w:t xml:space="preserve">Исключен. - </w:t>
      </w:r>
      <w:hyperlink r:id="rId15">
        <w:r w:rsidRPr="009676AA">
          <w:t>Указ</w:t>
        </w:r>
      </w:hyperlink>
      <w:r w:rsidRPr="009676AA">
        <w:t xml:space="preserve"> Губернатора Кировской области от 05.12.2025 N 209.</w:t>
      </w: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Title"/>
        <w:jc w:val="center"/>
        <w:outlineLvl w:val="1"/>
      </w:pPr>
      <w:bookmarkStart w:id="1" w:name="P147"/>
      <w:bookmarkEnd w:id="1"/>
      <w:r w:rsidRPr="009676AA">
        <w:t>3. Функции совета</w:t>
      </w:r>
    </w:p>
    <w:p w:rsidR="001F7260" w:rsidRPr="009676AA" w:rsidRDefault="001F7260" w:rsidP="001F7260">
      <w:pPr>
        <w:pStyle w:val="ConsPlusNormal"/>
        <w:jc w:val="center"/>
      </w:pPr>
    </w:p>
    <w:p w:rsidR="001F7260" w:rsidRPr="009676AA" w:rsidRDefault="001F7260" w:rsidP="001F7260">
      <w:pPr>
        <w:pStyle w:val="ConsPlusNormal"/>
        <w:jc w:val="center"/>
      </w:pPr>
      <w:proofErr w:type="gramStart"/>
      <w:r w:rsidRPr="009676AA">
        <w:t xml:space="preserve">(в ред. </w:t>
      </w:r>
      <w:hyperlink r:id="rId16">
        <w:r w:rsidRPr="009676AA">
          <w:t>Указа</w:t>
        </w:r>
      </w:hyperlink>
      <w:r w:rsidRPr="009676AA">
        <w:t xml:space="preserve"> Губернатора Кировской области</w:t>
      </w:r>
      <w:proofErr w:type="gramEnd"/>
    </w:p>
    <w:p w:rsidR="001F7260" w:rsidRPr="009676AA" w:rsidRDefault="001F7260" w:rsidP="001F7260">
      <w:pPr>
        <w:pStyle w:val="ConsPlusNormal"/>
        <w:jc w:val="center"/>
      </w:pPr>
      <w:r w:rsidRPr="009676AA">
        <w:t>от 05.12.2025 N 209)</w:t>
      </w:r>
    </w:p>
    <w:p w:rsidR="001F7260" w:rsidRPr="009676AA" w:rsidRDefault="001F7260" w:rsidP="001F7260">
      <w:pPr>
        <w:pStyle w:val="ConsPlusNormal"/>
        <w:jc w:val="center"/>
      </w:pPr>
    </w:p>
    <w:p w:rsidR="001F7260" w:rsidRPr="009676AA" w:rsidRDefault="001F7260" w:rsidP="001F7260">
      <w:pPr>
        <w:pStyle w:val="ConsPlusNormal"/>
        <w:ind w:firstLine="540"/>
        <w:jc w:val="both"/>
      </w:pPr>
      <w:r w:rsidRPr="009676AA">
        <w:t>Функциями совета являются: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3.1. Принятие решения о целесообразности подготовки регионального проекта.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3.2. Утверждение паспорта регионального проекта и запрос на его изменение.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3.3. Рассмотрение информации о ходе реализации региональных проектов.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3.4. Принятие решения о достижении общественно значимых результатов, выполнении задач, не являющихся общественно значимыми результатами, достижении показателей и мероприятий (результатов) региональных проектов, а также решения о завершении реализации региональных проектов (в том числе досрочном завершении реализации региональных проектов) или решение о завершении указанных параметров региональных проектов.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3.5. Выполнение иных функций, предусмотренных Положением о проектной деятельности и иными правовыми актами в сфере проектной деятельности.</w:t>
      </w:r>
    </w:p>
    <w:p w:rsidR="001F7260" w:rsidRPr="009676AA" w:rsidRDefault="001F7260" w:rsidP="001F7260">
      <w:pPr>
        <w:pStyle w:val="ConsPlusNormal"/>
        <w:ind w:firstLine="540"/>
        <w:jc w:val="both"/>
      </w:pPr>
    </w:p>
    <w:p w:rsidR="001F7260" w:rsidRPr="009676AA" w:rsidRDefault="001F7260" w:rsidP="001F7260">
      <w:pPr>
        <w:pStyle w:val="ConsPlusTitle"/>
        <w:jc w:val="center"/>
        <w:outlineLvl w:val="1"/>
      </w:pPr>
      <w:r w:rsidRPr="009676AA">
        <w:t>4. Права совета</w:t>
      </w: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Normal"/>
        <w:ind w:firstLine="540"/>
        <w:jc w:val="both"/>
      </w:pPr>
      <w:r w:rsidRPr="009676AA">
        <w:t>Совет имеет право: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4.1. Запрашивать в установленном порядке у исполнительных органов Кировской области, органов местного самоуправления, иных органов и организаций информацию и документы, непосредственно связанные с реализацией проектов и необходимые совету для выполнения его функций.</w:t>
      </w:r>
    </w:p>
    <w:p w:rsidR="001F7260" w:rsidRPr="009676AA" w:rsidRDefault="001F7260" w:rsidP="001F7260">
      <w:pPr>
        <w:pStyle w:val="ConsPlusNormal"/>
        <w:jc w:val="both"/>
      </w:pPr>
      <w:r w:rsidRPr="009676AA">
        <w:t xml:space="preserve">(п. 4.1 в ред. </w:t>
      </w:r>
      <w:hyperlink r:id="rId17">
        <w:r w:rsidRPr="009676AA">
          <w:t>Указа</w:t>
        </w:r>
      </w:hyperlink>
      <w:r w:rsidRPr="009676AA">
        <w:t xml:space="preserve"> Губернатора Кировской области от 05.12.2025 N 209)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4.2. Приглашать (по согласованию) на заседания совета представителей органов местного самоуправления, а также иных органов и организаций для участия в обсуждении вопросов, относящихся к компетенции совета.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4.3. Заслушивать на заседаниях совета руководителей проектов, а также иных участников проектной деятельности (при необходимости) по вопросам хода реализации проектов.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4.4. Давать поручения участникам проектной деятельности в целях осуществления проектной деятельности.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4.5. Осуществлять иные права с целью обеспечения своих функций в рамках действующего законодательства.</w:t>
      </w: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Title"/>
        <w:jc w:val="center"/>
        <w:outlineLvl w:val="1"/>
      </w:pPr>
      <w:r w:rsidRPr="009676AA">
        <w:t>5. Порядок формирования и организации работы совета</w:t>
      </w: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Normal"/>
        <w:ind w:firstLine="540"/>
        <w:jc w:val="both"/>
      </w:pPr>
      <w:r w:rsidRPr="009676AA">
        <w:t>5.1. Совет формируется в составе председателя совета, заместителя председателя совета, секретаря совета и членов совета.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5.2. Состав совета утверждается указом Губернатора Кировской области.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5.2 в ред. </w:t>
      </w:r>
      <w:hyperlink r:id="rId18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5.3. Совет возглавляет Губернатор Кировской области, являющийся его председателем.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5.4. В отсутствие председателя совета его полномочия осуществляет заместитель председателя совета.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5.5. Председатель совета ведет заседания совета, руководит деятельностью совета.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5.6. Секретарь совета: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организует подготовку заседания совета;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формирует повестку заседания совета или перечень вопросов, выносимых на заочное голосование лиц, входящих в состав совета;</w:t>
      </w:r>
    </w:p>
    <w:p w:rsidR="001F7260" w:rsidRPr="009676AA" w:rsidRDefault="001F7260" w:rsidP="001F7260">
      <w:pPr>
        <w:pStyle w:val="ConsPlusNormal"/>
        <w:jc w:val="both"/>
      </w:pPr>
      <w:r w:rsidRPr="009676AA">
        <w:t xml:space="preserve">(абзац введен </w:t>
      </w:r>
      <w:hyperlink r:id="rId19">
        <w:r w:rsidRPr="009676AA">
          <w:t>Указом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информирует лиц, входящих в состав совета и приглашенных, о дате, месте и времени проведения заседания за 3 рабочих дня до дня его проведения, а также обеспечивает их необходимыми материалами;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ведет протокол заседания совета;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обеспечивает рассылку копий решений совета заинтересованным участникам проектной деятельности;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осуществляет мониторинг выполнения решений совета;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формирует и направляет председателю совета информацию об исполнении решений совета;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выполняет иные обязанности по поручению председателя совета.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В отсутствие секретаря совета его полномочия осуществляет сотрудник министерства экономического развития Кировской области, не обладающий правом голоса.</w:t>
      </w:r>
    </w:p>
    <w:p w:rsidR="001F7260" w:rsidRPr="009676AA" w:rsidRDefault="001F7260" w:rsidP="001F7260">
      <w:pPr>
        <w:pStyle w:val="ConsPlusNormal"/>
        <w:jc w:val="both"/>
      </w:pPr>
      <w:r w:rsidRPr="009676AA">
        <w:t xml:space="preserve">(абзац введен </w:t>
      </w:r>
      <w:hyperlink r:id="rId20">
        <w:r w:rsidRPr="009676AA">
          <w:t>Указом</w:t>
        </w:r>
      </w:hyperlink>
      <w:r w:rsidRPr="009676AA">
        <w:t xml:space="preserve"> Губернатора Кировской области от 05.12.2025 N 209)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5.7. Члены совета: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участвуют в заседаниях совета и в обсуждении рассматриваемых вопросов;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участвуют в подготовке материалов к заседаниям совета;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представляют на рассмотрение совета документы и информацию по обсуждаемым вопросам;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вносят предложения о включении в повестку заседания совета вопросов к обсуждению;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участвуют в выработке и принятии решений совета.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 xml:space="preserve">5.8. </w:t>
      </w:r>
      <w:proofErr w:type="gramStart"/>
      <w:r w:rsidRPr="009676AA">
        <w:t xml:space="preserve">По решению председателя совета (в случае его отсутствия - заместителя председателя совета) принятие решений по вопросам, указанным в </w:t>
      </w:r>
      <w:hyperlink w:anchor="P147">
        <w:r w:rsidRPr="009676AA">
          <w:t>разделе 3</w:t>
        </w:r>
      </w:hyperlink>
      <w:r w:rsidRPr="009676AA">
        <w:t xml:space="preserve"> настоящего Положения, может проводиться на заседании совета, в форме заочного голосования лиц, входящих в состав совета, а по вопросу, указанному в </w:t>
      </w:r>
      <w:hyperlink w:anchor="P147">
        <w:r w:rsidRPr="009676AA">
          <w:t>пункте 3.2</w:t>
        </w:r>
      </w:hyperlink>
      <w:r w:rsidRPr="009676AA">
        <w:t xml:space="preserve"> настоящего Положения, - в электронной форме с использованием государственной интегрированной информационной системы управления общественными финансами "Электронный бюджет" (далее - ГИИС</w:t>
      </w:r>
      <w:proofErr w:type="gramEnd"/>
      <w:r w:rsidRPr="009676AA">
        <w:t xml:space="preserve"> "</w:t>
      </w:r>
      <w:proofErr w:type="gramStart"/>
      <w:r w:rsidRPr="009676AA">
        <w:t>Электронный бюджет").</w:t>
      </w:r>
      <w:proofErr w:type="gramEnd"/>
    </w:p>
    <w:p w:rsidR="001F7260" w:rsidRPr="009676AA" w:rsidRDefault="001F7260" w:rsidP="001F7260">
      <w:pPr>
        <w:pStyle w:val="ConsPlusNormal"/>
        <w:jc w:val="both"/>
      </w:pPr>
      <w:r w:rsidRPr="009676AA">
        <w:t xml:space="preserve">(в ред. Указов Губернатора Кировской области от 13.05.2023 </w:t>
      </w:r>
      <w:hyperlink r:id="rId21">
        <w:r w:rsidRPr="009676AA">
          <w:t>N 72</w:t>
        </w:r>
      </w:hyperlink>
      <w:r w:rsidRPr="009676AA">
        <w:t xml:space="preserve">, от 03.04.2025 </w:t>
      </w:r>
      <w:hyperlink r:id="rId22">
        <w:r w:rsidRPr="009676AA">
          <w:t>N 47</w:t>
        </w:r>
      </w:hyperlink>
      <w:r w:rsidRPr="009676AA">
        <w:t>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5.9. Заседание совета и заочное голосование лиц, входящих в состав совета, проводятся при необходимости.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5.9 в ред. </w:t>
      </w:r>
      <w:hyperlink r:id="rId23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5.10. Повестка заседания совета или перечень вопросов, выносимых на заочное голосование лиц, входящих в состав совета, формируется секретарем совета с учетом предложений лиц, входящих в состав совета, и направляется председателю совета (в случае его отсутствия - заместителю председателя совета).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5.10 в ред. </w:t>
      </w:r>
      <w:hyperlink r:id="rId24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5.11. Заседание совета считается правомочным, если на нем присутствует не менее половины от общего числа лиц, входящих в состав совета.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5.11 в ред. </w:t>
      </w:r>
      <w:hyperlink r:id="rId25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5.12. Решения принимаются на заседании совета путем открытого голосования простым большинством голосов от общего числа лиц, входящих в состав совета, присутствующих на заседании совета. В случае равенства голосов голос председательствующего на заседании совета является решающим.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5.12 в ред. </w:t>
      </w:r>
      <w:hyperlink r:id="rId26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5.13. Принятые на заседании совета решения оформляются протоколом заседания совета и подписываются председательствующим на заседании совета и секретарем совета.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5.13 в ред. </w:t>
      </w:r>
      <w:hyperlink r:id="rId27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 xml:space="preserve">5.14. Лицо, входящее в состав совета, которое </w:t>
      </w:r>
      <w:proofErr w:type="gramStart"/>
      <w:r w:rsidRPr="009676AA">
        <w:t>не согласно</w:t>
      </w:r>
      <w:proofErr w:type="gramEnd"/>
      <w:r w:rsidRPr="009676AA">
        <w:t xml:space="preserve"> с принятым на заседании совета решением, вправе в письменной форме изложить свое мнение, которое подлежит обязательному приобщению к протоколу заседания совета.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5.14 в ред. </w:t>
      </w:r>
      <w:hyperlink r:id="rId28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bookmarkStart w:id="2" w:name="P209"/>
      <w:bookmarkEnd w:id="2"/>
      <w:r w:rsidRPr="009676AA">
        <w:t xml:space="preserve">5.15. </w:t>
      </w:r>
      <w:proofErr w:type="gramStart"/>
      <w:r w:rsidRPr="009676AA">
        <w:t xml:space="preserve">При принятии председателем совета (в случае его отсутствия - заместителем председателя совета) решения о проведении заочного голосования лиц, входящих в состав совета, секретарь совета направляет лицам, входящим в состав совета, перечень вопросов, выносимых на заочное голосование лиц, входящих в состав совета, материалы по вопросам, выносимым на заочное голосование лиц, входящих в состав совета, проекты соответствующих решений и </w:t>
      </w:r>
      <w:hyperlink w:anchor="P242">
        <w:r w:rsidRPr="009676AA">
          <w:t>листы</w:t>
        </w:r>
      </w:hyperlink>
      <w:r w:rsidRPr="009676AA">
        <w:t xml:space="preserve"> заочного голосования лиц</w:t>
      </w:r>
      <w:proofErr w:type="gramEnd"/>
      <w:r w:rsidRPr="009676AA">
        <w:t>, входящих в состав совета, согласно приложению.</w:t>
      </w:r>
    </w:p>
    <w:p w:rsidR="001F7260" w:rsidRPr="009676AA" w:rsidRDefault="001F7260" w:rsidP="001F7260">
      <w:pPr>
        <w:pStyle w:val="ConsPlusNormal"/>
        <w:jc w:val="both"/>
      </w:pPr>
      <w:r w:rsidRPr="009676AA">
        <w:t xml:space="preserve">(п. 5.15 в ред. </w:t>
      </w:r>
      <w:hyperlink r:id="rId29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5.16. Заочное голосование лиц, входящих в состав совета, осуществляется путем визирования листа заочного голосования лицом, входящим в состав совета.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5.16 в ред. </w:t>
      </w:r>
      <w:hyperlink r:id="rId30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 xml:space="preserve">5.17. Лицо, входящее в состав совета, в течение пяти рабочих дней с момента получения документов, указанных в </w:t>
      </w:r>
      <w:hyperlink w:anchor="P209">
        <w:r w:rsidRPr="009676AA">
          <w:t>пункте 5.15</w:t>
        </w:r>
      </w:hyperlink>
      <w:r w:rsidRPr="009676AA">
        <w:t xml:space="preserve"> настоящего Положения, направляет секретарю совета заполненный и подписанный лист заочного голосования лица, входящего в состав совета.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5.17 в ред. </w:t>
      </w:r>
      <w:hyperlink r:id="rId31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bookmarkStart w:id="3" w:name="P215"/>
      <w:bookmarkEnd w:id="3"/>
      <w:r w:rsidRPr="009676AA">
        <w:t xml:space="preserve">5.18. </w:t>
      </w:r>
      <w:proofErr w:type="gramStart"/>
      <w:r w:rsidRPr="009676AA">
        <w:t>Секретарь совета в течение пяти рабочих дней с момента получения подписанных листов заочного голосования лиц, входящих в состав совета, осуществляет их подсчет, формирует и подписывает проект протокола заочного голосования лиц, входящих в состав совета, и направляет листы заочного голосования лиц, входящих в состав совета, проект протокола заочного голосования лиц, входящих в состав совета, председателю совета (в случае его отсутствия - заместителю</w:t>
      </w:r>
      <w:proofErr w:type="gramEnd"/>
      <w:r w:rsidRPr="009676AA">
        <w:t xml:space="preserve"> председателя совета).</w:t>
      </w:r>
    </w:p>
    <w:p w:rsidR="001F7260" w:rsidRPr="009676AA" w:rsidRDefault="001F7260" w:rsidP="001F7260">
      <w:pPr>
        <w:pStyle w:val="ConsPlusNormal"/>
        <w:jc w:val="both"/>
      </w:pPr>
      <w:r w:rsidRPr="009676AA">
        <w:t xml:space="preserve">(п. 5.18 в ред. </w:t>
      </w:r>
      <w:hyperlink r:id="rId32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5.19. Проведение заочного голосования лиц, входящих в состав совета, считается правомочным, если в нем участвуют не менее половины от общего числа лиц, входящих в состав совета. Решение принимается путем проведения заочного голосования лиц, входящих в состав совета, если за него проголосовали более половины от числа лиц, принявших участие в заочном голосовании.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При равенстве голосов голос председателя совета (в случае его отсутствия - заместителя председателя совета) является решающим.</w:t>
      </w:r>
    </w:p>
    <w:p w:rsidR="001F7260" w:rsidRPr="009676AA" w:rsidRDefault="001F7260" w:rsidP="001F7260">
      <w:pPr>
        <w:pStyle w:val="ConsPlusNormal"/>
        <w:jc w:val="both"/>
      </w:pPr>
      <w:r w:rsidRPr="009676AA">
        <w:t xml:space="preserve">(п. 5.19 в ред. </w:t>
      </w:r>
      <w:hyperlink r:id="rId33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 xml:space="preserve">5.20. Решения совета, принятые путем проведения заочного голосования лиц, входящих в состав совета, оформляются протоколом заочного голосования лиц, входящих в состав совета, и подписываются председателем совета (в случае его отсутствия - заместителем председателя совета) в течение пяти рабочих дней с момента получения документов, указанных в </w:t>
      </w:r>
      <w:hyperlink w:anchor="P215">
        <w:r w:rsidRPr="009676AA">
          <w:t>пункте 5.18</w:t>
        </w:r>
      </w:hyperlink>
      <w:r w:rsidRPr="009676AA">
        <w:t xml:space="preserve"> настоящего Положения.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Датой принятия решений является дата подписания протокола заочного голосования лиц, входящих в состав совета.</w:t>
      </w:r>
    </w:p>
    <w:p w:rsidR="001F7260" w:rsidRPr="009676AA" w:rsidRDefault="001F7260" w:rsidP="001F7260">
      <w:pPr>
        <w:pStyle w:val="ConsPlusNormal"/>
        <w:jc w:val="both"/>
      </w:pPr>
      <w:r w:rsidRPr="009676AA">
        <w:t xml:space="preserve">(п. 5.20 в ред. </w:t>
      </w:r>
      <w:hyperlink r:id="rId34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5.20-1. Решения совета, принятые на заседании совета под председательством заместителя председателя совета, решения совета, принятые путем проведения организованного заместителем председателя совета заочного голосования лиц, входящих в состав совета, направляются председателю совета.</w:t>
      </w:r>
    </w:p>
    <w:p w:rsidR="001F7260" w:rsidRPr="009676AA" w:rsidRDefault="001F7260" w:rsidP="001F7260">
      <w:pPr>
        <w:pStyle w:val="ConsPlusNormal"/>
        <w:jc w:val="both"/>
      </w:pPr>
      <w:r w:rsidRPr="009676AA">
        <w:t xml:space="preserve">(п. 5.20-1 </w:t>
      </w:r>
      <w:proofErr w:type="gramStart"/>
      <w:r w:rsidRPr="009676AA">
        <w:t>введен</w:t>
      </w:r>
      <w:proofErr w:type="gramEnd"/>
      <w:r w:rsidRPr="009676AA">
        <w:t xml:space="preserve"> </w:t>
      </w:r>
      <w:hyperlink r:id="rId35">
        <w:r w:rsidRPr="009676AA">
          <w:t>Указом</w:t>
        </w:r>
      </w:hyperlink>
      <w:r w:rsidRPr="009676AA">
        <w:t xml:space="preserve"> Губернатора Кировской области от 21.11.2023 N 162)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 xml:space="preserve">5.21. Решения совета по вопросу, указанному в </w:t>
      </w:r>
      <w:hyperlink w:anchor="P147">
        <w:r w:rsidRPr="009676AA">
          <w:t>пункте 3.2</w:t>
        </w:r>
      </w:hyperlink>
      <w:r w:rsidRPr="009676AA">
        <w:t xml:space="preserve"> настоящего Положения, оформляются в ГИИС "Электронный бюджет" в виде электронных документов, утвержденных усиленной квалифицированной электронной подписью председателя совета или заместителя председателя совета.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5.21 в ред. </w:t>
      </w:r>
      <w:hyperlink r:id="rId36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>5.22. Решения совета обязательны для исполнения участниками проектной деятельности, определенными Положением о проектной деятельности. Информация об исполнении решений совета направляется в региональный проектный офис не позднее даты, зафиксированной в протоколе заседания совета (протоколе заочного голосования лиц, входящих в состав совета).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5.22 в ред. </w:t>
      </w:r>
      <w:hyperlink r:id="rId37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 xml:space="preserve">5.23. </w:t>
      </w:r>
      <w:proofErr w:type="gramStart"/>
      <w:r w:rsidRPr="009676AA">
        <w:t>Контроль за</w:t>
      </w:r>
      <w:proofErr w:type="gramEnd"/>
      <w:r w:rsidRPr="009676AA">
        <w:t xml:space="preserve"> исполнением решений и поручений совета осуществляет региональный проектный офис.</w:t>
      </w:r>
    </w:p>
    <w:p w:rsidR="001F7260" w:rsidRPr="009676AA" w:rsidRDefault="001F7260" w:rsidP="001F7260">
      <w:pPr>
        <w:pStyle w:val="ConsPlusNormal"/>
        <w:jc w:val="both"/>
      </w:pPr>
      <w:r w:rsidRPr="009676AA">
        <w:t>(</w:t>
      </w:r>
      <w:proofErr w:type="gramStart"/>
      <w:r w:rsidRPr="009676AA">
        <w:t>п</w:t>
      </w:r>
      <w:proofErr w:type="gramEnd"/>
      <w:r w:rsidRPr="009676AA">
        <w:t xml:space="preserve">. 5.23 в ред. </w:t>
      </w:r>
      <w:hyperlink r:id="rId38">
        <w:r w:rsidRPr="009676AA">
          <w:t>Указа</w:t>
        </w:r>
      </w:hyperlink>
      <w:r w:rsidRPr="009676AA">
        <w:t xml:space="preserve"> Губернатора Кировской области от 13.05.2023 N 72)</w:t>
      </w:r>
    </w:p>
    <w:p w:rsidR="001F7260" w:rsidRPr="009676AA" w:rsidRDefault="001F7260" w:rsidP="001F7260">
      <w:pPr>
        <w:pStyle w:val="ConsPlusNormal"/>
        <w:spacing w:before="220"/>
        <w:ind w:firstLine="540"/>
        <w:jc w:val="both"/>
      </w:pPr>
      <w:r w:rsidRPr="009676AA">
        <w:t xml:space="preserve">5.24. Исключен. - </w:t>
      </w:r>
      <w:hyperlink r:id="rId39">
        <w:r w:rsidRPr="009676AA">
          <w:t>Указ</w:t>
        </w:r>
      </w:hyperlink>
      <w:r w:rsidRPr="009676AA">
        <w:t xml:space="preserve"> Губернатора Кировской области от 13.05.2023 N 72.</w:t>
      </w: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Normal"/>
        <w:jc w:val="both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Default="001F7260" w:rsidP="001F7260">
      <w:pPr>
        <w:pStyle w:val="ConsPlusNormal"/>
        <w:jc w:val="right"/>
        <w:outlineLvl w:val="1"/>
      </w:pPr>
    </w:p>
    <w:p w:rsidR="001F7260" w:rsidRPr="009676AA" w:rsidRDefault="001F7260" w:rsidP="001F7260">
      <w:pPr>
        <w:pStyle w:val="ConsPlusNormal"/>
        <w:jc w:val="right"/>
        <w:outlineLvl w:val="1"/>
      </w:pPr>
      <w:r w:rsidRPr="009676AA">
        <w:t>Приложение</w:t>
      </w:r>
    </w:p>
    <w:p w:rsidR="001F7260" w:rsidRPr="009676AA" w:rsidRDefault="001F7260" w:rsidP="001F7260">
      <w:pPr>
        <w:pStyle w:val="ConsPlusNormal"/>
        <w:jc w:val="right"/>
      </w:pPr>
      <w:r w:rsidRPr="009676AA">
        <w:t>к Положению</w:t>
      </w:r>
    </w:p>
    <w:p w:rsidR="001F7260" w:rsidRPr="009676AA" w:rsidRDefault="001F7260" w:rsidP="001F72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F7260" w:rsidRPr="009676AA" w:rsidTr="00805C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F7260" w:rsidRPr="009676AA" w:rsidRDefault="001F7260" w:rsidP="00805C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7260" w:rsidRPr="009676AA" w:rsidRDefault="001F7260" w:rsidP="00805C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Список изменяющих документов</w:t>
            </w:r>
          </w:p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 xml:space="preserve">(введено </w:t>
            </w:r>
            <w:hyperlink r:id="rId40">
              <w:r w:rsidRPr="009676AA">
                <w:t>Указом</w:t>
              </w:r>
            </w:hyperlink>
            <w:r w:rsidRPr="009676AA">
              <w:t xml:space="preserve"> Губернатора Кировской области от 13.05.2023 N 72)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F7260" w:rsidRPr="009676AA" w:rsidRDefault="001F7260" w:rsidP="00805C39">
            <w:pPr>
              <w:pStyle w:val="ConsPlusNormal"/>
            </w:pPr>
          </w:p>
        </w:tc>
      </w:tr>
    </w:tbl>
    <w:p w:rsidR="001F7260" w:rsidRPr="009676AA" w:rsidRDefault="001F7260" w:rsidP="001F726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1F7260" w:rsidRPr="009676AA" w:rsidTr="00805C3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1F7260" w:rsidRPr="009676AA" w:rsidRDefault="001F7260" w:rsidP="00805C39">
            <w:pPr>
              <w:pStyle w:val="ConsPlusNormal"/>
              <w:jc w:val="center"/>
            </w:pPr>
            <w:bookmarkStart w:id="4" w:name="P242"/>
            <w:bookmarkEnd w:id="4"/>
            <w:r w:rsidRPr="009676AA">
              <w:t>ЛИСТ</w:t>
            </w:r>
          </w:p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заочного голосования лица, входящего в состав совета по проектному управлению при Губернаторе Кировской области</w:t>
            </w:r>
          </w:p>
          <w:p w:rsidR="001F7260" w:rsidRPr="009676AA" w:rsidRDefault="001F7260" w:rsidP="00805C39">
            <w:pPr>
              <w:pStyle w:val="ConsPlusNormal"/>
            </w:pPr>
          </w:p>
          <w:p w:rsidR="001F7260" w:rsidRPr="009676AA" w:rsidRDefault="001F7260" w:rsidP="00805C39">
            <w:pPr>
              <w:pStyle w:val="ConsPlusNormal"/>
              <w:ind w:firstLine="283"/>
              <w:jc w:val="both"/>
            </w:pPr>
            <w:r w:rsidRPr="009676AA">
              <w:t>1. По вопросу N 1 "______________________________________"</w:t>
            </w:r>
          </w:p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(наименование вопроса)</w:t>
            </w:r>
          </w:p>
        </w:tc>
      </w:tr>
    </w:tbl>
    <w:p w:rsidR="001F7260" w:rsidRPr="009676AA" w:rsidRDefault="001F7260" w:rsidP="001F72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3151"/>
        <w:gridCol w:w="1003"/>
        <w:gridCol w:w="2438"/>
        <w:gridCol w:w="1770"/>
      </w:tblGrid>
      <w:tr w:rsidR="001F7260" w:rsidRPr="009676AA" w:rsidTr="00805C39">
        <w:tc>
          <w:tcPr>
            <w:tcW w:w="680" w:type="dxa"/>
          </w:tcPr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 xml:space="preserve">N </w:t>
            </w:r>
            <w:proofErr w:type="spellStart"/>
            <w:proofErr w:type="gramStart"/>
            <w:r w:rsidRPr="009676AA">
              <w:t>п</w:t>
            </w:r>
            <w:proofErr w:type="spellEnd"/>
            <w:proofErr w:type="gramEnd"/>
            <w:r w:rsidRPr="009676AA">
              <w:t>/</w:t>
            </w:r>
            <w:proofErr w:type="spellStart"/>
            <w:r w:rsidRPr="009676AA">
              <w:t>п</w:t>
            </w:r>
            <w:proofErr w:type="spellEnd"/>
          </w:p>
        </w:tc>
        <w:tc>
          <w:tcPr>
            <w:tcW w:w="3151" w:type="dxa"/>
          </w:tcPr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Решение, срок исполнения</w:t>
            </w:r>
          </w:p>
        </w:tc>
        <w:tc>
          <w:tcPr>
            <w:tcW w:w="1003" w:type="dxa"/>
          </w:tcPr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"За"</w:t>
            </w:r>
          </w:p>
        </w:tc>
        <w:tc>
          <w:tcPr>
            <w:tcW w:w="2438" w:type="dxa"/>
          </w:tcPr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"Против"</w:t>
            </w:r>
          </w:p>
        </w:tc>
        <w:tc>
          <w:tcPr>
            <w:tcW w:w="1770" w:type="dxa"/>
          </w:tcPr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"</w:t>
            </w:r>
            <w:proofErr w:type="gramStart"/>
            <w:r w:rsidRPr="009676AA">
              <w:t>За</w:t>
            </w:r>
            <w:proofErr w:type="gramEnd"/>
            <w:r w:rsidRPr="009676AA">
              <w:t xml:space="preserve"> с особым мнением"</w:t>
            </w:r>
          </w:p>
        </w:tc>
      </w:tr>
      <w:tr w:rsidR="001F7260" w:rsidRPr="009676AA" w:rsidTr="00805C39">
        <w:tc>
          <w:tcPr>
            <w:tcW w:w="680" w:type="dxa"/>
          </w:tcPr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1.1.</w:t>
            </w:r>
          </w:p>
        </w:tc>
        <w:tc>
          <w:tcPr>
            <w:tcW w:w="3151" w:type="dxa"/>
          </w:tcPr>
          <w:p w:rsidR="001F7260" w:rsidRPr="009676AA" w:rsidRDefault="001F7260" w:rsidP="00805C39">
            <w:pPr>
              <w:pStyle w:val="ConsPlusNormal"/>
            </w:pPr>
          </w:p>
        </w:tc>
        <w:tc>
          <w:tcPr>
            <w:tcW w:w="1003" w:type="dxa"/>
          </w:tcPr>
          <w:p w:rsidR="001F7260" w:rsidRPr="009676AA" w:rsidRDefault="001F7260" w:rsidP="00805C39">
            <w:pPr>
              <w:pStyle w:val="ConsPlusNormal"/>
            </w:pPr>
          </w:p>
        </w:tc>
        <w:tc>
          <w:tcPr>
            <w:tcW w:w="2438" w:type="dxa"/>
          </w:tcPr>
          <w:p w:rsidR="001F7260" w:rsidRPr="009676AA" w:rsidRDefault="001F7260" w:rsidP="00805C39">
            <w:pPr>
              <w:pStyle w:val="ConsPlusNormal"/>
            </w:pPr>
          </w:p>
        </w:tc>
        <w:tc>
          <w:tcPr>
            <w:tcW w:w="1770" w:type="dxa"/>
          </w:tcPr>
          <w:p w:rsidR="001F7260" w:rsidRPr="009676AA" w:rsidRDefault="001F7260" w:rsidP="00805C39">
            <w:pPr>
              <w:pStyle w:val="ConsPlusNormal"/>
            </w:pPr>
          </w:p>
        </w:tc>
      </w:tr>
      <w:tr w:rsidR="001F7260" w:rsidRPr="009676AA" w:rsidTr="00805C39">
        <w:tc>
          <w:tcPr>
            <w:tcW w:w="680" w:type="dxa"/>
          </w:tcPr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...</w:t>
            </w:r>
          </w:p>
        </w:tc>
        <w:tc>
          <w:tcPr>
            <w:tcW w:w="3151" w:type="dxa"/>
          </w:tcPr>
          <w:p w:rsidR="001F7260" w:rsidRPr="009676AA" w:rsidRDefault="001F7260" w:rsidP="00805C39">
            <w:pPr>
              <w:pStyle w:val="ConsPlusNormal"/>
            </w:pPr>
          </w:p>
        </w:tc>
        <w:tc>
          <w:tcPr>
            <w:tcW w:w="1003" w:type="dxa"/>
          </w:tcPr>
          <w:p w:rsidR="001F7260" w:rsidRPr="009676AA" w:rsidRDefault="001F7260" w:rsidP="00805C39">
            <w:pPr>
              <w:pStyle w:val="ConsPlusNormal"/>
            </w:pPr>
          </w:p>
        </w:tc>
        <w:tc>
          <w:tcPr>
            <w:tcW w:w="2438" w:type="dxa"/>
          </w:tcPr>
          <w:p w:rsidR="001F7260" w:rsidRPr="009676AA" w:rsidRDefault="001F7260" w:rsidP="00805C39">
            <w:pPr>
              <w:pStyle w:val="ConsPlusNormal"/>
            </w:pPr>
          </w:p>
        </w:tc>
        <w:tc>
          <w:tcPr>
            <w:tcW w:w="1770" w:type="dxa"/>
          </w:tcPr>
          <w:p w:rsidR="001F7260" w:rsidRPr="009676AA" w:rsidRDefault="001F7260" w:rsidP="00805C39">
            <w:pPr>
              <w:pStyle w:val="ConsPlusNormal"/>
            </w:pPr>
          </w:p>
        </w:tc>
      </w:tr>
    </w:tbl>
    <w:p w:rsidR="001F7260" w:rsidRPr="009676AA" w:rsidRDefault="001F7260" w:rsidP="001F726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21"/>
        <w:gridCol w:w="2849"/>
      </w:tblGrid>
      <w:tr w:rsidR="001F7260" w:rsidRPr="009676AA" w:rsidTr="00805C39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260" w:rsidRPr="009676AA" w:rsidRDefault="001F7260" w:rsidP="00805C39">
            <w:pPr>
              <w:pStyle w:val="ConsPlusNormal"/>
              <w:ind w:firstLine="283"/>
              <w:jc w:val="both"/>
            </w:pPr>
            <w:r w:rsidRPr="009676AA">
              <w:t>2. ...</w:t>
            </w:r>
          </w:p>
          <w:p w:rsidR="001F7260" w:rsidRPr="009676AA" w:rsidRDefault="001F7260" w:rsidP="00805C39">
            <w:pPr>
              <w:pStyle w:val="ConsPlusNormal"/>
            </w:pPr>
          </w:p>
          <w:p w:rsidR="001F7260" w:rsidRPr="009676AA" w:rsidRDefault="001F7260" w:rsidP="00805C39">
            <w:pPr>
              <w:pStyle w:val="ConsPlusNormal"/>
              <w:ind w:firstLine="283"/>
              <w:jc w:val="both"/>
            </w:pPr>
            <w:r w:rsidRPr="009676AA">
              <w:t>Особое мнение: ___________________</w:t>
            </w:r>
          </w:p>
          <w:p w:rsidR="001F7260" w:rsidRPr="009676AA" w:rsidRDefault="001F7260" w:rsidP="00805C39">
            <w:pPr>
              <w:pStyle w:val="ConsPlusNormal"/>
            </w:pPr>
          </w:p>
          <w:p w:rsidR="001F7260" w:rsidRPr="009676AA" w:rsidRDefault="001F7260" w:rsidP="00805C39">
            <w:pPr>
              <w:pStyle w:val="ConsPlusNormal"/>
              <w:ind w:firstLine="283"/>
              <w:jc w:val="both"/>
            </w:pPr>
            <w:r w:rsidRPr="009676AA">
              <w:t>Примечания: 1. В соответствующей графе таблицы ("</w:t>
            </w:r>
            <w:proofErr w:type="gramStart"/>
            <w:r w:rsidRPr="009676AA">
              <w:t>За</w:t>
            </w:r>
            <w:proofErr w:type="gramEnd"/>
            <w:r w:rsidRPr="009676AA">
              <w:t>", "Против", "За с особым мнением") проставляется отметка "V".</w:t>
            </w:r>
          </w:p>
          <w:p w:rsidR="001F7260" w:rsidRPr="009676AA" w:rsidRDefault="001F7260" w:rsidP="00805C39">
            <w:pPr>
              <w:pStyle w:val="ConsPlusNormal"/>
              <w:ind w:firstLine="283"/>
              <w:jc w:val="both"/>
            </w:pPr>
            <w:r w:rsidRPr="009676AA">
              <w:t>2. Особое мнение указывается в случае проставления отметки "V" в графах таблицы "</w:t>
            </w:r>
            <w:proofErr w:type="gramStart"/>
            <w:r w:rsidRPr="009676AA">
              <w:t>За</w:t>
            </w:r>
            <w:proofErr w:type="gramEnd"/>
            <w:r w:rsidRPr="009676AA">
              <w:t xml:space="preserve"> с особым мнением", "Против". Дополнительно к особому мнению указывается порядковый номер решения.</w:t>
            </w:r>
          </w:p>
        </w:tc>
      </w:tr>
      <w:tr w:rsidR="001F7260" w:rsidRPr="009676AA" w:rsidTr="00805C39">
        <w:tc>
          <w:tcPr>
            <w:tcW w:w="6221" w:type="dxa"/>
            <w:tcBorders>
              <w:top w:val="nil"/>
              <w:left w:val="nil"/>
              <w:bottom w:val="nil"/>
              <w:right w:val="nil"/>
            </w:tcBorders>
          </w:tcPr>
          <w:p w:rsidR="001F7260" w:rsidRPr="009676AA" w:rsidRDefault="001F7260" w:rsidP="00805C39">
            <w:pPr>
              <w:pStyle w:val="ConsPlusNormal"/>
              <w:jc w:val="both"/>
            </w:pPr>
            <w:r w:rsidRPr="009676AA">
              <w:t>Лицо, входящее в состав совета</w:t>
            </w:r>
          </w:p>
          <w:p w:rsidR="001F7260" w:rsidRPr="009676AA" w:rsidRDefault="001F7260" w:rsidP="00805C39">
            <w:pPr>
              <w:pStyle w:val="ConsPlusNormal"/>
              <w:jc w:val="both"/>
            </w:pPr>
            <w:r w:rsidRPr="009676AA">
              <w:t>по проектному управлению</w:t>
            </w:r>
          </w:p>
          <w:p w:rsidR="001F7260" w:rsidRPr="009676AA" w:rsidRDefault="001F7260" w:rsidP="00805C39">
            <w:pPr>
              <w:pStyle w:val="ConsPlusNormal"/>
              <w:jc w:val="both"/>
            </w:pPr>
            <w:r w:rsidRPr="009676AA">
              <w:t>при Губернаторе Кировской области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1F7260" w:rsidRPr="009676AA" w:rsidRDefault="001F7260" w:rsidP="00805C39">
            <w:pPr>
              <w:pStyle w:val="ConsPlusNormal"/>
            </w:pPr>
          </w:p>
          <w:p w:rsidR="001F7260" w:rsidRPr="009676AA" w:rsidRDefault="001F7260" w:rsidP="00805C39">
            <w:pPr>
              <w:pStyle w:val="ConsPlusNormal"/>
            </w:pPr>
          </w:p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____________________</w:t>
            </w:r>
          </w:p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(инициалы, фамилия)</w:t>
            </w:r>
          </w:p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____________________</w:t>
            </w:r>
          </w:p>
          <w:p w:rsidR="001F7260" w:rsidRPr="009676AA" w:rsidRDefault="001F7260" w:rsidP="00805C39">
            <w:pPr>
              <w:pStyle w:val="ConsPlusNormal"/>
              <w:jc w:val="center"/>
            </w:pPr>
            <w:r w:rsidRPr="009676AA">
              <w:t>(дата)</w:t>
            </w:r>
          </w:p>
        </w:tc>
      </w:tr>
    </w:tbl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Normal"/>
        <w:jc w:val="both"/>
      </w:pPr>
    </w:p>
    <w:p w:rsidR="001F7260" w:rsidRPr="009676AA" w:rsidRDefault="001F7260" w:rsidP="001F726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7260" w:rsidRPr="009676AA" w:rsidRDefault="001F7260" w:rsidP="001F7260"/>
    <w:p w:rsidR="009676AA" w:rsidRPr="001F7260" w:rsidRDefault="009676AA" w:rsidP="001F7260"/>
    <w:sectPr w:rsidR="009676AA" w:rsidRPr="001F7260" w:rsidSect="009E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676AA"/>
    <w:rsid w:val="001F7260"/>
    <w:rsid w:val="00287A6B"/>
    <w:rsid w:val="009676AA"/>
    <w:rsid w:val="00CF3608"/>
    <w:rsid w:val="00D84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76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76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76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44409&amp;dst=100009" TargetMode="External"/><Relationship Id="rId13" Type="http://schemas.openxmlformats.org/officeDocument/2006/relationships/hyperlink" Target="https://login.consultant.ru/link/?req=doc&amp;base=RLAW240&amp;n=257735&amp;dst=100018" TargetMode="External"/><Relationship Id="rId18" Type="http://schemas.openxmlformats.org/officeDocument/2006/relationships/hyperlink" Target="https://login.consultant.ru/link/?req=doc&amp;base=RLAW240&amp;n=207989&amp;dst=100022" TargetMode="External"/><Relationship Id="rId26" Type="http://schemas.openxmlformats.org/officeDocument/2006/relationships/hyperlink" Target="https://login.consultant.ru/link/?req=doc&amp;base=RLAW240&amp;n=207989&amp;dst=100031" TargetMode="External"/><Relationship Id="rId39" Type="http://schemas.openxmlformats.org/officeDocument/2006/relationships/hyperlink" Target="https://login.consultant.ru/link/?req=doc&amp;base=RLAW240&amp;n=207989&amp;dst=10004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207989&amp;dst=100026" TargetMode="External"/><Relationship Id="rId34" Type="http://schemas.openxmlformats.org/officeDocument/2006/relationships/hyperlink" Target="https://login.consultant.ru/link/?req=doc&amp;base=RLAW240&amp;n=207989&amp;dst=10004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40&amp;n=217774&amp;dst=100010" TargetMode="External"/><Relationship Id="rId12" Type="http://schemas.openxmlformats.org/officeDocument/2006/relationships/hyperlink" Target="https://login.consultant.ru/link/?req=doc&amp;base=RLAW240&amp;n=257466&amp;dst=102105" TargetMode="External"/><Relationship Id="rId17" Type="http://schemas.openxmlformats.org/officeDocument/2006/relationships/hyperlink" Target="https://login.consultant.ru/link/?req=doc&amp;base=RLAW240&amp;n=257735&amp;dst=100028" TargetMode="External"/><Relationship Id="rId25" Type="http://schemas.openxmlformats.org/officeDocument/2006/relationships/hyperlink" Target="https://login.consultant.ru/link/?req=doc&amp;base=RLAW240&amp;n=207989&amp;dst=100030" TargetMode="External"/><Relationship Id="rId33" Type="http://schemas.openxmlformats.org/officeDocument/2006/relationships/hyperlink" Target="https://login.consultant.ru/link/?req=doc&amp;base=RLAW240&amp;n=207989&amp;dst=100038" TargetMode="External"/><Relationship Id="rId38" Type="http://schemas.openxmlformats.org/officeDocument/2006/relationships/hyperlink" Target="https://login.consultant.ru/link/?req=doc&amp;base=RLAW240&amp;n=207989&amp;dst=1000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57735&amp;dst=100020" TargetMode="External"/><Relationship Id="rId20" Type="http://schemas.openxmlformats.org/officeDocument/2006/relationships/hyperlink" Target="https://login.consultant.ru/link/?req=doc&amp;base=RLAW240&amp;n=257735&amp;dst=100030" TargetMode="External"/><Relationship Id="rId29" Type="http://schemas.openxmlformats.org/officeDocument/2006/relationships/hyperlink" Target="https://login.consultant.ru/link/?req=doc&amp;base=RLAW240&amp;n=207989&amp;dst=100034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07989&amp;dst=100011" TargetMode="External"/><Relationship Id="rId11" Type="http://schemas.openxmlformats.org/officeDocument/2006/relationships/hyperlink" Target="https://login.consultant.ru/link/?req=doc&amp;base=RLAW240&amp;n=257735&amp;dst=100016" TargetMode="External"/><Relationship Id="rId24" Type="http://schemas.openxmlformats.org/officeDocument/2006/relationships/hyperlink" Target="https://login.consultant.ru/link/?req=doc&amp;base=RLAW240&amp;n=207989&amp;dst=100029" TargetMode="External"/><Relationship Id="rId32" Type="http://schemas.openxmlformats.org/officeDocument/2006/relationships/hyperlink" Target="https://login.consultant.ru/link/?req=doc&amp;base=RLAW240&amp;n=207989&amp;dst=100037" TargetMode="External"/><Relationship Id="rId37" Type="http://schemas.openxmlformats.org/officeDocument/2006/relationships/hyperlink" Target="https://login.consultant.ru/link/?req=doc&amp;base=RLAW240&amp;n=207989&amp;dst=100043" TargetMode="External"/><Relationship Id="rId40" Type="http://schemas.openxmlformats.org/officeDocument/2006/relationships/hyperlink" Target="https://login.consultant.ru/link/?req=doc&amp;base=RLAW240&amp;n=207989&amp;dst=100046" TargetMode="External"/><Relationship Id="rId5" Type="http://schemas.openxmlformats.org/officeDocument/2006/relationships/hyperlink" Target="https://login.consultant.ru/link/?req=doc&amp;base=RLAW240&amp;n=197508&amp;dst=100009" TargetMode="External"/><Relationship Id="rId15" Type="http://schemas.openxmlformats.org/officeDocument/2006/relationships/hyperlink" Target="https://login.consultant.ru/link/?req=doc&amp;base=RLAW240&amp;n=257735&amp;dst=100019" TargetMode="External"/><Relationship Id="rId23" Type="http://schemas.openxmlformats.org/officeDocument/2006/relationships/hyperlink" Target="https://login.consultant.ru/link/?req=doc&amp;base=RLAW240&amp;n=207989&amp;dst=100028" TargetMode="External"/><Relationship Id="rId28" Type="http://schemas.openxmlformats.org/officeDocument/2006/relationships/hyperlink" Target="https://login.consultant.ru/link/?req=doc&amp;base=RLAW240&amp;n=207989&amp;dst=100033" TargetMode="External"/><Relationship Id="rId36" Type="http://schemas.openxmlformats.org/officeDocument/2006/relationships/hyperlink" Target="https://login.consultant.ru/link/?req=doc&amp;base=RLAW240&amp;n=207989&amp;dst=100042" TargetMode="External"/><Relationship Id="rId10" Type="http://schemas.openxmlformats.org/officeDocument/2006/relationships/hyperlink" Target="https://login.consultant.ru/link/?req=doc&amp;base=RLAW240&amp;n=217774&amp;dst=100016" TargetMode="External"/><Relationship Id="rId19" Type="http://schemas.openxmlformats.org/officeDocument/2006/relationships/hyperlink" Target="https://login.consultant.ru/link/?req=doc&amp;base=RLAW240&amp;n=207989&amp;dst=100024" TargetMode="External"/><Relationship Id="rId31" Type="http://schemas.openxmlformats.org/officeDocument/2006/relationships/hyperlink" Target="https://login.consultant.ru/link/?req=doc&amp;base=RLAW240&amp;n=207989&amp;dst=100036" TargetMode="External"/><Relationship Id="rId4" Type="http://schemas.openxmlformats.org/officeDocument/2006/relationships/hyperlink" Target="https://login.consultant.ru/link/?req=doc&amp;base=RLAW240&amp;n=164985&amp;dst=100011" TargetMode="External"/><Relationship Id="rId9" Type="http://schemas.openxmlformats.org/officeDocument/2006/relationships/hyperlink" Target="https://login.consultant.ru/link/?req=doc&amp;base=RLAW240&amp;n=257735&amp;dst=100010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RLAW240&amp;n=244409&amp;dst=100009" TargetMode="External"/><Relationship Id="rId27" Type="http://schemas.openxmlformats.org/officeDocument/2006/relationships/hyperlink" Target="https://login.consultant.ru/link/?req=doc&amp;base=RLAW240&amp;n=207989&amp;dst=100032" TargetMode="External"/><Relationship Id="rId30" Type="http://schemas.openxmlformats.org/officeDocument/2006/relationships/hyperlink" Target="https://login.consultant.ru/link/?req=doc&amp;base=RLAW240&amp;n=207989&amp;dst=100035" TargetMode="External"/><Relationship Id="rId35" Type="http://schemas.openxmlformats.org/officeDocument/2006/relationships/hyperlink" Target="https://login.consultant.ru/link/?req=doc&amp;base=RLAW240&amp;n=217774&amp;dst=100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2553</Words>
  <Characters>14558</Characters>
  <Application>Microsoft Office Word</Application>
  <DocSecurity>0</DocSecurity>
  <Lines>121</Lines>
  <Paragraphs>34</Paragraphs>
  <ScaleCrop>false</ScaleCrop>
  <Company/>
  <LinksUpToDate>false</LinksUpToDate>
  <CharactersWithSpaces>17077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toropova_yr</dc:creator>
  <cp:lastModifiedBy>toropova_yr</cp:lastModifiedBy>
  <cp:revision>2</cp:revision>
  <cp:lastPrinted>2025-12-16T14:30:00Z</cp:lastPrinted>
  <dcterms:created xsi:type="dcterms:W3CDTF">2025-12-16T14:31:00Z</dcterms:created>
  <dcterms:modified xsi:type="dcterms:W3CDTF">2025-12-16T14:31:00Z</dcterms:modified>
</cp:coreProperties>
</file>