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7C" w:rsidRPr="00933349" w:rsidRDefault="00D32B7C" w:rsidP="00D32B7C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93334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A5A91">
        <w:rPr>
          <w:rFonts w:ascii="Times New Roman" w:hAnsi="Times New Roman" w:cs="Times New Roman"/>
          <w:sz w:val="28"/>
          <w:szCs w:val="28"/>
        </w:rPr>
        <w:t>5</w:t>
      </w:r>
    </w:p>
    <w:p w:rsidR="00D32B7C" w:rsidRDefault="00D32B7C" w:rsidP="00D32B7C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933349">
        <w:rPr>
          <w:rFonts w:ascii="Times New Roman" w:hAnsi="Times New Roman" w:cs="Times New Roman"/>
          <w:sz w:val="28"/>
          <w:szCs w:val="28"/>
        </w:rPr>
        <w:t>к письму _______________</w:t>
      </w:r>
    </w:p>
    <w:p w:rsidR="00FC542E" w:rsidRDefault="00FC542E" w:rsidP="00D32B7C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FC542E" w:rsidRDefault="00FC542E" w:rsidP="00FC542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:rsidR="00FC542E" w:rsidRDefault="00FC542E" w:rsidP="00FC542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:rsidR="00FC542E" w:rsidRDefault="00FC542E" w:rsidP="00FC542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Общественного совета при министерстве внутренней политики Кировской области утвержден распоряжением ми</w:t>
      </w:r>
      <w:r>
        <w:rPr>
          <w:rFonts w:ascii="Times New Roman" w:hAnsi="Times New Roman" w:cs="Times New Roman"/>
          <w:sz w:val="28"/>
          <w:szCs w:val="28"/>
        </w:rPr>
        <w:t>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внутренней политики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27.05.2022 № 6 (в редакции распоряжений от 01.07.2022 № 14 и от 19.12.2022 № 37)</w:t>
      </w:r>
    </w:p>
    <w:p w:rsidR="00FC542E" w:rsidRDefault="00FC542E" w:rsidP="00FC542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:rsidR="00FC542E" w:rsidRPr="00FC542E" w:rsidRDefault="00FC542E" w:rsidP="00FC542E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42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C542E" w:rsidRPr="00FC542E" w:rsidRDefault="00FC542E" w:rsidP="00FC542E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42E">
        <w:rPr>
          <w:rFonts w:ascii="Times New Roman" w:hAnsi="Times New Roman" w:cs="Times New Roman"/>
          <w:b/>
          <w:sz w:val="28"/>
          <w:szCs w:val="28"/>
        </w:rPr>
        <w:t>Общественного совета при министерстве внутренней политики Кировской области</w:t>
      </w:r>
    </w:p>
    <w:p w:rsidR="00D32B7C" w:rsidRPr="00933349" w:rsidRDefault="00D32B7C" w:rsidP="00D32B7C">
      <w:pPr>
        <w:pStyle w:val="ConsPlusTitlePage"/>
        <w:jc w:val="right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20"/>
        <w:gridCol w:w="360"/>
        <w:gridCol w:w="5745"/>
      </w:tblGrid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АЛЕКСЕЕВ </w:t>
            </w:r>
          </w:p>
          <w:p w:rsidR="00FC542E" w:rsidRPr="00FD3F22" w:rsidRDefault="00FC542E" w:rsidP="00FC542E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Сергей Алексеевич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Председатель Кировской областной организации Общероссийской общественной организации </w:t>
            </w:r>
            <w:r w:rsidR="002134A6" w:rsidRPr="00FD3F22">
              <w:rPr>
                <w:sz w:val="28"/>
                <w:szCs w:val="28"/>
              </w:rPr>
              <w:t>инвалидов «Всероссийское ордена Трудового Красного Знамени общество слепых», член Общественной палаты Кировской области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БУЖЛАКОВА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Ирина Викторовна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председатель Кировской областной организации Общероссийской общественной организации «Всероссийское общество инвалидов», член Общественной палаты Кировской области</w:t>
            </w:r>
          </w:p>
        </w:tc>
      </w:tr>
      <w:tr w:rsidR="002134A6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2134A6" w:rsidRPr="00FD3F22" w:rsidRDefault="002134A6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КАЛИНИН</w:t>
            </w:r>
          </w:p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Спартак Олегович</w:t>
            </w:r>
          </w:p>
        </w:tc>
        <w:tc>
          <w:tcPr>
            <w:tcW w:w="360" w:type="dxa"/>
            <w:shd w:val="clear" w:color="auto" w:fill="auto"/>
          </w:tcPr>
          <w:p w:rsidR="002134A6" w:rsidRPr="00FD3F22" w:rsidRDefault="002134A6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2134A6" w:rsidRPr="00FD3F22" w:rsidRDefault="002134A6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президент Фонда поддержки общественных инициатив местного сообщества «Вятская соборность»</w:t>
            </w:r>
          </w:p>
        </w:tc>
      </w:tr>
      <w:tr w:rsidR="002134A6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2134A6" w:rsidRPr="00FD3F22" w:rsidRDefault="002134A6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ЛАЛЕТИНА</w:t>
            </w:r>
          </w:p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60" w:type="dxa"/>
            <w:shd w:val="clear" w:color="auto" w:fill="auto"/>
          </w:tcPr>
          <w:p w:rsidR="002134A6" w:rsidRPr="00FD3F22" w:rsidRDefault="002134A6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2134A6" w:rsidRPr="00FD3F22" w:rsidRDefault="002134A6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заместитель председателя Кировской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МАКАРОВА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исполнительный директор –</w:t>
            </w:r>
            <w:r w:rsidRPr="00FD3F22">
              <w:rPr>
                <w:rFonts w:eastAsia="SimSun"/>
                <w:color w:val="000000"/>
                <w:kern w:val="2"/>
                <w:sz w:val="28"/>
                <w:szCs w:val="28"/>
                <w:lang w:eastAsia="hi-IN" w:bidi="hi-IN"/>
              </w:rPr>
              <w:t xml:space="preserve"> руководитель Аппарата Кировского регионального отделения Общероссийской общественной организации «Ассоциация юристов России»</w:t>
            </w:r>
            <w:r w:rsidR="002134A6" w:rsidRPr="00FD3F22">
              <w:rPr>
                <w:rFonts w:eastAsia="SimSun"/>
                <w:color w:val="000000"/>
                <w:kern w:val="2"/>
                <w:sz w:val="28"/>
                <w:szCs w:val="28"/>
                <w:lang w:eastAsia="hi-IN" w:bidi="hi-IN"/>
              </w:rPr>
              <w:t xml:space="preserve">, </w:t>
            </w:r>
            <w:r w:rsidR="002134A6" w:rsidRPr="00FD3F22">
              <w:rPr>
                <w:sz w:val="28"/>
                <w:szCs w:val="28"/>
              </w:rPr>
              <w:t>член Общественной палаты Кировской области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color w:val="000000"/>
                <w:sz w:val="28"/>
                <w:szCs w:val="28"/>
              </w:rPr>
            </w:pPr>
            <w:r w:rsidRPr="00FD3F22">
              <w:rPr>
                <w:color w:val="000000"/>
                <w:sz w:val="28"/>
                <w:szCs w:val="28"/>
              </w:rPr>
              <w:t xml:space="preserve">ПОМЕЛОВ </w:t>
            </w:r>
          </w:p>
          <w:p w:rsidR="00FC542E" w:rsidRPr="00FD3F22" w:rsidRDefault="00FC542E" w:rsidP="00DC0AB6">
            <w:pPr>
              <w:rPr>
                <w:color w:val="000000"/>
                <w:sz w:val="28"/>
                <w:szCs w:val="28"/>
              </w:rPr>
            </w:pPr>
            <w:r w:rsidRPr="00FD3F22">
              <w:rPr>
                <w:color w:val="000000"/>
                <w:sz w:val="28"/>
                <w:szCs w:val="28"/>
              </w:rPr>
              <w:t>Геннадий Васильевич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заместитель председателя</w:t>
            </w:r>
            <w:r w:rsidR="002134A6" w:rsidRPr="00FD3F22">
              <w:rPr>
                <w:sz w:val="28"/>
                <w:szCs w:val="28"/>
              </w:rPr>
              <w:t xml:space="preserve"> Совета ветеранов работников администрации Губернатора и Правительства Кировской области, заместитель председателя профсоюзного комитета первичной профсоюзной организации Правительства Кировской области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МОСЕЕВА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Маргарита Владимировна</w:t>
            </w:r>
          </w:p>
          <w:p w:rsidR="00FC542E" w:rsidRPr="00FD3F22" w:rsidRDefault="00FC542E" w:rsidP="00DC0AB6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FD3F22">
              <w:rPr>
                <w:sz w:val="28"/>
                <w:szCs w:val="28"/>
              </w:rPr>
              <w:t>юрисконсульт – ведущий специалист Ассоциации «Совет муниципальных образований Кировской облас</w:t>
            </w:r>
            <w:bookmarkStart w:id="0" w:name="_GoBack"/>
            <w:bookmarkEnd w:id="0"/>
            <w:r w:rsidRPr="00FD3F22">
              <w:rPr>
                <w:sz w:val="28"/>
                <w:szCs w:val="28"/>
              </w:rPr>
              <w:t>ти»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РЯБЕНКО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генеральный директор ООО «ПРОФ-Малая Генерация»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СИДОРОВА 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Член правления Регионального Отделения Общероссийской общественной организации «Союз пенсионеров России» по Кировской области</w:t>
            </w:r>
          </w:p>
        </w:tc>
      </w:tr>
      <w:tr w:rsidR="002134A6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2134A6" w:rsidRPr="00FD3F22" w:rsidRDefault="002134A6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СУНЦОВА</w:t>
            </w:r>
          </w:p>
          <w:p w:rsidR="002134A6" w:rsidRPr="00FD3F22" w:rsidRDefault="002134A6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0" w:type="dxa"/>
            <w:shd w:val="clear" w:color="auto" w:fill="auto"/>
          </w:tcPr>
          <w:p w:rsidR="002134A6" w:rsidRPr="00FD3F22" w:rsidRDefault="002134A6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2134A6" w:rsidRPr="00FD3F22" w:rsidRDefault="00FD3F22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методист кафедры повышения квалификации работников образования АНО ДПО «Межрегиональный центр инновационных технологий в образовании»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ФЕДЯЕВА 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Надежда </w:t>
            </w:r>
            <w:proofErr w:type="spellStart"/>
            <w:r w:rsidRPr="00FD3F22">
              <w:rPr>
                <w:sz w:val="28"/>
                <w:szCs w:val="28"/>
              </w:rPr>
              <w:t>Салихзяновна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>председатель Кировской региональной об</w:t>
            </w:r>
            <w:r w:rsidR="002134A6" w:rsidRPr="00FD3F22">
              <w:rPr>
                <w:sz w:val="28"/>
                <w:szCs w:val="28"/>
              </w:rPr>
              <w:t>щественной организации татар «ЯЛ</w:t>
            </w:r>
            <w:r w:rsidRPr="00FD3F22">
              <w:rPr>
                <w:sz w:val="28"/>
                <w:szCs w:val="28"/>
              </w:rPr>
              <w:t>Ь</w:t>
            </w:r>
            <w:r w:rsidR="002134A6" w:rsidRPr="00FD3F22">
              <w:rPr>
                <w:sz w:val="28"/>
                <w:szCs w:val="28"/>
              </w:rPr>
              <w:t>Ш</w:t>
            </w:r>
            <w:r w:rsidRPr="00FD3F22">
              <w:rPr>
                <w:sz w:val="28"/>
                <w:szCs w:val="28"/>
              </w:rPr>
              <w:t>ЕК» (Молодость)</w:t>
            </w:r>
          </w:p>
        </w:tc>
      </w:tr>
      <w:tr w:rsidR="00FC542E" w:rsidRPr="00FD3F22" w:rsidTr="00FD3F22">
        <w:trPr>
          <w:cantSplit/>
        </w:trPr>
        <w:tc>
          <w:tcPr>
            <w:tcW w:w="540" w:type="dxa"/>
            <w:shd w:val="clear" w:color="auto" w:fill="auto"/>
          </w:tcPr>
          <w:p w:rsidR="00FC542E" w:rsidRPr="00FD3F22" w:rsidRDefault="00FC542E" w:rsidP="00DC0AB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FC542E" w:rsidRPr="00FD3F22" w:rsidRDefault="00FC542E" w:rsidP="00DC0AB6">
            <w:pPr>
              <w:rPr>
                <w:rFonts w:eastAsia="SimSun"/>
                <w:color w:val="000000"/>
                <w:kern w:val="2"/>
                <w:sz w:val="28"/>
                <w:szCs w:val="28"/>
                <w:lang w:eastAsia="hi-IN" w:bidi="hi-IN"/>
              </w:rPr>
            </w:pPr>
            <w:r w:rsidRPr="00FD3F22">
              <w:rPr>
                <w:rFonts w:eastAsia="SimSun"/>
                <w:color w:val="000000"/>
                <w:kern w:val="2"/>
                <w:sz w:val="28"/>
                <w:szCs w:val="28"/>
                <w:lang w:eastAsia="hi-IN" w:bidi="hi-IN"/>
              </w:rPr>
              <w:t xml:space="preserve">ШЕДЬКО </w:t>
            </w:r>
          </w:p>
          <w:p w:rsidR="00FC542E" w:rsidRPr="00FD3F22" w:rsidRDefault="00FC542E" w:rsidP="00DC0AB6">
            <w:pPr>
              <w:rPr>
                <w:sz w:val="28"/>
                <w:szCs w:val="28"/>
              </w:rPr>
            </w:pPr>
            <w:r w:rsidRPr="00FD3F22">
              <w:rPr>
                <w:rFonts w:eastAsia="SimSun"/>
                <w:color w:val="000000"/>
                <w:kern w:val="2"/>
                <w:sz w:val="28"/>
                <w:szCs w:val="28"/>
                <w:lang w:eastAsia="hi-IN" w:bidi="hi-IN"/>
              </w:rPr>
              <w:t>Наталья Ивановна</w:t>
            </w:r>
          </w:p>
        </w:tc>
        <w:tc>
          <w:tcPr>
            <w:tcW w:w="360" w:type="dxa"/>
            <w:shd w:val="clear" w:color="auto" w:fill="auto"/>
          </w:tcPr>
          <w:p w:rsidR="00FC542E" w:rsidRPr="00FD3F22" w:rsidRDefault="00FC542E" w:rsidP="00DC0AB6">
            <w:pPr>
              <w:rPr>
                <w:b/>
                <w:sz w:val="28"/>
                <w:szCs w:val="28"/>
              </w:rPr>
            </w:pPr>
            <w:r w:rsidRPr="00FD3F22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745" w:type="dxa"/>
            <w:shd w:val="clear" w:color="auto" w:fill="auto"/>
          </w:tcPr>
          <w:p w:rsidR="00FC542E" w:rsidRPr="00FD3F22" w:rsidRDefault="00FC542E" w:rsidP="00FD3F22">
            <w:pPr>
              <w:spacing w:after="120"/>
              <w:jc w:val="both"/>
              <w:rPr>
                <w:sz w:val="28"/>
                <w:szCs w:val="28"/>
              </w:rPr>
            </w:pPr>
            <w:r w:rsidRPr="00FD3F22">
              <w:rPr>
                <w:sz w:val="28"/>
                <w:szCs w:val="28"/>
              </w:rPr>
              <w:t xml:space="preserve">председатель </w:t>
            </w:r>
            <w:r w:rsidR="002134A6" w:rsidRPr="00FD3F22">
              <w:rPr>
                <w:sz w:val="28"/>
                <w:szCs w:val="28"/>
              </w:rPr>
              <w:t>п</w:t>
            </w:r>
            <w:r w:rsidRPr="00FD3F22">
              <w:rPr>
                <w:sz w:val="28"/>
                <w:szCs w:val="28"/>
              </w:rPr>
              <w:t xml:space="preserve">равления Кировской областной общественной просветительско-обучающей организации «Знание», </w:t>
            </w:r>
            <w:r w:rsidR="002134A6" w:rsidRPr="00FD3F22">
              <w:rPr>
                <w:sz w:val="28"/>
                <w:szCs w:val="28"/>
              </w:rPr>
              <w:t>заместитель П</w:t>
            </w:r>
            <w:r w:rsidRPr="00FD3F22">
              <w:rPr>
                <w:sz w:val="28"/>
                <w:szCs w:val="28"/>
              </w:rPr>
              <w:t>редседател</w:t>
            </w:r>
            <w:r w:rsidR="002134A6" w:rsidRPr="00FD3F22">
              <w:rPr>
                <w:sz w:val="28"/>
                <w:szCs w:val="28"/>
              </w:rPr>
              <w:t>я</w:t>
            </w:r>
            <w:r w:rsidRPr="00FD3F22">
              <w:rPr>
                <w:sz w:val="28"/>
                <w:szCs w:val="28"/>
              </w:rPr>
              <w:t xml:space="preserve"> Общественной палаты Кировской области</w:t>
            </w:r>
          </w:p>
        </w:tc>
      </w:tr>
    </w:tbl>
    <w:p w:rsidR="00D32B7C" w:rsidRDefault="00D32B7C" w:rsidP="00D32B7C">
      <w:pPr>
        <w:pStyle w:val="ConsPlusTitlePage"/>
        <w:jc w:val="right"/>
      </w:pPr>
    </w:p>
    <w:sectPr w:rsidR="00D32B7C" w:rsidSect="002B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972AB"/>
    <w:multiLevelType w:val="hybridMultilevel"/>
    <w:tmpl w:val="A4B2C7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7C"/>
    <w:rsid w:val="002134A6"/>
    <w:rsid w:val="0069408A"/>
    <w:rsid w:val="008A5A91"/>
    <w:rsid w:val="00933349"/>
    <w:rsid w:val="00BE1FE6"/>
    <w:rsid w:val="00D32B7C"/>
    <w:rsid w:val="00D856D3"/>
    <w:rsid w:val="00FC542E"/>
    <w:rsid w:val="00F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20181-A693-47D8-864E-06AC2634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B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2B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2B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34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2023-02-21T09:38:00Z</cp:lastPrinted>
  <dcterms:created xsi:type="dcterms:W3CDTF">2023-02-21T12:33:00Z</dcterms:created>
  <dcterms:modified xsi:type="dcterms:W3CDTF">2023-02-21T13:01:00Z</dcterms:modified>
</cp:coreProperties>
</file>