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226" w:rsidRPr="00166F06" w:rsidRDefault="00EE7226" w:rsidP="00EE7226">
      <w:pPr>
        <w:jc w:val="center"/>
        <w:rPr>
          <w:sz w:val="28"/>
          <w:szCs w:val="28"/>
          <w:lang w:val="en-US"/>
        </w:rPr>
      </w:pPr>
    </w:p>
    <w:p w:rsidR="00EE7226" w:rsidRDefault="00EE7226" w:rsidP="00EE7226">
      <w:pPr>
        <w:pStyle w:val="af0"/>
      </w:pPr>
      <w:r>
        <w:rPr>
          <w:noProof/>
          <w:sz w:val="20"/>
          <w:lang w:val="ru-RU" w:eastAsia="ru-RU"/>
        </w:rPr>
        <w:drawing>
          <wp:inline distT="0" distB="0" distL="0" distR="0">
            <wp:extent cx="504825" cy="63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226" w:rsidRDefault="00EE7226" w:rsidP="00EE7226">
      <w:pPr>
        <w:pStyle w:val="af0"/>
      </w:pPr>
    </w:p>
    <w:p w:rsidR="00EE7226" w:rsidRDefault="00EE7226" w:rsidP="00EE7226">
      <w:pPr>
        <w:keepNext/>
        <w:jc w:val="center"/>
        <w:outlineLvl w:val="0"/>
        <w:rPr>
          <w:b/>
          <w:sz w:val="28"/>
          <w:szCs w:val="28"/>
        </w:rPr>
      </w:pPr>
      <w:r w:rsidRPr="006613B1">
        <w:rPr>
          <w:b/>
          <w:sz w:val="28"/>
          <w:szCs w:val="28"/>
        </w:rPr>
        <w:t>МИНИСТЕРСТВО</w:t>
      </w:r>
      <w:r>
        <w:rPr>
          <w:b/>
          <w:sz w:val="28"/>
          <w:szCs w:val="28"/>
        </w:rPr>
        <w:t xml:space="preserve"> </w:t>
      </w:r>
    </w:p>
    <w:p w:rsidR="00EE7226" w:rsidRPr="006613B1" w:rsidRDefault="00EE7226" w:rsidP="00EE7226">
      <w:pPr>
        <w:keepNext/>
        <w:jc w:val="center"/>
        <w:outlineLvl w:val="0"/>
        <w:rPr>
          <w:b/>
          <w:sz w:val="28"/>
          <w:szCs w:val="28"/>
        </w:rPr>
      </w:pPr>
      <w:r w:rsidRPr="006613B1">
        <w:rPr>
          <w:b/>
          <w:sz w:val="28"/>
          <w:szCs w:val="28"/>
        </w:rPr>
        <w:t>ВНУТРЕННЕЙ ПОЛИТИКИ КИРОВСКОЙ ОБЛАСТИ</w:t>
      </w:r>
    </w:p>
    <w:p w:rsidR="00EE7226" w:rsidRDefault="00EE7226" w:rsidP="00EE7226">
      <w:pPr>
        <w:pStyle w:val="af0"/>
      </w:pPr>
    </w:p>
    <w:p w:rsidR="00EE7226" w:rsidRPr="00AF1318" w:rsidRDefault="00EE7226" w:rsidP="00EE7226">
      <w:pPr>
        <w:pStyle w:val="af0"/>
        <w:rPr>
          <w:b/>
          <w:sz w:val="32"/>
        </w:rPr>
      </w:pPr>
      <w:r w:rsidRPr="00AF1318">
        <w:rPr>
          <w:b/>
          <w:sz w:val="32"/>
        </w:rPr>
        <w:t>ПРИКАЗ</w:t>
      </w:r>
    </w:p>
    <w:p w:rsidR="00EE7226" w:rsidRDefault="00EE7226" w:rsidP="00EE7226">
      <w:pPr>
        <w:pStyle w:val="af0"/>
        <w:rPr>
          <w:b/>
          <w:sz w:val="32"/>
        </w:rPr>
      </w:pPr>
    </w:p>
    <w:p w:rsidR="00EE7226" w:rsidRPr="00916DCF" w:rsidRDefault="00EE7226" w:rsidP="00EE7226">
      <w:pPr>
        <w:pStyle w:val="af0"/>
        <w:jc w:val="left"/>
        <w:rPr>
          <w:lang w:val="ru-RU"/>
        </w:rPr>
      </w:pPr>
      <w:r>
        <w:rPr>
          <w:lang w:val="ru-RU"/>
        </w:rPr>
        <w:t>____________</w:t>
      </w:r>
      <w:r>
        <w:t xml:space="preserve">                                                                              </w:t>
      </w:r>
      <w:r>
        <w:tab/>
        <w:t xml:space="preserve">       </w:t>
      </w:r>
      <w:r w:rsidR="00E83352">
        <w:rPr>
          <w:lang w:val="ru-RU"/>
        </w:rPr>
        <w:t xml:space="preserve">          </w:t>
      </w:r>
      <w:r>
        <w:t>№</w:t>
      </w:r>
      <w:r>
        <w:rPr>
          <w:lang w:val="ru-RU"/>
        </w:rPr>
        <w:t>________</w:t>
      </w:r>
      <w:r>
        <w:t xml:space="preserve"> </w:t>
      </w:r>
      <w:r>
        <w:rPr>
          <w:lang w:val="ru-RU"/>
        </w:rPr>
        <w:t xml:space="preserve">  </w:t>
      </w:r>
    </w:p>
    <w:p w:rsidR="00EE7226" w:rsidRDefault="00EE7226" w:rsidP="00EE7226">
      <w:pPr>
        <w:pStyle w:val="af0"/>
      </w:pPr>
      <w:r>
        <w:t>г. Киров</w:t>
      </w:r>
    </w:p>
    <w:p w:rsidR="00E83352" w:rsidRDefault="00E83352" w:rsidP="00EE7226">
      <w:pPr>
        <w:pStyle w:val="af0"/>
      </w:pPr>
    </w:p>
    <w:p w:rsidR="00E83352" w:rsidRDefault="00E83352" w:rsidP="00E83352">
      <w:pPr>
        <w:ind w:right="-851"/>
        <w:jc w:val="center"/>
        <w:rPr>
          <w:b/>
          <w:sz w:val="28"/>
          <w:szCs w:val="28"/>
        </w:rPr>
      </w:pPr>
      <w:r w:rsidRPr="009E22A6">
        <w:rPr>
          <w:b/>
          <w:sz w:val="28"/>
          <w:szCs w:val="28"/>
        </w:rPr>
        <w:t>О внесении изменени</w:t>
      </w:r>
      <w:r>
        <w:rPr>
          <w:b/>
          <w:sz w:val="28"/>
          <w:szCs w:val="28"/>
        </w:rPr>
        <w:t>й</w:t>
      </w:r>
      <w:r w:rsidRPr="009E22A6">
        <w:rPr>
          <w:b/>
          <w:sz w:val="28"/>
          <w:szCs w:val="28"/>
        </w:rPr>
        <w:t xml:space="preserve"> в приказ министерства </w:t>
      </w:r>
    </w:p>
    <w:p w:rsidR="00E83352" w:rsidRPr="009E22A6" w:rsidRDefault="00E83352" w:rsidP="00E83352">
      <w:pPr>
        <w:ind w:right="-851"/>
        <w:jc w:val="center"/>
        <w:rPr>
          <w:b/>
          <w:sz w:val="28"/>
          <w:szCs w:val="28"/>
        </w:rPr>
      </w:pPr>
      <w:r w:rsidRPr="009E22A6">
        <w:rPr>
          <w:b/>
          <w:sz w:val="28"/>
          <w:szCs w:val="28"/>
        </w:rPr>
        <w:t xml:space="preserve">внутренней политики Кировской области от </w:t>
      </w:r>
      <w:r>
        <w:rPr>
          <w:b/>
          <w:sz w:val="28"/>
          <w:szCs w:val="28"/>
        </w:rPr>
        <w:t>23.06.2020</w:t>
      </w:r>
      <w:r w:rsidRPr="009E22A6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68</w:t>
      </w:r>
      <w:r w:rsidR="00A03A80">
        <w:rPr>
          <w:b/>
          <w:sz w:val="28"/>
          <w:szCs w:val="28"/>
        </w:rPr>
        <w:t>-од</w:t>
      </w:r>
      <w:r w:rsidRPr="009E22A6">
        <w:rPr>
          <w:b/>
          <w:sz w:val="28"/>
          <w:szCs w:val="28"/>
        </w:rPr>
        <w:t xml:space="preserve"> </w:t>
      </w:r>
    </w:p>
    <w:p w:rsidR="005E083F" w:rsidRPr="00E83352" w:rsidRDefault="005E083F" w:rsidP="00E83352">
      <w:pPr>
        <w:pStyle w:val="ConsPlusNormal"/>
        <w:spacing w:line="480" w:lineRule="exact"/>
        <w:ind w:right="-851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D3392" w:rsidRPr="009E22A6" w:rsidRDefault="00DD3392" w:rsidP="004713FE">
      <w:pPr>
        <w:pStyle w:val="ConsPlusNormal"/>
        <w:spacing w:line="276" w:lineRule="auto"/>
        <w:ind w:righ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2A6">
        <w:rPr>
          <w:rFonts w:ascii="Times New Roman" w:hAnsi="Times New Roman" w:cs="Times New Roman"/>
          <w:sz w:val="28"/>
          <w:szCs w:val="28"/>
        </w:rPr>
        <w:t>ПРИКАЗЫВАЮ:</w:t>
      </w:r>
    </w:p>
    <w:p w:rsidR="00DE5A30" w:rsidRDefault="00937E78" w:rsidP="004713F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E22A6">
        <w:rPr>
          <w:sz w:val="28"/>
          <w:szCs w:val="28"/>
        </w:rPr>
        <w:t xml:space="preserve">1. </w:t>
      </w:r>
      <w:r w:rsidR="00577FD1" w:rsidRPr="009E22A6">
        <w:rPr>
          <w:sz w:val="28"/>
          <w:szCs w:val="28"/>
        </w:rPr>
        <w:t>В</w:t>
      </w:r>
      <w:r w:rsidRPr="009E22A6">
        <w:rPr>
          <w:sz w:val="28"/>
          <w:szCs w:val="28"/>
        </w:rPr>
        <w:t xml:space="preserve">нести </w:t>
      </w:r>
      <w:r w:rsidR="00816059">
        <w:rPr>
          <w:sz w:val="28"/>
          <w:szCs w:val="28"/>
        </w:rPr>
        <w:t xml:space="preserve">в приказ министерства внутренней политики </w:t>
      </w:r>
      <w:r w:rsidR="00816059">
        <w:rPr>
          <w:sz w:val="28"/>
          <w:szCs w:val="28"/>
        </w:rPr>
        <w:br/>
        <w:t>Кировск</w:t>
      </w:r>
      <w:r w:rsidR="00A03A80">
        <w:rPr>
          <w:sz w:val="28"/>
          <w:szCs w:val="28"/>
        </w:rPr>
        <w:t>ой области от 23.06.2020 № 68-од</w:t>
      </w:r>
      <w:r w:rsidR="00816059">
        <w:rPr>
          <w:sz w:val="28"/>
          <w:szCs w:val="28"/>
        </w:rPr>
        <w:t xml:space="preserve"> «Об утверждении нормативных </w:t>
      </w:r>
      <w:r w:rsidR="00816059">
        <w:rPr>
          <w:sz w:val="28"/>
          <w:szCs w:val="28"/>
        </w:rPr>
        <w:br/>
        <w:t xml:space="preserve">затрат на обеспечение функций министерства внутренней политики </w:t>
      </w:r>
      <w:r w:rsidR="00F134EE">
        <w:rPr>
          <w:sz w:val="28"/>
          <w:szCs w:val="28"/>
        </w:rPr>
        <w:br/>
      </w:r>
      <w:r w:rsidR="00816059">
        <w:rPr>
          <w:sz w:val="28"/>
          <w:szCs w:val="28"/>
        </w:rPr>
        <w:t>Кировской области и подведомственного ему областного государственного казенного учреждения</w:t>
      </w:r>
      <w:r w:rsidR="00E83352">
        <w:rPr>
          <w:sz w:val="28"/>
          <w:szCs w:val="28"/>
        </w:rPr>
        <w:t>»</w:t>
      </w:r>
      <w:r w:rsidR="00816059">
        <w:rPr>
          <w:sz w:val="28"/>
          <w:szCs w:val="28"/>
        </w:rPr>
        <w:t xml:space="preserve"> (далее – приказ) </w:t>
      </w:r>
      <w:r w:rsidR="00DE5A30">
        <w:rPr>
          <w:sz w:val="28"/>
          <w:szCs w:val="28"/>
        </w:rPr>
        <w:t>следующие изменения:</w:t>
      </w:r>
    </w:p>
    <w:p w:rsidR="00A03A80" w:rsidRDefault="00DE5A30" w:rsidP="004713F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03A80">
        <w:rPr>
          <w:sz w:val="28"/>
          <w:szCs w:val="28"/>
        </w:rPr>
        <w:t>В разделе I</w:t>
      </w:r>
      <w:r w:rsidR="00A03A80" w:rsidRPr="008A6CD9">
        <w:rPr>
          <w:sz w:val="28"/>
          <w:szCs w:val="28"/>
        </w:rPr>
        <w:t xml:space="preserve"> </w:t>
      </w:r>
      <w:r w:rsidR="00A03A80">
        <w:rPr>
          <w:sz w:val="28"/>
          <w:szCs w:val="28"/>
        </w:rPr>
        <w:t>«</w:t>
      </w:r>
      <w:r w:rsidR="00A03A80" w:rsidRPr="008A6CD9">
        <w:rPr>
          <w:sz w:val="28"/>
          <w:szCs w:val="28"/>
        </w:rPr>
        <w:t>Затраты на информационно-коммуникационные технологии</w:t>
      </w:r>
      <w:r w:rsidR="00A03A80">
        <w:rPr>
          <w:sz w:val="28"/>
          <w:szCs w:val="28"/>
        </w:rPr>
        <w:t>»:</w:t>
      </w:r>
    </w:p>
    <w:p w:rsidR="00B6207E" w:rsidRDefault="00A03A80" w:rsidP="004713F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Подпункт 1.3.3</w:t>
      </w:r>
      <w:r w:rsidRPr="00B6207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6207E">
        <w:rPr>
          <w:sz w:val="28"/>
          <w:szCs w:val="28"/>
        </w:rPr>
        <w:t>Затраты на оплату работ по монтажу (установке), дооборудованию и наладке оборудования</w:t>
      </w:r>
      <w:r>
        <w:rPr>
          <w:sz w:val="28"/>
          <w:szCs w:val="28"/>
        </w:rPr>
        <w:t>» дополнить</w:t>
      </w:r>
      <w:r w:rsidR="00B6207E">
        <w:rPr>
          <w:sz w:val="28"/>
          <w:szCs w:val="28"/>
        </w:rPr>
        <w:t xml:space="preserve"> т</w:t>
      </w:r>
      <w:r>
        <w:rPr>
          <w:sz w:val="28"/>
          <w:szCs w:val="28"/>
        </w:rPr>
        <w:t>аблицей</w:t>
      </w:r>
      <w:r w:rsidR="00AB6339">
        <w:rPr>
          <w:sz w:val="28"/>
          <w:szCs w:val="28"/>
        </w:rPr>
        <w:t xml:space="preserve"> 12</w:t>
      </w:r>
      <w:r w:rsidR="00B6207E">
        <w:rPr>
          <w:sz w:val="28"/>
          <w:szCs w:val="28"/>
        </w:rPr>
        <w:t>.1 «</w:t>
      </w:r>
      <w:r w:rsidR="00AB6339" w:rsidRPr="00AB6339">
        <w:rPr>
          <w:sz w:val="28"/>
          <w:szCs w:val="28"/>
        </w:rPr>
        <w:t>Затраты на оплату работ по монтажу (установке), дооборудованию и наладке оборудования</w:t>
      </w:r>
      <w:r w:rsidR="004713FE">
        <w:rPr>
          <w:sz w:val="28"/>
          <w:szCs w:val="28"/>
        </w:rPr>
        <w:t>»</w:t>
      </w:r>
      <w:r w:rsidR="00B6207E">
        <w:rPr>
          <w:sz w:val="28"/>
          <w:szCs w:val="28"/>
        </w:rPr>
        <w:t xml:space="preserve"> </w:t>
      </w:r>
      <w:r w:rsidR="00B6207E" w:rsidRPr="008A6CD9">
        <w:rPr>
          <w:sz w:val="28"/>
          <w:szCs w:val="28"/>
        </w:rPr>
        <w:t>согласно приложению № 1.</w:t>
      </w:r>
    </w:p>
    <w:p w:rsidR="00B6207E" w:rsidRDefault="00A03A80" w:rsidP="004713F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E5A30">
        <w:rPr>
          <w:sz w:val="28"/>
          <w:szCs w:val="28"/>
        </w:rPr>
        <w:t xml:space="preserve">1.2. </w:t>
      </w:r>
      <w:r w:rsidR="00B6207E">
        <w:rPr>
          <w:sz w:val="28"/>
          <w:szCs w:val="28"/>
        </w:rPr>
        <w:t>Включить подпункт 1.3.5</w:t>
      </w:r>
      <w:r w:rsidR="00B6207E" w:rsidRPr="006B54EC">
        <w:rPr>
          <w:sz w:val="28"/>
          <w:szCs w:val="28"/>
        </w:rPr>
        <w:t xml:space="preserve"> </w:t>
      </w:r>
      <w:r w:rsidR="00B6207E">
        <w:rPr>
          <w:sz w:val="28"/>
          <w:szCs w:val="28"/>
        </w:rPr>
        <w:t>«</w:t>
      </w:r>
      <w:r w:rsidR="00B6207E" w:rsidRPr="006B54EC">
        <w:rPr>
          <w:sz w:val="28"/>
          <w:szCs w:val="28"/>
        </w:rPr>
        <w:t>Затраты на оценку технического состояния имущества и вынесения заключения для дальнейшего списания или утилизации информационно-телекоммуникационного оборудования</w:t>
      </w:r>
      <w:r w:rsidR="00B6207E">
        <w:rPr>
          <w:sz w:val="28"/>
          <w:szCs w:val="28"/>
        </w:rPr>
        <w:t>» и таблицу 13.1 «</w:t>
      </w:r>
      <w:r w:rsidR="00B6207E" w:rsidRPr="0067459D">
        <w:rPr>
          <w:sz w:val="28"/>
          <w:szCs w:val="28"/>
        </w:rPr>
        <w:t>Нормативы затрат по оценке технического состояния имущества и вынесения заключения для дальнейшего списания или утилизации</w:t>
      </w:r>
      <w:r w:rsidR="00B6207E">
        <w:rPr>
          <w:sz w:val="28"/>
          <w:szCs w:val="28"/>
        </w:rPr>
        <w:t xml:space="preserve">» согласно </w:t>
      </w:r>
      <w:r>
        <w:rPr>
          <w:sz w:val="28"/>
          <w:szCs w:val="28"/>
        </w:rPr>
        <w:br/>
      </w:r>
      <w:r w:rsidR="00B6207E">
        <w:rPr>
          <w:sz w:val="28"/>
          <w:szCs w:val="28"/>
        </w:rPr>
        <w:t>приложению № 2</w:t>
      </w:r>
      <w:r w:rsidR="00B6207E" w:rsidRPr="008A6CD9">
        <w:rPr>
          <w:sz w:val="28"/>
          <w:szCs w:val="28"/>
        </w:rPr>
        <w:t>.</w:t>
      </w:r>
    </w:p>
    <w:p w:rsidR="008A6CD9" w:rsidRDefault="00A03A80" w:rsidP="004713F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6207E">
        <w:rPr>
          <w:sz w:val="28"/>
          <w:szCs w:val="28"/>
        </w:rPr>
        <w:t xml:space="preserve">1.3. </w:t>
      </w:r>
      <w:r w:rsidR="0067459D">
        <w:rPr>
          <w:sz w:val="28"/>
          <w:szCs w:val="28"/>
        </w:rPr>
        <w:t xml:space="preserve">Включить </w:t>
      </w:r>
      <w:r w:rsidR="0067459D" w:rsidRPr="0067459D">
        <w:rPr>
          <w:sz w:val="28"/>
          <w:szCs w:val="28"/>
        </w:rPr>
        <w:t>подпункт 1.4.7. «Затраты</w:t>
      </w:r>
      <w:r w:rsidR="0067459D">
        <w:rPr>
          <w:sz w:val="28"/>
          <w:szCs w:val="28"/>
        </w:rPr>
        <w:t xml:space="preserve"> </w:t>
      </w:r>
      <w:r w:rsidR="0067459D" w:rsidRPr="0067459D">
        <w:rPr>
          <w:sz w:val="28"/>
          <w:szCs w:val="28"/>
        </w:rPr>
        <w:t xml:space="preserve">на приобретение оборудования </w:t>
      </w:r>
      <w:r>
        <w:rPr>
          <w:sz w:val="28"/>
          <w:szCs w:val="28"/>
        </w:rPr>
        <w:br/>
      </w:r>
      <w:r w:rsidR="0067459D" w:rsidRPr="0067459D">
        <w:rPr>
          <w:sz w:val="28"/>
          <w:szCs w:val="28"/>
        </w:rPr>
        <w:t>для обеспечения видеоконференцсвязи»</w:t>
      </w:r>
      <w:r w:rsidR="0067459D" w:rsidRPr="002401DF">
        <w:rPr>
          <w:b/>
          <w:sz w:val="28"/>
          <w:szCs w:val="28"/>
        </w:rPr>
        <w:t xml:space="preserve"> </w:t>
      </w:r>
      <w:r w:rsidR="0067459D" w:rsidRPr="0067459D">
        <w:rPr>
          <w:sz w:val="28"/>
          <w:szCs w:val="28"/>
        </w:rPr>
        <w:t xml:space="preserve">и </w:t>
      </w:r>
      <w:r w:rsidR="00B6207E">
        <w:rPr>
          <w:sz w:val="28"/>
          <w:szCs w:val="28"/>
        </w:rPr>
        <w:t>т</w:t>
      </w:r>
      <w:r w:rsidR="00762AB2">
        <w:rPr>
          <w:sz w:val="28"/>
          <w:szCs w:val="28"/>
        </w:rPr>
        <w:t xml:space="preserve">аблицу </w:t>
      </w:r>
      <w:r w:rsidR="0067459D">
        <w:rPr>
          <w:sz w:val="28"/>
          <w:szCs w:val="28"/>
        </w:rPr>
        <w:t xml:space="preserve">18.1 </w:t>
      </w:r>
      <w:r w:rsidR="0067459D" w:rsidRPr="0067459D">
        <w:rPr>
          <w:sz w:val="28"/>
          <w:szCs w:val="28"/>
        </w:rPr>
        <w:t xml:space="preserve">«Затраты на приобретение оборудования для обеспечения видеоконференцсвязи» </w:t>
      </w:r>
      <w:r w:rsidR="00B6207E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br/>
      </w:r>
      <w:r w:rsidR="00B6207E">
        <w:rPr>
          <w:sz w:val="28"/>
          <w:szCs w:val="28"/>
        </w:rPr>
        <w:t>приложению № 3</w:t>
      </w:r>
      <w:r w:rsidR="008A6CD9">
        <w:rPr>
          <w:sz w:val="28"/>
          <w:szCs w:val="28"/>
        </w:rPr>
        <w:t>.</w:t>
      </w:r>
    </w:p>
    <w:p w:rsidR="00A03A80" w:rsidRDefault="00A03A80" w:rsidP="004713F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A03A80" w:rsidRDefault="00A03A80" w:rsidP="004713F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В разделе II</w:t>
      </w:r>
      <w:r w:rsidRPr="004713F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4713FE">
        <w:rPr>
          <w:sz w:val="28"/>
          <w:szCs w:val="28"/>
        </w:rPr>
        <w:t>Прочие затраты</w:t>
      </w:r>
      <w:r>
        <w:rPr>
          <w:sz w:val="28"/>
          <w:szCs w:val="28"/>
        </w:rPr>
        <w:t>»:</w:t>
      </w:r>
    </w:p>
    <w:p w:rsidR="00AB6339" w:rsidRDefault="00A03A80" w:rsidP="004713F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</w:t>
      </w:r>
      <w:r w:rsidR="00AB6339">
        <w:rPr>
          <w:sz w:val="28"/>
          <w:szCs w:val="28"/>
        </w:rPr>
        <w:t xml:space="preserve">. Таблицу </w:t>
      </w:r>
      <w:r w:rsidR="004713FE">
        <w:rPr>
          <w:sz w:val="28"/>
          <w:szCs w:val="28"/>
        </w:rPr>
        <w:t>40</w:t>
      </w:r>
      <w:r w:rsidR="00AB6339">
        <w:rPr>
          <w:sz w:val="28"/>
          <w:szCs w:val="28"/>
        </w:rPr>
        <w:t xml:space="preserve"> подпункта </w:t>
      </w:r>
      <w:r w:rsidR="004713FE">
        <w:rPr>
          <w:sz w:val="28"/>
          <w:szCs w:val="28"/>
        </w:rPr>
        <w:t>2.7.14</w:t>
      </w:r>
      <w:r w:rsidR="004713FE" w:rsidRPr="004713FE">
        <w:rPr>
          <w:sz w:val="28"/>
          <w:szCs w:val="28"/>
        </w:rPr>
        <w:t xml:space="preserve"> </w:t>
      </w:r>
      <w:r w:rsidR="004713FE">
        <w:rPr>
          <w:sz w:val="28"/>
          <w:szCs w:val="28"/>
        </w:rPr>
        <w:t>«</w:t>
      </w:r>
      <w:r w:rsidR="004713FE" w:rsidRPr="004713FE">
        <w:rPr>
          <w:sz w:val="28"/>
          <w:szCs w:val="28"/>
        </w:rPr>
        <w:t>Затраты на проведение социологических исследований</w:t>
      </w:r>
      <w:r w:rsidR="004713FE">
        <w:rPr>
          <w:sz w:val="28"/>
          <w:szCs w:val="28"/>
        </w:rPr>
        <w:t>»</w:t>
      </w:r>
      <w:r w:rsidR="00AB6339" w:rsidRPr="00D93E9A">
        <w:rPr>
          <w:sz w:val="28"/>
          <w:szCs w:val="28"/>
        </w:rPr>
        <w:t xml:space="preserve"> </w:t>
      </w:r>
      <w:r w:rsidR="00AB6339" w:rsidRPr="008A6CD9">
        <w:rPr>
          <w:sz w:val="28"/>
          <w:szCs w:val="28"/>
        </w:rPr>
        <w:t xml:space="preserve">изложить в новой </w:t>
      </w:r>
      <w:r w:rsidR="004713FE">
        <w:rPr>
          <w:sz w:val="28"/>
          <w:szCs w:val="28"/>
        </w:rPr>
        <w:t>редакции согласно приложению № 4</w:t>
      </w:r>
      <w:r w:rsidR="00AB6339" w:rsidRPr="008A6CD9">
        <w:rPr>
          <w:sz w:val="28"/>
          <w:szCs w:val="28"/>
        </w:rPr>
        <w:t>.</w:t>
      </w:r>
    </w:p>
    <w:p w:rsidR="004713FE" w:rsidRDefault="00A03A80" w:rsidP="004713F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</w:t>
      </w:r>
      <w:r w:rsidR="004713FE">
        <w:rPr>
          <w:sz w:val="28"/>
          <w:szCs w:val="28"/>
        </w:rPr>
        <w:t>. Таблицу 49 подпункта 2.9.2</w:t>
      </w:r>
      <w:r w:rsidR="004713FE" w:rsidRPr="004713FE">
        <w:rPr>
          <w:sz w:val="28"/>
          <w:szCs w:val="28"/>
        </w:rPr>
        <w:t xml:space="preserve"> </w:t>
      </w:r>
      <w:r w:rsidR="004713FE">
        <w:rPr>
          <w:sz w:val="28"/>
          <w:szCs w:val="28"/>
        </w:rPr>
        <w:t>«</w:t>
      </w:r>
      <w:r w:rsidR="004713FE" w:rsidRPr="004713FE">
        <w:rPr>
          <w:sz w:val="28"/>
          <w:szCs w:val="28"/>
        </w:rPr>
        <w:t>Затраты на приобретение канцелярских принадлежностей</w:t>
      </w:r>
      <w:r w:rsidR="004713FE">
        <w:rPr>
          <w:sz w:val="28"/>
          <w:szCs w:val="28"/>
        </w:rPr>
        <w:t xml:space="preserve">» </w:t>
      </w:r>
      <w:r w:rsidR="004713FE" w:rsidRPr="008A6CD9">
        <w:rPr>
          <w:sz w:val="28"/>
          <w:szCs w:val="28"/>
        </w:rPr>
        <w:t xml:space="preserve">изложить в новой </w:t>
      </w:r>
      <w:r w:rsidR="004713FE">
        <w:rPr>
          <w:sz w:val="28"/>
          <w:szCs w:val="28"/>
        </w:rPr>
        <w:t>редакции согласно приложению № 5</w:t>
      </w:r>
      <w:r w:rsidR="004713FE" w:rsidRPr="008A6CD9">
        <w:rPr>
          <w:sz w:val="28"/>
          <w:szCs w:val="28"/>
        </w:rPr>
        <w:t>.</w:t>
      </w:r>
    </w:p>
    <w:p w:rsidR="00D747F1" w:rsidRPr="009E22A6" w:rsidRDefault="00422DC5" w:rsidP="004713FE">
      <w:pPr>
        <w:pStyle w:val="ConsPlusNormal"/>
        <w:spacing w:line="276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16059">
        <w:rPr>
          <w:rFonts w:ascii="Times New Roman" w:hAnsi="Times New Roman" w:cs="Times New Roman"/>
          <w:sz w:val="28"/>
          <w:szCs w:val="28"/>
        </w:rPr>
        <w:t>Крысовой М.А,</w:t>
      </w:r>
      <w:r w:rsidR="00816059" w:rsidRPr="009E22A6">
        <w:rPr>
          <w:rFonts w:ascii="Times New Roman" w:hAnsi="Times New Roman" w:cs="Times New Roman"/>
          <w:sz w:val="28"/>
          <w:szCs w:val="28"/>
        </w:rPr>
        <w:t xml:space="preserve"> </w:t>
      </w:r>
      <w:r w:rsidR="00816059">
        <w:rPr>
          <w:rFonts w:ascii="Times New Roman" w:hAnsi="Times New Roman" w:cs="Times New Roman"/>
          <w:sz w:val="28"/>
          <w:szCs w:val="28"/>
        </w:rPr>
        <w:t>в</w:t>
      </w:r>
      <w:r w:rsidR="00450F35" w:rsidRPr="009E22A6">
        <w:rPr>
          <w:rFonts w:ascii="Times New Roman" w:hAnsi="Times New Roman" w:cs="Times New Roman"/>
          <w:sz w:val="28"/>
          <w:szCs w:val="28"/>
        </w:rPr>
        <w:t>едущему к</w:t>
      </w:r>
      <w:r w:rsidR="00E50DEC" w:rsidRPr="009E22A6">
        <w:rPr>
          <w:rFonts w:ascii="Times New Roman" w:hAnsi="Times New Roman" w:cs="Times New Roman"/>
          <w:sz w:val="28"/>
          <w:szCs w:val="28"/>
        </w:rPr>
        <w:t xml:space="preserve">онсультанту отдела правовой, </w:t>
      </w:r>
      <w:r w:rsidR="00F134EE">
        <w:rPr>
          <w:rFonts w:ascii="Times New Roman" w:hAnsi="Times New Roman" w:cs="Times New Roman"/>
          <w:sz w:val="28"/>
          <w:szCs w:val="28"/>
        </w:rPr>
        <w:br/>
      </w:r>
      <w:r w:rsidR="00E50DEC" w:rsidRPr="009E22A6">
        <w:rPr>
          <w:rFonts w:ascii="Times New Roman" w:hAnsi="Times New Roman" w:cs="Times New Roman"/>
          <w:sz w:val="28"/>
          <w:szCs w:val="28"/>
        </w:rPr>
        <w:t>финансовой и кадровой работы</w:t>
      </w:r>
      <w:r w:rsidR="00816059">
        <w:rPr>
          <w:rFonts w:ascii="Times New Roman" w:hAnsi="Times New Roman" w:cs="Times New Roman"/>
          <w:sz w:val="28"/>
          <w:szCs w:val="28"/>
        </w:rPr>
        <w:t xml:space="preserve"> министерства внутренней политики Кировской области</w:t>
      </w:r>
      <w:r w:rsidR="00D747F1" w:rsidRPr="009E22A6">
        <w:rPr>
          <w:rFonts w:ascii="Times New Roman" w:hAnsi="Times New Roman" w:cs="Times New Roman"/>
          <w:sz w:val="28"/>
          <w:szCs w:val="28"/>
        </w:rPr>
        <w:t>:</w:t>
      </w:r>
    </w:p>
    <w:p w:rsidR="00E50DEC" w:rsidRPr="009E22A6" w:rsidRDefault="00762AB2" w:rsidP="004713FE">
      <w:pPr>
        <w:pStyle w:val="ConsPlusNormal"/>
        <w:spacing w:line="276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747F1" w:rsidRPr="009E22A6">
        <w:rPr>
          <w:rFonts w:ascii="Times New Roman" w:hAnsi="Times New Roman" w:cs="Times New Roman"/>
          <w:sz w:val="28"/>
          <w:szCs w:val="28"/>
        </w:rPr>
        <w:t>.1.</w:t>
      </w:r>
      <w:r w:rsidR="00E50DEC" w:rsidRPr="009E22A6">
        <w:rPr>
          <w:rFonts w:ascii="Times New Roman" w:hAnsi="Times New Roman" w:cs="Times New Roman"/>
          <w:sz w:val="28"/>
          <w:szCs w:val="28"/>
        </w:rPr>
        <w:t xml:space="preserve"> </w:t>
      </w:r>
      <w:r w:rsidR="00816059" w:rsidRPr="009E22A6">
        <w:rPr>
          <w:rFonts w:ascii="Times New Roman" w:hAnsi="Times New Roman" w:cs="Times New Roman"/>
          <w:sz w:val="28"/>
          <w:szCs w:val="28"/>
        </w:rPr>
        <w:t xml:space="preserve">Довести настоящий приказ до сведения государственных </w:t>
      </w:r>
      <w:r w:rsidR="00F134EE">
        <w:rPr>
          <w:rFonts w:ascii="Times New Roman" w:hAnsi="Times New Roman" w:cs="Times New Roman"/>
          <w:sz w:val="28"/>
          <w:szCs w:val="28"/>
        </w:rPr>
        <w:br/>
      </w:r>
      <w:r w:rsidR="00816059" w:rsidRPr="009E22A6">
        <w:rPr>
          <w:rFonts w:ascii="Times New Roman" w:hAnsi="Times New Roman" w:cs="Times New Roman"/>
          <w:sz w:val="28"/>
          <w:szCs w:val="28"/>
        </w:rPr>
        <w:t xml:space="preserve">служащих министерства внутренней политики Кировской области </w:t>
      </w:r>
      <w:r w:rsidR="00F134EE">
        <w:rPr>
          <w:rFonts w:ascii="Times New Roman" w:hAnsi="Times New Roman" w:cs="Times New Roman"/>
          <w:sz w:val="28"/>
          <w:szCs w:val="28"/>
        </w:rPr>
        <w:br/>
      </w:r>
      <w:r w:rsidR="00816059" w:rsidRPr="009E22A6">
        <w:rPr>
          <w:rFonts w:ascii="Times New Roman" w:hAnsi="Times New Roman" w:cs="Times New Roman"/>
          <w:sz w:val="28"/>
          <w:szCs w:val="28"/>
        </w:rPr>
        <w:t>и р</w:t>
      </w:r>
      <w:r w:rsidR="00051345">
        <w:rPr>
          <w:rFonts w:ascii="Times New Roman" w:hAnsi="Times New Roman" w:cs="Times New Roman"/>
          <w:sz w:val="28"/>
          <w:szCs w:val="28"/>
        </w:rPr>
        <w:t>уководителя</w:t>
      </w:r>
      <w:r w:rsidR="00816059" w:rsidRPr="009E22A6">
        <w:rPr>
          <w:rFonts w:ascii="Times New Roman" w:hAnsi="Times New Roman" w:cs="Times New Roman"/>
          <w:sz w:val="28"/>
          <w:szCs w:val="28"/>
        </w:rPr>
        <w:t xml:space="preserve"> </w:t>
      </w:r>
      <w:r w:rsidR="00816059">
        <w:rPr>
          <w:rFonts w:ascii="Times New Roman" w:hAnsi="Times New Roman" w:cs="Times New Roman"/>
          <w:sz w:val="28"/>
          <w:szCs w:val="28"/>
        </w:rPr>
        <w:t>К</w:t>
      </w:r>
      <w:r w:rsidR="00816059" w:rsidRPr="009E22A6">
        <w:rPr>
          <w:rFonts w:ascii="Times New Roman" w:hAnsi="Times New Roman" w:cs="Times New Roman"/>
          <w:sz w:val="28"/>
          <w:szCs w:val="28"/>
        </w:rPr>
        <w:t>ировского областного государственного казенного учреждения «Аппарат Общественной палаты Кировской области».</w:t>
      </w:r>
    </w:p>
    <w:p w:rsidR="00D747F1" w:rsidRPr="009E22A6" w:rsidRDefault="00762AB2" w:rsidP="004713FE">
      <w:pPr>
        <w:pStyle w:val="ConsPlusNormal"/>
        <w:spacing w:line="276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747F1" w:rsidRPr="009E22A6">
        <w:rPr>
          <w:rFonts w:ascii="Times New Roman" w:hAnsi="Times New Roman" w:cs="Times New Roman"/>
          <w:sz w:val="28"/>
          <w:szCs w:val="28"/>
        </w:rPr>
        <w:t xml:space="preserve">.2. </w:t>
      </w:r>
      <w:r w:rsidR="00816059" w:rsidRPr="009E22A6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приказа в течение </w:t>
      </w:r>
      <w:r w:rsidR="00F134EE">
        <w:rPr>
          <w:rFonts w:ascii="Times New Roman" w:hAnsi="Times New Roman" w:cs="Times New Roman"/>
          <w:sz w:val="28"/>
          <w:szCs w:val="28"/>
        </w:rPr>
        <w:br/>
      </w:r>
      <w:r w:rsidR="00816059" w:rsidRPr="009E22A6">
        <w:rPr>
          <w:rFonts w:ascii="Times New Roman" w:hAnsi="Times New Roman" w:cs="Times New Roman"/>
          <w:sz w:val="28"/>
          <w:szCs w:val="28"/>
        </w:rPr>
        <w:t>7 рабочих дне</w:t>
      </w:r>
      <w:r w:rsidR="00433D27">
        <w:rPr>
          <w:rFonts w:ascii="Times New Roman" w:hAnsi="Times New Roman" w:cs="Times New Roman"/>
          <w:sz w:val="28"/>
          <w:szCs w:val="28"/>
        </w:rPr>
        <w:t xml:space="preserve">й </w:t>
      </w:r>
      <w:r w:rsidR="00816059" w:rsidRPr="009E22A6">
        <w:rPr>
          <w:rFonts w:ascii="Times New Roman" w:hAnsi="Times New Roman" w:cs="Times New Roman"/>
          <w:sz w:val="28"/>
          <w:szCs w:val="28"/>
        </w:rPr>
        <w:t xml:space="preserve">со дня его принятия в единой информационной системе </w:t>
      </w:r>
      <w:r w:rsidR="00F134EE">
        <w:rPr>
          <w:rFonts w:ascii="Times New Roman" w:hAnsi="Times New Roman" w:cs="Times New Roman"/>
          <w:sz w:val="28"/>
          <w:szCs w:val="28"/>
        </w:rPr>
        <w:br/>
      </w:r>
      <w:r w:rsidR="00816059" w:rsidRPr="009E22A6">
        <w:rPr>
          <w:rFonts w:ascii="Times New Roman" w:hAnsi="Times New Roman" w:cs="Times New Roman"/>
          <w:sz w:val="28"/>
          <w:szCs w:val="28"/>
        </w:rPr>
        <w:t>в сфере закупок.</w:t>
      </w:r>
    </w:p>
    <w:p w:rsidR="007906C8" w:rsidRDefault="00762AB2" w:rsidP="004713FE">
      <w:pPr>
        <w:pStyle w:val="ConsPlusNormal"/>
        <w:spacing w:line="276" w:lineRule="auto"/>
        <w:ind w:right="-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77FD1" w:rsidRPr="009E22A6">
        <w:rPr>
          <w:rFonts w:ascii="Times New Roman" w:hAnsi="Times New Roman" w:cs="Times New Roman"/>
          <w:sz w:val="28"/>
          <w:szCs w:val="28"/>
        </w:rPr>
        <w:t xml:space="preserve">. Контроль за </w:t>
      </w:r>
      <w:r w:rsidR="0017208C" w:rsidRPr="009E22A6">
        <w:rPr>
          <w:rFonts w:ascii="Times New Roman" w:hAnsi="Times New Roman" w:cs="Times New Roman"/>
          <w:sz w:val="28"/>
          <w:szCs w:val="28"/>
        </w:rPr>
        <w:t xml:space="preserve">выполнением </w:t>
      </w:r>
      <w:r w:rsidR="00577FD1" w:rsidRPr="009E22A6">
        <w:rPr>
          <w:rFonts w:ascii="Times New Roman" w:hAnsi="Times New Roman" w:cs="Times New Roman"/>
          <w:sz w:val="28"/>
          <w:szCs w:val="28"/>
        </w:rPr>
        <w:t xml:space="preserve">настоящего приказа </w:t>
      </w:r>
      <w:r w:rsidR="0017208C" w:rsidRPr="009E22A6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577FD1" w:rsidRPr="009E22A6">
        <w:rPr>
          <w:rFonts w:ascii="Times New Roman" w:hAnsi="Times New Roman" w:cs="Times New Roman"/>
          <w:sz w:val="28"/>
          <w:szCs w:val="28"/>
        </w:rPr>
        <w:t>.</w:t>
      </w:r>
    </w:p>
    <w:p w:rsidR="007906C8" w:rsidRDefault="007906C8" w:rsidP="007906C8">
      <w:pPr>
        <w:pStyle w:val="ConsPlusNormal"/>
        <w:spacing w:line="240" w:lineRule="exact"/>
        <w:ind w:right="-85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06C8" w:rsidRDefault="007906C8" w:rsidP="007906C8">
      <w:pPr>
        <w:pStyle w:val="ConsPlusNormal"/>
        <w:spacing w:line="240" w:lineRule="exact"/>
        <w:ind w:right="-85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06C8" w:rsidRDefault="007906C8" w:rsidP="007906C8">
      <w:pPr>
        <w:pStyle w:val="ConsPlusNormal"/>
        <w:spacing w:line="240" w:lineRule="exact"/>
        <w:ind w:right="-85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20BB" w:rsidRPr="009F0717" w:rsidRDefault="008A6CD9" w:rsidP="00347EE2">
      <w:pPr>
        <w:pStyle w:val="ConsPlusNormal"/>
        <w:ind w:right="23"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М</w:t>
      </w:r>
      <w:r w:rsidR="00CA20BB">
        <w:rPr>
          <w:rFonts w:ascii="Times New Roman" w:hAnsi="Times New Roman" w:cs="Times New Roman"/>
          <w:snapToGrid w:val="0"/>
          <w:sz w:val="28"/>
          <w:szCs w:val="28"/>
        </w:rPr>
        <w:t>инист</w:t>
      </w:r>
      <w:r w:rsidR="00A35A13">
        <w:rPr>
          <w:rFonts w:ascii="Times New Roman" w:hAnsi="Times New Roman" w:cs="Times New Roman"/>
          <w:snapToGrid w:val="0"/>
          <w:sz w:val="28"/>
          <w:szCs w:val="28"/>
        </w:rPr>
        <w:t>р</w:t>
      </w:r>
      <w:r w:rsidR="00CA20BB" w:rsidRPr="009F0717">
        <w:rPr>
          <w:rFonts w:ascii="Times New Roman" w:hAnsi="Times New Roman" w:cs="Times New Roman"/>
          <w:snapToGrid w:val="0"/>
          <w:sz w:val="28"/>
          <w:szCs w:val="28"/>
        </w:rPr>
        <w:t xml:space="preserve"> внутренней </w:t>
      </w:r>
    </w:p>
    <w:p w:rsidR="00CA20BB" w:rsidRDefault="00CA20BB" w:rsidP="00347EE2">
      <w:pPr>
        <w:pStyle w:val="ConsPlusNormal"/>
        <w:ind w:right="23"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F0717">
        <w:rPr>
          <w:rFonts w:ascii="Times New Roman" w:hAnsi="Times New Roman" w:cs="Times New Roman"/>
          <w:snapToGrid w:val="0"/>
          <w:sz w:val="28"/>
          <w:szCs w:val="28"/>
        </w:rPr>
        <w:t>политики Кировской области</w:t>
      </w:r>
      <w:r w:rsidR="00A35A13">
        <w:rPr>
          <w:rFonts w:ascii="Times New Roman" w:hAnsi="Times New Roman" w:cs="Times New Roman"/>
          <w:snapToGrid w:val="0"/>
          <w:sz w:val="28"/>
          <w:szCs w:val="28"/>
        </w:rPr>
        <w:tab/>
      </w:r>
      <w:r w:rsidR="00A35A13">
        <w:rPr>
          <w:rFonts w:ascii="Times New Roman" w:hAnsi="Times New Roman" w:cs="Times New Roman"/>
          <w:snapToGrid w:val="0"/>
          <w:sz w:val="28"/>
          <w:szCs w:val="28"/>
        </w:rPr>
        <w:tab/>
      </w:r>
      <w:r w:rsidR="00E42442">
        <w:rPr>
          <w:rFonts w:ascii="Times New Roman" w:hAnsi="Times New Roman" w:cs="Times New Roman"/>
          <w:snapToGrid w:val="0"/>
          <w:sz w:val="28"/>
          <w:szCs w:val="28"/>
        </w:rPr>
        <w:tab/>
      </w:r>
      <w:r w:rsidR="00E42442">
        <w:rPr>
          <w:rFonts w:ascii="Times New Roman" w:hAnsi="Times New Roman" w:cs="Times New Roman"/>
          <w:snapToGrid w:val="0"/>
          <w:sz w:val="28"/>
          <w:szCs w:val="28"/>
        </w:rPr>
        <w:tab/>
      </w:r>
      <w:r w:rsidR="00E42442">
        <w:rPr>
          <w:rFonts w:ascii="Times New Roman" w:hAnsi="Times New Roman" w:cs="Times New Roman"/>
          <w:snapToGrid w:val="0"/>
          <w:sz w:val="28"/>
          <w:szCs w:val="28"/>
        </w:rPr>
        <w:tab/>
      </w:r>
      <w:r w:rsidR="00E42442">
        <w:rPr>
          <w:rFonts w:ascii="Times New Roman" w:hAnsi="Times New Roman" w:cs="Times New Roman"/>
          <w:snapToGrid w:val="0"/>
          <w:sz w:val="28"/>
          <w:szCs w:val="28"/>
        </w:rPr>
        <w:tab/>
      </w:r>
      <w:r w:rsidR="00D8509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E42442">
        <w:rPr>
          <w:rFonts w:ascii="Times New Roman" w:hAnsi="Times New Roman" w:cs="Times New Roman"/>
          <w:snapToGrid w:val="0"/>
          <w:sz w:val="28"/>
          <w:szCs w:val="28"/>
        </w:rPr>
        <w:t xml:space="preserve">        </w:t>
      </w:r>
      <w:r w:rsidR="008A6CD9">
        <w:rPr>
          <w:rFonts w:ascii="Times New Roman" w:hAnsi="Times New Roman" w:cs="Times New Roman"/>
          <w:snapToGrid w:val="0"/>
          <w:sz w:val="28"/>
          <w:szCs w:val="28"/>
        </w:rPr>
        <w:t>Д.С. Иконников</w:t>
      </w:r>
    </w:p>
    <w:p w:rsidR="00CA20BB" w:rsidRPr="00896196" w:rsidRDefault="00CA20BB" w:rsidP="00347EE2">
      <w:pPr>
        <w:pStyle w:val="ConsPlusNormal"/>
        <w:pBdr>
          <w:bottom w:val="single" w:sz="4" w:space="1" w:color="auto"/>
        </w:pBdr>
        <w:spacing w:after="240" w:line="276" w:lineRule="auto"/>
        <w:ind w:right="21"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CA20BB" w:rsidRDefault="00CA20BB" w:rsidP="00347EE2">
      <w:pPr>
        <w:autoSpaceDE w:val="0"/>
        <w:autoSpaceDN w:val="0"/>
        <w:adjustRightInd w:val="0"/>
        <w:spacing w:before="120" w:after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ПОДГОТОВЛЕНО </w:t>
      </w:r>
    </w:p>
    <w:p w:rsidR="00CA20BB" w:rsidRDefault="00CA20BB" w:rsidP="00347E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консультант отдела </w:t>
      </w:r>
    </w:p>
    <w:p w:rsidR="00CA20BB" w:rsidRDefault="00CA20BB" w:rsidP="00347EE2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Hlk82776364"/>
      <w:r>
        <w:rPr>
          <w:sz w:val="28"/>
          <w:szCs w:val="28"/>
        </w:rPr>
        <w:t xml:space="preserve">правовой, финансовой и кадровой </w:t>
      </w:r>
    </w:p>
    <w:p w:rsidR="00CA20BB" w:rsidRDefault="00CA20BB" w:rsidP="00347E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министерства внутренней </w:t>
      </w:r>
    </w:p>
    <w:p w:rsidR="00CA20BB" w:rsidRDefault="00CA20BB" w:rsidP="00347EE2">
      <w:pPr>
        <w:autoSpaceDE w:val="0"/>
        <w:autoSpaceDN w:val="0"/>
        <w:adjustRightInd w:val="0"/>
        <w:spacing w:after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политики Кировской области </w:t>
      </w:r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85097">
        <w:rPr>
          <w:sz w:val="28"/>
          <w:szCs w:val="28"/>
        </w:rPr>
        <w:tab/>
      </w:r>
      <w:r w:rsidR="00E42442">
        <w:rPr>
          <w:sz w:val="28"/>
          <w:szCs w:val="28"/>
        </w:rPr>
        <w:t xml:space="preserve">         </w:t>
      </w:r>
      <w:r>
        <w:rPr>
          <w:sz w:val="28"/>
          <w:szCs w:val="28"/>
        </w:rPr>
        <w:t>М.А. Крысова</w:t>
      </w:r>
    </w:p>
    <w:p w:rsidR="00CA20BB" w:rsidRDefault="00CA20BB" w:rsidP="00347EE2">
      <w:pPr>
        <w:autoSpaceDE w:val="0"/>
        <w:autoSpaceDN w:val="0"/>
        <w:adjustRightInd w:val="0"/>
        <w:spacing w:before="120" w:after="480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A35A13" w:rsidRDefault="00A35A13" w:rsidP="00347E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CA20BB">
        <w:rPr>
          <w:sz w:val="28"/>
          <w:szCs w:val="28"/>
        </w:rPr>
        <w:t xml:space="preserve"> отдела </w:t>
      </w:r>
      <w:r w:rsidR="00CA20BB" w:rsidRPr="00B47B28">
        <w:rPr>
          <w:sz w:val="28"/>
          <w:szCs w:val="28"/>
        </w:rPr>
        <w:t xml:space="preserve">правовой, </w:t>
      </w:r>
    </w:p>
    <w:p w:rsidR="00A35A13" w:rsidRDefault="00A35A13" w:rsidP="00347E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A20BB" w:rsidRPr="00B47B28">
        <w:rPr>
          <w:sz w:val="28"/>
          <w:szCs w:val="28"/>
        </w:rPr>
        <w:t>инансовой и кадровой работы</w:t>
      </w:r>
    </w:p>
    <w:p w:rsidR="00A35A13" w:rsidRDefault="00A35A13" w:rsidP="00A35A1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министерства внутренней </w:t>
      </w:r>
    </w:p>
    <w:p w:rsidR="00CA20BB" w:rsidRDefault="00A35A13" w:rsidP="00A35A1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политики Кировской области</w:t>
      </w:r>
      <w:r w:rsidR="00CA20BB">
        <w:rPr>
          <w:sz w:val="28"/>
          <w:szCs w:val="28"/>
        </w:rPr>
        <w:tab/>
      </w:r>
      <w:r w:rsidR="00CA20BB">
        <w:rPr>
          <w:sz w:val="28"/>
          <w:szCs w:val="28"/>
        </w:rPr>
        <w:tab/>
      </w:r>
      <w:r w:rsidR="00CA20B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42442">
        <w:rPr>
          <w:sz w:val="28"/>
          <w:szCs w:val="28"/>
        </w:rPr>
        <w:t xml:space="preserve">        </w:t>
      </w:r>
      <w:r w:rsidR="00CA20BB">
        <w:rPr>
          <w:sz w:val="28"/>
          <w:szCs w:val="28"/>
        </w:rPr>
        <w:t>М.</w:t>
      </w:r>
      <w:r>
        <w:rPr>
          <w:sz w:val="28"/>
          <w:szCs w:val="28"/>
        </w:rPr>
        <w:t>А. Жукова</w:t>
      </w:r>
    </w:p>
    <w:p w:rsidR="00BD7A31" w:rsidRDefault="00BD7A31">
      <w:pPr>
        <w:rPr>
          <w:sz w:val="28"/>
          <w:szCs w:val="28"/>
        </w:rPr>
      </w:pPr>
    </w:p>
    <w:p w:rsidR="009621BE" w:rsidRPr="00BD7A31" w:rsidRDefault="00BD7A31" w:rsidP="00BD7A31">
      <w:pPr>
        <w:rPr>
          <w:sz w:val="28"/>
          <w:szCs w:val="28"/>
        </w:rPr>
        <w:sectPr w:rsidR="009621BE" w:rsidRPr="00BD7A31" w:rsidSect="009E3A29">
          <w:headerReference w:type="even" r:id="rId9"/>
          <w:headerReference w:type="default" r:id="rId10"/>
          <w:footerReference w:type="even" r:id="rId11"/>
          <w:headerReference w:type="first" r:id="rId12"/>
          <w:footnotePr>
            <w:numFmt w:val="chicago"/>
          </w:footnotePr>
          <w:pgSz w:w="12240" w:h="15840" w:code="1"/>
          <w:pgMar w:top="851" w:right="758" w:bottom="851" w:left="1701" w:header="397" w:footer="397" w:gutter="0"/>
          <w:pgNumType w:start="1"/>
          <w:cols w:space="720"/>
          <w:titlePg/>
          <w:docGrid w:linePitch="272"/>
        </w:sectPr>
      </w:pPr>
      <w:r>
        <w:rPr>
          <w:sz w:val="28"/>
          <w:szCs w:val="28"/>
        </w:rPr>
        <w:br w:type="page"/>
      </w:r>
    </w:p>
    <w:p w:rsidR="00B6207E" w:rsidRDefault="00B6207E" w:rsidP="00B6207E">
      <w:pPr>
        <w:ind w:left="5040"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B6207E" w:rsidRDefault="00B6207E" w:rsidP="00B6207E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 приказу </w:t>
      </w:r>
    </w:p>
    <w:p w:rsidR="00B6207E" w:rsidRDefault="00B6207E" w:rsidP="00B6207E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министерства внутренней</w:t>
      </w:r>
    </w:p>
    <w:p w:rsidR="00B6207E" w:rsidRDefault="00B6207E" w:rsidP="00B6207E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политики Кировской области</w:t>
      </w:r>
    </w:p>
    <w:p w:rsidR="00B6207E" w:rsidRDefault="00B6207E" w:rsidP="00B6207E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от______________ № ______</w:t>
      </w:r>
    </w:p>
    <w:p w:rsidR="00E27CEA" w:rsidRDefault="00E27CEA" w:rsidP="00E27CEA">
      <w:pPr>
        <w:spacing w:line="240" w:lineRule="exact"/>
        <w:contextualSpacing/>
        <w:jc w:val="right"/>
        <w:rPr>
          <w:sz w:val="24"/>
          <w:szCs w:val="24"/>
        </w:rPr>
      </w:pPr>
    </w:p>
    <w:p w:rsidR="00E27CEA" w:rsidRDefault="00E27CEA" w:rsidP="00E27CEA">
      <w:pPr>
        <w:spacing w:line="240" w:lineRule="exact"/>
        <w:contextualSpacing/>
        <w:jc w:val="right"/>
        <w:rPr>
          <w:sz w:val="24"/>
          <w:szCs w:val="24"/>
        </w:rPr>
      </w:pPr>
    </w:p>
    <w:p w:rsidR="00E27CEA" w:rsidRPr="00E27CEA" w:rsidRDefault="00E27CEA" w:rsidP="00E27CEA">
      <w:pPr>
        <w:spacing w:line="240" w:lineRule="exact"/>
        <w:contextualSpacing/>
        <w:jc w:val="right"/>
        <w:rPr>
          <w:sz w:val="24"/>
          <w:szCs w:val="24"/>
        </w:rPr>
      </w:pPr>
    </w:p>
    <w:p w:rsidR="00B6207E" w:rsidRDefault="00B6207E" w:rsidP="00A03A80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12.1</w:t>
      </w:r>
    </w:p>
    <w:p w:rsidR="00E27CEA" w:rsidRDefault="00E27CEA" w:rsidP="00E27CEA">
      <w:pPr>
        <w:spacing w:line="240" w:lineRule="exact"/>
        <w:contextualSpacing/>
        <w:jc w:val="right"/>
        <w:rPr>
          <w:sz w:val="28"/>
          <w:szCs w:val="28"/>
        </w:rPr>
      </w:pPr>
    </w:p>
    <w:p w:rsidR="00E27CEA" w:rsidRDefault="00E27CEA" w:rsidP="00E27CEA">
      <w:pPr>
        <w:spacing w:line="240" w:lineRule="exact"/>
        <w:contextualSpacing/>
        <w:jc w:val="right"/>
        <w:rPr>
          <w:sz w:val="28"/>
          <w:szCs w:val="28"/>
        </w:rPr>
      </w:pPr>
    </w:p>
    <w:p w:rsidR="00E27CEA" w:rsidRDefault="00E27CEA" w:rsidP="00E27CEA">
      <w:pPr>
        <w:spacing w:line="240" w:lineRule="exact"/>
        <w:contextualSpacing/>
        <w:jc w:val="right"/>
        <w:rPr>
          <w:sz w:val="28"/>
          <w:szCs w:val="28"/>
        </w:rPr>
      </w:pPr>
    </w:p>
    <w:p w:rsidR="00AB6339" w:rsidRDefault="00AB6339" w:rsidP="00AB6339">
      <w:pPr>
        <w:autoSpaceDE w:val="0"/>
        <w:autoSpaceDN w:val="0"/>
        <w:adjustRightInd w:val="0"/>
        <w:spacing w:line="300" w:lineRule="exact"/>
        <w:ind w:firstLine="709"/>
        <w:jc w:val="center"/>
        <w:rPr>
          <w:sz w:val="28"/>
          <w:szCs w:val="28"/>
        </w:rPr>
      </w:pPr>
      <w:r w:rsidRPr="00AB6339">
        <w:rPr>
          <w:sz w:val="28"/>
          <w:szCs w:val="28"/>
        </w:rPr>
        <w:t>Затраты на оплату работ по монтажу (установке), дооборудованию и наладке оборудования</w:t>
      </w:r>
    </w:p>
    <w:p w:rsidR="00AB6339" w:rsidRPr="00AB6339" w:rsidRDefault="00AB6339" w:rsidP="00433D27">
      <w:pPr>
        <w:autoSpaceDE w:val="0"/>
        <w:autoSpaceDN w:val="0"/>
        <w:adjustRightInd w:val="0"/>
        <w:spacing w:line="240" w:lineRule="exact"/>
        <w:ind w:firstLine="709"/>
        <w:contextualSpacing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141"/>
        <w:gridCol w:w="4843"/>
        <w:gridCol w:w="2136"/>
      </w:tblGrid>
      <w:tr w:rsidR="00AB6339" w:rsidRPr="00AB6339" w:rsidTr="00A03A80">
        <w:tc>
          <w:tcPr>
            <w:tcW w:w="332" w:type="pct"/>
            <w:shd w:val="clear" w:color="auto" w:fill="auto"/>
            <w:vAlign w:val="center"/>
          </w:tcPr>
          <w:p w:rsidR="00AB6339" w:rsidRPr="00AB6339" w:rsidRDefault="00AB6339" w:rsidP="00A03A80">
            <w:pPr>
              <w:jc w:val="center"/>
              <w:rPr>
                <w:bCs/>
                <w:sz w:val="24"/>
                <w:szCs w:val="24"/>
              </w:rPr>
            </w:pPr>
            <w:r w:rsidRPr="00AB6339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096" w:type="pct"/>
            <w:shd w:val="clear" w:color="auto" w:fill="auto"/>
            <w:vAlign w:val="center"/>
          </w:tcPr>
          <w:p w:rsidR="00AB6339" w:rsidRPr="00AB6339" w:rsidRDefault="00AB6339" w:rsidP="00A03A80">
            <w:pPr>
              <w:jc w:val="center"/>
              <w:rPr>
                <w:bCs/>
                <w:sz w:val="24"/>
                <w:szCs w:val="24"/>
              </w:rPr>
            </w:pPr>
            <w:r w:rsidRPr="00AB6339">
              <w:rPr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479" w:type="pct"/>
            <w:shd w:val="clear" w:color="auto" w:fill="auto"/>
            <w:vAlign w:val="center"/>
          </w:tcPr>
          <w:p w:rsidR="00AB6339" w:rsidRPr="00AB6339" w:rsidRDefault="00AB6339" w:rsidP="00A03A80">
            <w:pPr>
              <w:jc w:val="center"/>
              <w:rPr>
                <w:bCs/>
                <w:sz w:val="24"/>
                <w:szCs w:val="24"/>
              </w:rPr>
            </w:pPr>
            <w:r w:rsidRPr="00AB6339">
              <w:rPr>
                <w:sz w:val="24"/>
                <w:szCs w:val="24"/>
              </w:rPr>
              <w:t>Количество i-</w:t>
            </w:r>
            <w:proofErr w:type="spellStart"/>
            <w:r w:rsidRPr="00AB6339">
              <w:rPr>
                <w:sz w:val="24"/>
                <w:szCs w:val="24"/>
              </w:rPr>
              <w:t>го</w:t>
            </w:r>
            <w:proofErr w:type="spellEnd"/>
            <w:r w:rsidRPr="00AB6339">
              <w:rPr>
                <w:sz w:val="24"/>
                <w:szCs w:val="24"/>
              </w:rPr>
              <w:t xml:space="preserve"> оборудования для обеспечения видеоконференцсвязи</w:t>
            </w:r>
          </w:p>
        </w:tc>
        <w:tc>
          <w:tcPr>
            <w:tcW w:w="1093" w:type="pct"/>
            <w:shd w:val="clear" w:color="auto" w:fill="auto"/>
            <w:vAlign w:val="center"/>
          </w:tcPr>
          <w:p w:rsidR="00AB6339" w:rsidRPr="00AB6339" w:rsidRDefault="00AB6339" w:rsidP="00A03A80">
            <w:pPr>
              <w:jc w:val="center"/>
              <w:rPr>
                <w:bCs/>
                <w:sz w:val="24"/>
                <w:szCs w:val="24"/>
              </w:rPr>
            </w:pPr>
            <w:r w:rsidRPr="00AB6339">
              <w:rPr>
                <w:bCs/>
                <w:sz w:val="24"/>
                <w:szCs w:val="24"/>
              </w:rPr>
              <w:t>Цена приобретения, руб.</w:t>
            </w:r>
          </w:p>
        </w:tc>
      </w:tr>
      <w:tr w:rsidR="00AB6339" w:rsidRPr="00AB6339" w:rsidTr="00A03A80">
        <w:tc>
          <w:tcPr>
            <w:tcW w:w="332" w:type="pct"/>
            <w:shd w:val="clear" w:color="auto" w:fill="auto"/>
            <w:vAlign w:val="center"/>
          </w:tcPr>
          <w:p w:rsidR="00AB6339" w:rsidRPr="00AB6339" w:rsidRDefault="00AB6339" w:rsidP="00A03A8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68" w:type="pct"/>
            <w:gridSpan w:val="3"/>
            <w:shd w:val="clear" w:color="auto" w:fill="auto"/>
            <w:vAlign w:val="center"/>
          </w:tcPr>
          <w:p w:rsidR="00AB6339" w:rsidRPr="00AB6339" w:rsidRDefault="00AB6339" w:rsidP="00A03A80">
            <w:pPr>
              <w:jc w:val="center"/>
              <w:rPr>
                <w:b/>
                <w:bCs/>
                <w:sz w:val="24"/>
                <w:szCs w:val="24"/>
              </w:rPr>
            </w:pPr>
            <w:r w:rsidRPr="00AB6339">
              <w:rPr>
                <w:b/>
                <w:bCs/>
                <w:sz w:val="24"/>
                <w:szCs w:val="24"/>
              </w:rPr>
              <w:t>Для обеспечения функций министерства</w:t>
            </w:r>
          </w:p>
        </w:tc>
      </w:tr>
      <w:tr w:rsidR="00AB6339" w:rsidRPr="00AB6339" w:rsidTr="00A03A80">
        <w:tc>
          <w:tcPr>
            <w:tcW w:w="332" w:type="pct"/>
            <w:shd w:val="clear" w:color="auto" w:fill="auto"/>
          </w:tcPr>
          <w:p w:rsidR="00AB6339" w:rsidRPr="00AB6339" w:rsidRDefault="00AB6339" w:rsidP="00A03A80">
            <w:pPr>
              <w:rPr>
                <w:bCs/>
                <w:sz w:val="24"/>
                <w:szCs w:val="24"/>
              </w:rPr>
            </w:pPr>
            <w:r w:rsidRPr="00AB6339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096" w:type="pct"/>
            <w:shd w:val="clear" w:color="auto" w:fill="auto"/>
          </w:tcPr>
          <w:p w:rsidR="00AB6339" w:rsidRPr="00AB6339" w:rsidRDefault="00AB6339" w:rsidP="00A03A80">
            <w:pPr>
              <w:rPr>
                <w:bCs/>
                <w:sz w:val="24"/>
                <w:szCs w:val="24"/>
              </w:rPr>
            </w:pPr>
            <w:r w:rsidRPr="00AB6339">
              <w:rPr>
                <w:sz w:val="24"/>
                <w:szCs w:val="24"/>
              </w:rPr>
              <w:t>-</w:t>
            </w:r>
          </w:p>
        </w:tc>
        <w:tc>
          <w:tcPr>
            <w:tcW w:w="2479" w:type="pct"/>
            <w:shd w:val="clear" w:color="auto" w:fill="auto"/>
            <w:vAlign w:val="center"/>
          </w:tcPr>
          <w:p w:rsidR="00AB6339" w:rsidRPr="00AB6339" w:rsidRDefault="00AB6339" w:rsidP="00A03A80">
            <w:pPr>
              <w:jc w:val="center"/>
              <w:rPr>
                <w:bCs/>
                <w:sz w:val="24"/>
                <w:szCs w:val="24"/>
              </w:rPr>
            </w:pPr>
            <w:r w:rsidRPr="00AB6339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93" w:type="pct"/>
            <w:shd w:val="clear" w:color="auto" w:fill="auto"/>
            <w:vAlign w:val="center"/>
          </w:tcPr>
          <w:p w:rsidR="00AB6339" w:rsidRPr="00AB6339" w:rsidRDefault="00AB6339" w:rsidP="00A03A80">
            <w:pPr>
              <w:jc w:val="center"/>
              <w:rPr>
                <w:bCs/>
                <w:sz w:val="24"/>
                <w:szCs w:val="24"/>
              </w:rPr>
            </w:pPr>
            <w:r w:rsidRPr="00AB6339">
              <w:rPr>
                <w:bCs/>
                <w:sz w:val="24"/>
                <w:szCs w:val="24"/>
              </w:rPr>
              <w:t>-</w:t>
            </w:r>
          </w:p>
        </w:tc>
      </w:tr>
      <w:tr w:rsidR="00AB6339" w:rsidRPr="00AB6339" w:rsidTr="00A03A80">
        <w:tc>
          <w:tcPr>
            <w:tcW w:w="332" w:type="pct"/>
            <w:shd w:val="clear" w:color="auto" w:fill="auto"/>
          </w:tcPr>
          <w:p w:rsidR="00AB6339" w:rsidRPr="00AB6339" w:rsidRDefault="00AB6339" w:rsidP="00A03A80">
            <w:pPr>
              <w:rPr>
                <w:bCs/>
                <w:sz w:val="24"/>
                <w:szCs w:val="24"/>
              </w:rPr>
            </w:pPr>
          </w:p>
        </w:tc>
        <w:tc>
          <w:tcPr>
            <w:tcW w:w="4668" w:type="pct"/>
            <w:gridSpan w:val="3"/>
            <w:shd w:val="clear" w:color="auto" w:fill="auto"/>
            <w:vAlign w:val="center"/>
          </w:tcPr>
          <w:p w:rsidR="00AB6339" w:rsidRPr="00AB6339" w:rsidRDefault="00AB6339" w:rsidP="00A03A80">
            <w:pPr>
              <w:jc w:val="center"/>
              <w:rPr>
                <w:bCs/>
                <w:sz w:val="24"/>
                <w:szCs w:val="24"/>
              </w:rPr>
            </w:pPr>
            <w:r w:rsidRPr="00AB6339">
              <w:rPr>
                <w:b/>
                <w:bCs/>
                <w:sz w:val="24"/>
                <w:szCs w:val="24"/>
              </w:rPr>
              <w:t>Для обеспечения функций КОГКУ</w:t>
            </w:r>
          </w:p>
        </w:tc>
      </w:tr>
      <w:tr w:rsidR="00AB6339" w:rsidRPr="00AB6339" w:rsidTr="00A03A80">
        <w:tc>
          <w:tcPr>
            <w:tcW w:w="332" w:type="pct"/>
            <w:shd w:val="clear" w:color="auto" w:fill="auto"/>
          </w:tcPr>
          <w:p w:rsidR="00AB6339" w:rsidRPr="00AB6339" w:rsidRDefault="00AB6339" w:rsidP="00A03A80">
            <w:pPr>
              <w:rPr>
                <w:bCs/>
                <w:sz w:val="24"/>
                <w:szCs w:val="24"/>
              </w:rPr>
            </w:pPr>
            <w:r w:rsidRPr="00AB6339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096" w:type="pct"/>
            <w:shd w:val="clear" w:color="auto" w:fill="auto"/>
          </w:tcPr>
          <w:p w:rsidR="00AB6339" w:rsidRPr="00AB6339" w:rsidRDefault="00AB6339" w:rsidP="00A03A80">
            <w:pPr>
              <w:rPr>
                <w:bCs/>
                <w:sz w:val="24"/>
                <w:szCs w:val="24"/>
              </w:rPr>
            </w:pPr>
            <w:r w:rsidRPr="00AB6339">
              <w:rPr>
                <w:bCs/>
                <w:sz w:val="24"/>
                <w:szCs w:val="24"/>
              </w:rPr>
              <w:t xml:space="preserve">Монтаж и </w:t>
            </w:r>
            <w:proofErr w:type="spellStart"/>
            <w:r w:rsidRPr="00AB6339">
              <w:rPr>
                <w:bCs/>
                <w:sz w:val="24"/>
                <w:szCs w:val="24"/>
              </w:rPr>
              <w:t>пусконаладка</w:t>
            </w:r>
            <w:proofErr w:type="spellEnd"/>
            <w:r w:rsidRPr="00AB6339">
              <w:rPr>
                <w:bCs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2479" w:type="pct"/>
            <w:shd w:val="clear" w:color="auto" w:fill="auto"/>
            <w:vAlign w:val="center"/>
          </w:tcPr>
          <w:p w:rsidR="00AB6339" w:rsidRPr="00AB6339" w:rsidRDefault="00AB6339" w:rsidP="00A03A80">
            <w:pPr>
              <w:jc w:val="center"/>
              <w:rPr>
                <w:bCs/>
                <w:sz w:val="24"/>
                <w:szCs w:val="24"/>
              </w:rPr>
            </w:pPr>
            <w:r w:rsidRPr="00AB6339">
              <w:rPr>
                <w:bCs/>
                <w:sz w:val="24"/>
                <w:szCs w:val="24"/>
              </w:rPr>
              <w:t xml:space="preserve">не более 1 </w:t>
            </w:r>
            <w:proofErr w:type="spellStart"/>
            <w:r w:rsidRPr="00AB6339">
              <w:rPr>
                <w:bCs/>
                <w:sz w:val="24"/>
                <w:szCs w:val="24"/>
              </w:rPr>
              <w:t>усл.единицы</w:t>
            </w:r>
            <w:proofErr w:type="spellEnd"/>
            <w:r w:rsidRPr="00AB6339">
              <w:rPr>
                <w:bCs/>
                <w:sz w:val="24"/>
                <w:szCs w:val="24"/>
              </w:rPr>
              <w:t xml:space="preserve"> на учреждение</w:t>
            </w:r>
          </w:p>
        </w:tc>
        <w:tc>
          <w:tcPr>
            <w:tcW w:w="1093" w:type="pct"/>
            <w:shd w:val="clear" w:color="auto" w:fill="auto"/>
            <w:vAlign w:val="center"/>
          </w:tcPr>
          <w:p w:rsidR="00AB6339" w:rsidRPr="00AB6339" w:rsidRDefault="00AB6339" w:rsidP="00A03A80">
            <w:pPr>
              <w:jc w:val="center"/>
              <w:rPr>
                <w:bCs/>
                <w:sz w:val="24"/>
                <w:szCs w:val="24"/>
              </w:rPr>
            </w:pPr>
            <w:r w:rsidRPr="00AB6339">
              <w:rPr>
                <w:bCs/>
                <w:sz w:val="24"/>
                <w:szCs w:val="24"/>
              </w:rPr>
              <w:t>не более 10 000,00</w:t>
            </w:r>
          </w:p>
        </w:tc>
      </w:tr>
    </w:tbl>
    <w:p w:rsidR="00AB6339" w:rsidRDefault="00AB6339" w:rsidP="00AF0FC3">
      <w:pPr>
        <w:ind w:left="5040" w:firstLine="720"/>
        <w:rPr>
          <w:sz w:val="28"/>
          <w:szCs w:val="28"/>
        </w:rPr>
      </w:pPr>
    </w:p>
    <w:p w:rsidR="004713FE" w:rsidRDefault="004713FE" w:rsidP="004713FE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</w:p>
    <w:p w:rsidR="00816E43" w:rsidRDefault="00816E43" w:rsidP="00C6712F">
      <w:pPr>
        <w:ind w:left="5040" w:firstLine="720"/>
        <w:rPr>
          <w:sz w:val="28"/>
          <w:szCs w:val="28"/>
        </w:rPr>
      </w:pPr>
      <w:r w:rsidRPr="004713FE">
        <w:rPr>
          <w:sz w:val="28"/>
          <w:szCs w:val="28"/>
        </w:rPr>
        <w:br w:type="page"/>
      </w:r>
      <w:r w:rsidR="00B6207E">
        <w:rPr>
          <w:sz w:val="28"/>
          <w:szCs w:val="28"/>
        </w:rPr>
        <w:lastRenderedPageBreak/>
        <w:t>Приложение № 2</w:t>
      </w:r>
    </w:p>
    <w:p w:rsidR="00816E43" w:rsidRDefault="00816E43" w:rsidP="00816E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 приказу </w:t>
      </w:r>
    </w:p>
    <w:p w:rsidR="00816E43" w:rsidRDefault="00816E43" w:rsidP="00816E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министерства внутренней</w:t>
      </w:r>
    </w:p>
    <w:p w:rsidR="00816E43" w:rsidRDefault="00816E43" w:rsidP="00816E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политики Кировской области</w:t>
      </w:r>
    </w:p>
    <w:p w:rsidR="00816E43" w:rsidRDefault="00816E43" w:rsidP="00816E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от______________ № ______</w:t>
      </w:r>
    </w:p>
    <w:p w:rsidR="00816E43" w:rsidRDefault="00816E43" w:rsidP="00E27CEA">
      <w:pPr>
        <w:autoSpaceDE w:val="0"/>
        <w:autoSpaceDN w:val="0"/>
        <w:adjustRightInd w:val="0"/>
        <w:spacing w:line="240" w:lineRule="exact"/>
        <w:ind w:firstLine="709"/>
        <w:contextualSpacing/>
        <w:jc w:val="right"/>
        <w:rPr>
          <w:sz w:val="28"/>
          <w:szCs w:val="28"/>
        </w:rPr>
      </w:pPr>
    </w:p>
    <w:p w:rsidR="00E27CEA" w:rsidRDefault="00E27CEA" w:rsidP="00E27CEA">
      <w:pPr>
        <w:autoSpaceDE w:val="0"/>
        <w:autoSpaceDN w:val="0"/>
        <w:adjustRightInd w:val="0"/>
        <w:spacing w:line="240" w:lineRule="exact"/>
        <w:ind w:firstLine="709"/>
        <w:contextualSpacing/>
        <w:jc w:val="right"/>
        <w:rPr>
          <w:sz w:val="28"/>
          <w:szCs w:val="28"/>
        </w:rPr>
      </w:pPr>
    </w:p>
    <w:p w:rsidR="00E27CEA" w:rsidRDefault="00E27CEA" w:rsidP="00E27CEA">
      <w:pPr>
        <w:autoSpaceDE w:val="0"/>
        <w:autoSpaceDN w:val="0"/>
        <w:adjustRightInd w:val="0"/>
        <w:spacing w:line="240" w:lineRule="exact"/>
        <w:ind w:firstLine="709"/>
        <w:contextualSpacing/>
        <w:jc w:val="right"/>
        <w:rPr>
          <w:sz w:val="28"/>
          <w:szCs w:val="28"/>
        </w:rPr>
      </w:pPr>
    </w:p>
    <w:p w:rsidR="00816E43" w:rsidRDefault="00D93E9A" w:rsidP="00816E43">
      <w:pPr>
        <w:spacing w:before="120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  <w:r w:rsidR="00166F06">
        <w:rPr>
          <w:sz w:val="28"/>
          <w:szCs w:val="28"/>
        </w:rPr>
        <w:t>3.1</w:t>
      </w:r>
    </w:p>
    <w:p w:rsidR="00E27CEA" w:rsidRDefault="00E27CEA" w:rsidP="00E27CEA">
      <w:pPr>
        <w:spacing w:before="120" w:line="240" w:lineRule="exact"/>
        <w:contextualSpacing/>
        <w:jc w:val="right"/>
        <w:rPr>
          <w:sz w:val="28"/>
          <w:szCs w:val="28"/>
        </w:rPr>
      </w:pPr>
    </w:p>
    <w:p w:rsidR="00E27CEA" w:rsidRDefault="00E27CEA" w:rsidP="00E27CEA">
      <w:pPr>
        <w:spacing w:before="120" w:line="240" w:lineRule="exact"/>
        <w:contextualSpacing/>
        <w:jc w:val="right"/>
        <w:rPr>
          <w:sz w:val="28"/>
          <w:szCs w:val="28"/>
        </w:rPr>
      </w:pPr>
    </w:p>
    <w:p w:rsidR="00E27CEA" w:rsidRDefault="00E27CEA" w:rsidP="00E27CEA">
      <w:pPr>
        <w:spacing w:before="120" w:line="240" w:lineRule="exact"/>
        <w:contextualSpacing/>
        <w:jc w:val="right"/>
        <w:rPr>
          <w:sz w:val="28"/>
          <w:szCs w:val="28"/>
        </w:rPr>
      </w:pPr>
    </w:p>
    <w:p w:rsidR="00166F06" w:rsidRDefault="00166F06" w:rsidP="00166F06">
      <w:pPr>
        <w:autoSpaceDE w:val="0"/>
        <w:autoSpaceDN w:val="0"/>
        <w:adjustRightInd w:val="0"/>
        <w:jc w:val="center"/>
        <w:rPr>
          <w:b/>
        </w:rPr>
      </w:pPr>
      <w:r w:rsidRPr="00166F06">
        <w:rPr>
          <w:sz w:val="28"/>
          <w:szCs w:val="28"/>
        </w:rPr>
        <w:t xml:space="preserve">Нормативы затрат по оценке технического состояния имущества и </w:t>
      </w:r>
      <w:r w:rsidR="00807940">
        <w:rPr>
          <w:sz w:val="28"/>
          <w:szCs w:val="28"/>
        </w:rPr>
        <w:t>составления</w:t>
      </w:r>
      <w:r w:rsidRPr="00166F06">
        <w:rPr>
          <w:sz w:val="28"/>
          <w:szCs w:val="28"/>
        </w:rPr>
        <w:t xml:space="preserve"> заключения для дальнейшего списания или утилизации</w:t>
      </w:r>
    </w:p>
    <w:p w:rsidR="00166F06" w:rsidRPr="00433D27" w:rsidRDefault="00166F06" w:rsidP="00433D27">
      <w:pPr>
        <w:autoSpaceDE w:val="0"/>
        <w:autoSpaceDN w:val="0"/>
        <w:adjustRightInd w:val="0"/>
        <w:spacing w:line="240" w:lineRule="exact"/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953"/>
      </w:tblGrid>
      <w:tr w:rsidR="00166F06" w:rsidRPr="00166F06" w:rsidTr="00A03A80">
        <w:tc>
          <w:tcPr>
            <w:tcW w:w="3828" w:type="dxa"/>
          </w:tcPr>
          <w:p w:rsidR="00166F06" w:rsidRPr="00166F06" w:rsidRDefault="00166F06" w:rsidP="00A03A80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166F06">
              <w:rPr>
                <w:sz w:val="24"/>
                <w:szCs w:val="24"/>
              </w:rPr>
              <w:t>Количество объектов (шт.) *</w:t>
            </w:r>
          </w:p>
        </w:tc>
        <w:tc>
          <w:tcPr>
            <w:tcW w:w="5953" w:type="dxa"/>
          </w:tcPr>
          <w:p w:rsidR="00166F06" w:rsidRPr="00166F06" w:rsidRDefault="00166F06" w:rsidP="00807940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166F06">
              <w:rPr>
                <w:sz w:val="24"/>
                <w:szCs w:val="24"/>
              </w:rPr>
              <w:t xml:space="preserve">Цена услуги по оценке технического состояния имущества и </w:t>
            </w:r>
            <w:r w:rsidR="00807940">
              <w:rPr>
                <w:sz w:val="24"/>
                <w:szCs w:val="24"/>
              </w:rPr>
              <w:t>составления</w:t>
            </w:r>
            <w:bookmarkStart w:id="1" w:name="_GoBack"/>
            <w:bookmarkEnd w:id="1"/>
            <w:r w:rsidRPr="00166F06">
              <w:rPr>
                <w:sz w:val="24"/>
                <w:szCs w:val="24"/>
              </w:rPr>
              <w:t xml:space="preserve"> заключения для дальнейшего списания или утилизации (руб.)</w:t>
            </w:r>
          </w:p>
        </w:tc>
      </w:tr>
      <w:tr w:rsidR="00166F06" w:rsidRPr="00166F06" w:rsidTr="00A03A80">
        <w:tc>
          <w:tcPr>
            <w:tcW w:w="9781" w:type="dxa"/>
            <w:gridSpan w:val="2"/>
            <w:vAlign w:val="center"/>
          </w:tcPr>
          <w:p w:rsidR="00166F06" w:rsidRPr="00166F06" w:rsidRDefault="00166F06" w:rsidP="00A03A8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166F06">
              <w:rPr>
                <w:b/>
                <w:bCs/>
                <w:sz w:val="24"/>
                <w:szCs w:val="24"/>
              </w:rPr>
              <w:t xml:space="preserve">Для обеспечения функций министерства </w:t>
            </w:r>
          </w:p>
        </w:tc>
      </w:tr>
      <w:tr w:rsidR="00166F06" w:rsidRPr="00166F06" w:rsidTr="00A03A80">
        <w:trPr>
          <w:trHeight w:val="251"/>
        </w:trPr>
        <w:tc>
          <w:tcPr>
            <w:tcW w:w="3828" w:type="dxa"/>
            <w:vAlign w:val="center"/>
          </w:tcPr>
          <w:p w:rsidR="00166F06" w:rsidRPr="00166F06" w:rsidRDefault="00166F06" w:rsidP="00A03A8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166F06">
              <w:rPr>
                <w:rFonts w:eastAsia="Calibri"/>
                <w:bCs/>
                <w:color w:val="000000"/>
                <w:sz w:val="24"/>
                <w:szCs w:val="24"/>
              </w:rPr>
              <w:t>не более 50 на министерство</w:t>
            </w:r>
          </w:p>
        </w:tc>
        <w:tc>
          <w:tcPr>
            <w:tcW w:w="5953" w:type="dxa"/>
            <w:vAlign w:val="center"/>
          </w:tcPr>
          <w:p w:rsidR="00166F06" w:rsidRPr="00166F06" w:rsidRDefault="00166F06" w:rsidP="00A03A8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166F06">
              <w:rPr>
                <w:rFonts w:eastAsia="Calibri"/>
                <w:bCs/>
                <w:color w:val="000000"/>
                <w:sz w:val="24"/>
                <w:szCs w:val="24"/>
              </w:rPr>
              <w:t>не более 500,00</w:t>
            </w:r>
          </w:p>
        </w:tc>
      </w:tr>
      <w:tr w:rsidR="00166F06" w:rsidRPr="00166F06" w:rsidTr="00A03A80">
        <w:tc>
          <w:tcPr>
            <w:tcW w:w="9781" w:type="dxa"/>
            <w:gridSpan w:val="2"/>
            <w:vAlign w:val="center"/>
          </w:tcPr>
          <w:p w:rsidR="00166F06" w:rsidRPr="00166F06" w:rsidRDefault="00166F06" w:rsidP="00A03A8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166F06">
              <w:rPr>
                <w:b/>
                <w:bCs/>
                <w:sz w:val="24"/>
                <w:szCs w:val="24"/>
              </w:rPr>
              <w:t>Для обеспечения функций КОГКУ</w:t>
            </w:r>
          </w:p>
        </w:tc>
      </w:tr>
      <w:tr w:rsidR="00166F06" w:rsidRPr="00166F06" w:rsidTr="00A03A80">
        <w:trPr>
          <w:trHeight w:val="245"/>
        </w:trPr>
        <w:tc>
          <w:tcPr>
            <w:tcW w:w="3828" w:type="dxa"/>
            <w:vAlign w:val="center"/>
          </w:tcPr>
          <w:p w:rsidR="00166F06" w:rsidRPr="00166F06" w:rsidRDefault="00166F06" w:rsidP="00A03A8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166F06">
              <w:rPr>
                <w:rFonts w:eastAsia="Calibri"/>
                <w:bCs/>
                <w:color w:val="000000"/>
                <w:sz w:val="24"/>
                <w:szCs w:val="24"/>
              </w:rPr>
              <w:t>не более 50 на учреждение</w:t>
            </w:r>
          </w:p>
        </w:tc>
        <w:tc>
          <w:tcPr>
            <w:tcW w:w="5953" w:type="dxa"/>
            <w:vAlign w:val="center"/>
          </w:tcPr>
          <w:p w:rsidR="00166F06" w:rsidRPr="00166F06" w:rsidRDefault="00166F06" w:rsidP="00A03A8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166F06">
              <w:rPr>
                <w:rFonts w:eastAsia="Calibri"/>
                <w:bCs/>
                <w:color w:val="000000"/>
                <w:sz w:val="24"/>
                <w:szCs w:val="24"/>
              </w:rPr>
              <w:t>не более 500,00</w:t>
            </w:r>
          </w:p>
        </w:tc>
      </w:tr>
    </w:tbl>
    <w:p w:rsidR="00166F06" w:rsidRDefault="00166F06" w:rsidP="00166F06">
      <w:pPr>
        <w:autoSpaceDE w:val="0"/>
        <w:autoSpaceDN w:val="0"/>
        <w:adjustRightInd w:val="0"/>
        <w:ind w:firstLine="709"/>
        <w:jc w:val="both"/>
      </w:pPr>
    </w:p>
    <w:p w:rsidR="00166F06" w:rsidRDefault="00166F06" w:rsidP="00166F06">
      <w:pPr>
        <w:autoSpaceDE w:val="0"/>
        <w:autoSpaceDN w:val="0"/>
        <w:adjustRightInd w:val="0"/>
        <w:ind w:firstLine="709"/>
        <w:jc w:val="both"/>
      </w:pPr>
      <w:r w:rsidRPr="00636E21">
        <w:t>* определяется по мере списания нефинансовых активов по согласованию с органом государственной власти области, выполняющим функции по управлению и распоряжению имуществом, находящимся в собственности Кировской области.</w:t>
      </w:r>
    </w:p>
    <w:p w:rsidR="00816E43" w:rsidRDefault="00816E43" w:rsidP="00FF7F6E">
      <w:pPr>
        <w:spacing w:line="720" w:lineRule="exac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</w:p>
    <w:p w:rsidR="00FF7F6E" w:rsidRDefault="00FF7F6E" w:rsidP="00816E43">
      <w:pPr>
        <w:autoSpaceDE w:val="0"/>
        <w:autoSpaceDN w:val="0"/>
        <w:adjustRightInd w:val="0"/>
        <w:spacing w:before="120"/>
        <w:ind w:left="5040" w:firstLine="720"/>
        <w:rPr>
          <w:sz w:val="28"/>
          <w:szCs w:val="28"/>
        </w:rPr>
      </w:pPr>
    </w:p>
    <w:p w:rsidR="00FF7F6E" w:rsidRDefault="00FF7F6E" w:rsidP="00816E43">
      <w:pPr>
        <w:autoSpaceDE w:val="0"/>
        <w:autoSpaceDN w:val="0"/>
        <w:adjustRightInd w:val="0"/>
        <w:spacing w:before="120"/>
        <w:ind w:left="5040" w:firstLine="720"/>
        <w:rPr>
          <w:sz w:val="28"/>
          <w:szCs w:val="28"/>
        </w:rPr>
      </w:pPr>
    </w:p>
    <w:p w:rsidR="00FF7F6E" w:rsidRDefault="00FF7F6E" w:rsidP="00816E43">
      <w:pPr>
        <w:autoSpaceDE w:val="0"/>
        <w:autoSpaceDN w:val="0"/>
        <w:adjustRightInd w:val="0"/>
        <w:spacing w:before="120"/>
        <w:ind w:left="5040" w:firstLine="720"/>
        <w:rPr>
          <w:sz w:val="28"/>
          <w:szCs w:val="28"/>
        </w:rPr>
      </w:pPr>
    </w:p>
    <w:p w:rsidR="00016C0C" w:rsidRDefault="00016C0C" w:rsidP="00816E43">
      <w:pPr>
        <w:autoSpaceDE w:val="0"/>
        <w:autoSpaceDN w:val="0"/>
        <w:adjustRightInd w:val="0"/>
        <w:spacing w:before="120"/>
        <w:ind w:left="5040" w:firstLine="720"/>
        <w:rPr>
          <w:sz w:val="28"/>
          <w:szCs w:val="28"/>
        </w:rPr>
      </w:pPr>
    </w:p>
    <w:p w:rsidR="00016C0C" w:rsidRDefault="00016C0C" w:rsidP="00816E43">
      <w:pPr>
        <w:autoSpaceDE w:val="0"/>
        <w:autoSpaceDN w:val="0"/>
        <w:adjustRightInd w:val="0"/>
        <w:spacing w:before="120"/>
        <w:ind w:left="5040" w:firstLine="720"/>
        <w:rPr>
          <w:sz w:val="28"/>
          <w:szCs w:val="28"/>
        </w:rPr>
      </w:pPr>
    </w:p>
    <w:p w:rsidR="00BD7A31" w:rsidRDefault="00BD7A31">
      <w:pPr>
        <w:rPr>
          <w:sz w:val="28"/>
          <w:szCs w:val="28"/>
        </w:rPr>
      </w:pPr>
    </w:p>
    <w:p w:rsidR="00BD7A31" w:rsidRDefault="00BD7A3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16E43" w:rsidRDefault="00B6207E" w:rsidP="00816E43">
      <w:pPr>
        <w:autoSpaceDE w:val="0"/>
        <w:autoSpaceDN w:val="0"/>
        <w:adjustRightInd w:val="0"/>
        <w:spacing w:before="120"/>
        <w:ind w:left="5040"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  <w:r w:rsidR="00816E43">
        <w:rPr>
          <w:sz w:val="28"/>
          <w:szCs w:val="28"/>
        </w:rPr>
        <w:tab/>
      </w:r>
      <w:r w:rsidR="00816E43">
        <w:rPr>
          <w:sz w:val="28"/>
          <w:szCs w:val="28"/>
        </w:rPr>
        <w:tab/>
      </w:r>
      <w:r w:rsidR="00816E43">
        <w:rPr>
          <w:sz w:val="28"/>
          <w:szCs w:val="28"/>
        </w:rPr>
        <w:tab/>
      </w:r>
      <w:r w:rsidR="00816E43">
        <w:rPr>
          <w:sz w:val="28"/>
          <w:szCs w:val="28"/>
        </w:rPr>
        <w:tab/>
        <w:t xml:space="preserve">к приказу </w:t>
      </w:r>
    </w:p>
    <w:p w:rsidR="00816E43" w:rsidRDefault="00816E43" w:rsidP="00816E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министерства внутренней</w:t>
      </w:r>
    </w:p>
    <w:p w:rsidR="00816E43" w:rsidRDefault="00816E43" w:rsidP="00816E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политики Кировской области</w:t>
      </w:r>
    </w:p>
    <w:p w:rsidR="00816E43" w:rsidRDefault="00816E43" w:rsidP="00816E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от______________ № ______</w:t>
      </w:r>
    </w:p>
    <w:p w:rsidR="00816E43" w:rsidRDefault="00816E43" w:rsidP="00816E43">
      <w:pPr>
        <w:spacing w:line="240" w:lineRule="exact"/>
        <w:contextualSpacing/>
        <w:jc w:val="right"/>
        <w:rPr>
          <w:sz w:val="28"/>
          <w:szCs w:val="28"/>
        </w:rPr>
      </w:pPr>
    </w:p>
    <w:p w:rsidR="00E27CEA" w:rsidRDefault="00E27CEA" w:rsidP="00816E43">
      <w:pPr>
        <w:spacing w:line="240" w:lineRule="exact"/>
        <w:contextualSpacing/>
        <w:jc w:val="right"/>
        <w:rPr>
          <w:sz w:val="28"/>
          <w:szCs w:val="28"/>
        </w:rPr>
      </w:pPr>
    </w:p>
    <w:p w:rsidR="00E27CEA" w:rsidRDefault="00E27CEA" w:rsidP="00816E43">
      <w:pPr>
        <w:spacing w:line="240" w:lineRule="exact"/>
        <w:contextualSpacing/>
        <w:jc w:val="right"/>
        <w:rPr>
          <w:sz w:val="28"/>
          <w:szCs w:val="28"/>
        </w:rPr>
      </w:pPr>
    </w:p>
    <w:p w:rsidR="006A5FE7" w:rsidRDefault="00016C0C" w:rsidP="00E27CE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B6207E">
        <w:rPr>
          <w:sz w:val="28"/>
          <w:szCs w:val="28"/>
        </w:rPr>
        <w:t>18.1</w:t>
      </w:r>
    </w:p>
    <w:p w:rsidR="00E27CEA" w:rsidRDefault="00E27CEA" w:rsidP="00E27CEA">
      <w:pPr>
        <w:spacing w:line="240" w:lineRule="exact"/>
        <w:contextualSpacing/>
        <w:jc w:val="right"/>
        <w:rPr>
          <w:sz w:val="28"/>
          <w:szCs w:val="28"/>
        </w:rPr>
      </w:pPr>
    </w:p>
    <w:p w:rsidR="00E27CEA" w:rsidRDefault="00E27CEA" w:rsidP="00E27CEA">
      <w:pPr>
        <w:spacing w:line="240" w:lineRule="exact"/>
        <w:contextualSpacing/>
        <w:jc w:val="right"/>
        <w:rPr>
          <w:sz w:val="28"/>
          <w:szCs w:val="28"/>
        </w:rPr>
      </w:pPr>
    </w:p>
    <w:p w:rsidR="00E27CEA" w:rsidRDefault="00E27CEA" w:rsidP="00E27CEA">
      <w:pPr>
        <w:spacing w:line="240" w:lineRule="exact"/>
        <w:contextualSpacing/>
        <w:jc w:val="right"/>
        <w:rPr>
          <w:sz w:val="28"/>
          <w:szCs w:val="28"/>
        </w:rPr>
      </w:pPr>
    </w:p>
    <w:p w:rsidR="00B6207E" w:rsidRPr="00B6207E" w:rsidRDefault="00B6207E" w:rsidP="00B6207E">
      <w:pPr>
        <w:jc w:val="center"/>
        <w:rPr>
          <w:sz w:val="28"/>
          <w:szCs w:val="28"/>
        </w:rPr>
      </w:pPr>
      <w:r w:rsidRPr="00B6207E">
        <w:rPr>
          <w:bCs/>
          <w:sz w:val="28"/>
          <w:szCs w:val="28"/>
        </w:rPr>
        <w:t xml:space="preserve">Нормативы затрат на приобретение оборудования </w:t>
      </w:r>
      <w:r w:rsidRPr="00B6207E">
        <w:rPr>
          <w:sz w:val="28"/>
          <w:szCs w:val="28"/>
        </w:rPr>
        <w:t>для обеспечения видеоконференцсвязи</w:t>
      </w:r>
    </w:p>
    <w:p w:rsidR="00B6207E" w:rsidRPr="00433D27" w:rsidRDefault="00B6207E" w:rsidP="00433D27">
      <w:pPr>
        <w:spacing w:line="240" w:lineRule="exact"/>
        <w:contextualSpacing/>
        <w:jc w:val="center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141"/>
        <w:gridCol w:w="4843"/>
        <w:gridCol w:w="2136"/>
      </w:tblGrid>
      <w:tr w:rsidR="00B6207E" w:rsidRPr="00B6207E" w:rsidTr="00A03A80">
        <w:tc>
          <w:tcPr>
            <w:tcW w:w="332" w:type="pct"/>
            <w:shd w:val="clear" w:color="auto" w:fill="auto"/>
            <w:vAlign w:val="center"/>
          </w:tcPr>
          <w:p w:rsidR="00B6207E" w:rsidRPr="00B6207E" w:rsidRDefault="00B6207E" w:rsidP="00A03A80">
            <w:pPr>
              <w:jc w:val="center"/>
              <w:rPr>
                <w:bCs/>
                <w:sz w:val="24"/>
                <w:szCs w:val="24"/>
              </w:rPr>
            </w:pPr>
            <w:r w:rsidRPr="00B6207E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096" w:type="pct"/>
            <w:shd w:val="clear" w:color="auto" w:fill="auto"/>
            <w:vAlign w:val="center"/>
          </w:tcPr>
          <w:p w:rsidR="00B6207E" w:rsidRPr="00B6207E" w:rsidRDefault="00B6207E" w:rsidP="00A03A80">
            <w:pPr>
              <w:jc w:val="center"/>
              <w:rPr>
                <w:bCs/>
                <w:sz w:val="24"/>
                <w:szCs w:val="24"/>
              </w:rPr>
            </w:pPr>
            <w:r w:rsidRPr="00B6207E">
              <w:rPr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479" w:type="pct"/>
            <w:shd w:val="clear" w:color="auto" w:fill="auto"/>
            <w:vAlign w:val="center"/>
          </w:tcPr>
          <w:p w:rsidR="00B6207E" w:rsidRPr="00B6207E" w:rsidRDefault="00B6207E" w:rsidP="00A03A80">
            <w:pPr>
              <w:jc w:val="center"/>
              <w:rPr>
                <w:bCs/>
                <w:sz w:val="24"/>
                <w:szCs w:val="24"/>
              </w:rPr>
            </w:pPr>
            <w:r w:rsidRPr="00B6207E">
              <w:rPr>
                <w:sz w:val="24"/>
                <w:szCs w:val="24"/>
              </w:rPr>
              <w:t>Количество i-</w:t>
            </w:r>
            <w:proofErr w:type="spellStart"/>
            <w:r w:rsidRPr="00B6207E">
              <w:rPr>
                <w:sz w:val="24"/>
                <w:szCs w:val="24"/>
              </w:rPr>
              <w:t>го</w:t>
            </w:r>
            <w:proofErr w:type="spellEnd"/>
            <w:r w:rsidRPr="00B6207E">
              <w:rPr>
                <w:sz w:val="24"/>
                <w:szCs w:val="24"/>
              </w:rPr>
              <w:t xml:space="preserve"> оборудования для обеспечения видеоконференцсвязи</w:t>
            </w:r>
          </w:p>
        </w:tc>
        <w:tc>
          <w:tcPr>
            <w:tcW w:w="1093" w:type="pct"/>
            <w:shd w:val="clear" w:color="auto" w:fill="auto"/>
            <w:vAlign w:val="center"/>
          </w:tcPr>
          <w:p w:rsidR="00B6207E" w:rsidRPr="00B6207E" w:rsidRDefault="00B6207E" w:rsidP="00A03A80">
            <w:pPr>
              <w:jc w:val="center"/>
              <w:rPr>
                <w:bCs/>
                <w:sz w:val="24"/>
                <w:szCs w:val="24"/>
              </w:rPr>
            </w:pPr>
            <w:r w:rsidRPr="00B6207E">
              <w:rPr>
                <w:bCs/>
                <w:sz w:val="24"/>
                <w:szCs w:val="24"/>
              </w:rPr>
              <w:t>Цена приобретения, руб.</w:t>
            </w:r>
          </w:p>
        </w:tc>
      </w:tr>
      <w:tr w:rsidR="00B6207E" w:rsidRPr="00B6207E" w:rsidTr="00A03A80">
        <w:tc>
          <w:tcPr>
            <w:tcW w:w="332" w:type="pct"/>
            <w:shd w:val="clear" w:color="auto" w:fill="auto"/>
            <w:vAlign w:val="center"/>
          </w:tcPr>
          <w:p w:rsidR="00B6207E" w:rsidRPr="00B6207E" w:rsidRDefault="00B6207E" w:rsidP="00A03A8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68" w:type="pct"/>
            <w:gridSpan w:val="3"/>
            <w:shd w:val="clear" w:color="auto" w:fill="auto"/>
            <w:vAlign w:val="center"/>
          </w:tcPr>
          <w:p w:rsidR="00B6207E" w:rsidRPr="00B6207E" w:rsidRDefault="00B6207E" w:rsidP="00A03A80">
            <w:pPr>
              <w:jc w:val="center"/>
              <w:rPr>
                <w:b/>
                <w:bCs/>
                <w:sz w:val="24"/>
                <w:szCs w:val="24"/>
              </w:rPr>
            </w:pPr>
            <w:r w:rsidRPr="00B6207E">
              <w:rPr>
                <w:b/>
                <w:bCs/>
                <w:sz w:val="24"/>
                <w:szCs w:val="24"/>
              </w:rPr>
              <w:t>Для обеспечения функций министерства</w:t>
            </w:r>
          </w:p>
        </w:tc>
      </w:tr>
      <w:tr w:rsidR="00B6207E" w:rsidRPr="00B6207E" w:rsidTr="00A03A80">
        <w:tc>
          <w:tcPr>
            <w:tcW w:w="332" w:type="pct"/>
            <w:shd w:val="clear" w:color="auto" w:fill="auto"/>
          </w:tcPr>
          <w:p w:rsidR="00B6207E" w:rsidRPr="00B6207E" w:rsidRDefault="00B6207E" w:rsidP="00A03A80">
            <w:pPr>
              <w:rPr>
                <w:bCs/>
                <w:sz w:val="24"/>
                <w:szCs w:val="24"/>
              </w:rPr>
            </w:pPr>
            <w:r w:rsidRPr="00B6207E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096" w:type="pct"/>
            <w:shd w:val="clear" w:color="auto" w:fill="auto"/>
          </w:tcPr>
          <w:p w:rsidR="00B6207E" w:rsidRPr="00B6207E" w:rsidRDefault="00B6207E" w:rsidP="00A03A80">
            <w:pPr>
              <w:rPr>
                <w:bCs/>
                <w:sz w:val="24"/>
                <w:szCs w:val="24"/>
              </w:rPr>
            </w:pPr>
            <w:r w:rsidRPr="00B6207E">
              <w:rPr>
                <w:sz w:val="24"/>
                <w:szCs w:val="24"/>
              </w:rPr>
              <w:t>-</w:t>
            </w:r>
          </w:p>
        </w:tc>
        <w:tc>
          <w:tcPr>
            <w:tcW w:w="2479" w:type="pct"/>
            <w:shd w:val="clear" w:color="auto" w:fill="auto"/>
            <w:vAlign w:val="center"/>
          </w:tcPr>
          <w:p w:rsidR="00B6207E" w:rsidRPr="00B6207E" w:rsidRDefault="00B6207E" w:rsidP="00A03A80">
            <w:pPr>
              <w:jc w:val="center"/>
              <w:rPr>
                <w:bCs/>
                <w:sz w:val="24"/>
                <w:szCs w:val="24"/>
              </w:rPr>
            </w:pPr>
            <w:r w:rsidRPr="00B6207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93" w:type="pct"/>
            <w:shd w:val="clear" w:color="auto" w:fill="auto"/>
            <w:vAlign w:val="center"/>
          </w:tcPr>
          <w:p w:rsidR="00B6207E" w:rsidRPr="00B6207E" w:rsidRDefault="00B6207E" w:rsidP="00A03A80">
            <w:pPr>
              <w:jc w:val="center"/>
              <w:rPr>
                <w:bCs/>
                <w:sz w:val="24"/>
                <w:szCs w:val="24"/>
              </w:rPr>
            </w:pPr>
            <w:r w:rsidRPr="00B6207E">
              <w:rPr>
                <w:bCs/>
                <w:sz w:val="24"/>
                <w:szCs w:val="24"/>
              </w:rPr>
              <w:t>-</w:t>
            </w:r>
          </w:p>
        </w:tc>
      </w:tr>
      <w:tr w:rsidR="00B6207E" w:rsidRPr="00B6207E" w:rsidTr="00A03A80">
        <w:tc>
          <w:tcPr>
            <w:tcW w:w="332" w:type="pct"/>
            <w:shd w:val="clear" w:color="auto" w:fill="auto"/>
          </w:tcPr>
          <w:p w:rsidR="00B6207E" w:rsidRPr="00B6207E" w:rsidRDefault="00B6207E" w:rsidP="00A03A80">
            <w:pPr>
              <w:rPr>
                <w:bCs/>
                <w:sz w:val="24"/>
                <w:szCs w:val="24"/>
              </w:rPr>
            </w:pPr>
          </w:p>
        </w:tc>
        <w:tc>
          <w:tcPr>
            <w:tcW w:w="4668" w:type="pct"/>
            <w:gridSpan w:val="3"/>
            <w:shd w:val="clear" w:color="auto" w:fill="auto"/>
            <w:vAlign w:val="center"/>
          </w:tcPr>
          <w:p w:rsidR="00B6207E" w:rsidRPr="00B6207E" w:rsidRDefault="00B6207E" w:rsidP="00A03A80">
            <w:pPr>
              <w:jc w:val="center"/>
              <w:rPr>
                <w:bCs/>
                <w:sz w:val="24"/>
                <w:szCs w:val="24"/>
              </w:rPr>
            </w:pPr>
            <w:r w:rsidRPr="00B6207E">
              <w:rPr>
                <w:b/>
                <w:bCs/>
                <w:sz w:val="24"/>
                <w:szCs w:val="24"/>
              </w:rPr>
              <w:t>Для обеспечения функций КОГКУ</w:t>
            </w:r>
          </w:p>
        </w:tc>
      </w:tr>
      <w:tr w:rsidR="00B6207E" w:rsidRPr="00B6207E" w:rsidTr="00A03A80">
        <w:tc>
          <w:tcPr>
            <w:tcW w:w="332" w:type="pct"/>
            <w:shd w:val="clear" w:color="auto" w:fill="auto"/>
          </w:tcPr>
          <w:p w:rsidR="00B6207E" w:rsidRPr="00B6207E" w:rsidRDefault="00B6207E" w:rsidP="00A03A80">
            <w:pPr>
              <w:rPr>
                <w:bCs/>
                <w:sz w:val="24"/>
                <w:szCs w:val="24"/>
              </w:rPr>
            </w:pPr>
            <w:r w:rsidRPr="00B6207E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096" w:type="pct"/>
            <w:shd w:val="clear" w:color="auto" w:fill="auto"/>
          </w:tcPr>
          <w:p w:rsidR="00B6207E" w:rsidRPr="00B6207E" w:rsidRDefault="00B6207E" w:rsidP="00A03A80">
            <w:pPr>
              <w:rPr>
                <w:bCs/>
                <w:sz w:val="24"/>
                <w:szCs w:val="24"/>
                <w:lang w:val="en-US"/>
              </w:rPr>
            </w:pPr>
            <w:r w:rsidRPr="00B6207E">
              <w:rPr>
                <w:bCs/>
                <w:sz w:val="24"/>
                <w:szCs w:val="24"/>
                <w:lang w:val="en-US"/>
              </w:rPr>
              <w:t>PTZ-</w:t>
            </w:r>
            <w:proofErr w:type="spellStart"/>
            <w:r w:rsidRPr="00B6207E">
              <w:rPr>
                <w:bCs/>
                <w:sz w:val="24"/>
                <w:szCs w:val="24"/>
                <w:lang w:val="en-US"/>
              </w:rPr>
              <w:t>камера</w:t>
            </w:r>
            <w:proofErr w:type="spellEnd"/>
            <w:r w:rsidRPr="00B6207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207E">
              <w:rPr>
                <w:bCs/>
                <w:sz w:val="24"/>
                <w:szCs w:val="24"/>
                <w:lang w:val="en-US"/>
              </w:rPr>
              <w:t>CleverCam</w:t>
            </w:r>
            <w:proofErr w:type="spellEnd"/>
            <w:r w:rsidRPr="00B6207E">
              <w:rPr>
                <w:bCs/>
                <w:sz w:val="24"/>
                <w:szCs w:val="24"/>
                <w:lang w:val="en-US"/>
              </w:rPr>
              <w:t xml:space="preserve"> 1011H-12 (</w:t>
            </w:r>
            <w:proofErr w:type="spellStart"/>
            <w:r w:rsidRPr="00B6207E">
              <w:rPr>
                <w:bCs/>
                <w:sz w:val="24"/>
                <w:szCs w:val="24"/>
                <w:lang w:val="en-US"/>
              </w:rPr>
              <w:t>FullHD</w:t>
            </w:r>
            <w:proofErr w:type="spellEnd"/>
            <w:r w:rsidRPr="00B6207E">
              <w:rPr>
                <w:bCs/>
                <w:sz w:val="24"/>
                <w:szCs w:val="24"/>
                <w:lang w:val="en-US"/>
              </w:rPr>
              <w:t>, 12x, USB 2.0, USB 3.0, HDMI, LAN)</w:t>
            </w:r>
          </w:p>
        </w:tc>
        <w:tc>
          <w:tcPr>
            <w:tcW w:w="2479" w:type="pct"/>
            <w:shd w:val="clear" w:color="auto" w:fill="auto"/>
            <w:vAlign w:val="center"/>
          </w:tcPr>
          <w:p w:rsidR="00B6207E" w:rsidRPr="00B6207E" w:rsidRDefault="00B6207E" w:rsidP="00A03A80">
            <w:pPr>
              <w:jc w:val="center"/>
              <w:rPr>
                <w:bCs/>
                <w:sz w:val="24"/>
                <w:szCs w:val="24"/>
              </w:rPr>
            </w:pPr>
            <w:r w:rsidRPr="00B6207E">
              <w:rPr>
                <w:bCs/>
                <w:sz w:val="24"/>
                <w:szCs w:val="24"/>
              </w:rPr>
              <w:t>не более 1 единицы на КОГКУ</w:t>
            </w:r>
          </w:p>
        </w:tc>
        <w:tc>
          <w:tcPr>
            <w:tcW w:w="1093" w:type="pct"/>
            <w:shd w:val="clear" w:color="auto" w:fill="auto"/>
            <w:vAlign w:val="center"/>
          </w:tcPr>
          <w:p w:rsidR="00B6207E" w:rsidRPr="00B6207E" w:rsidRDefault="00B6207E" w:rsidP="00A03A80">
            <w:pPr>
              <w:jc w:val="center"/>
              <w:rPr>
                <w:bCs/>
                <w:sz w:val="24"/>
                <w:szCs w:val="24"/>
              </w:rPr>
            </w:pPr>
            <w:r w:rsidRPr="00B6207E">
              <w:rPr>
                <w:bCs/>
                <w:sz w:val="24"/>
                <w:szCs w:val="24"/>
              </w:rPr>
              <w:t>не более 90 000,00</w:t>
            </w:r>
          </w:p>
        </w:tc>
      </w:tr>
      <w:tr w:rsidR="00B6207E" w:rsidRPr="00B6207E" w:rsidTr="00A03A80">
        <w:tc>
          <w:tcPr>
            <w:tcW w:w="332" w:type="pct"/>
            <w:shd w:val="clear" w:color="auto" w:fill="auto"/>
          </w:tcPr>
          <w:p w:rsidR="00B6207E" w:rsidRPr="00B6207E" w:rsidRDefault="00B6207E" w:rsidP="00A03A8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096" w:type="pct"/>
            <w:shd w:val="clear" w:color="auto" w:fill="auto"/>
          </w:tcPr>
          <w:p w:rsidR="00B6207E" w:rsidRPr="00B6207E" w:rsidRDefault="00B6207E" w:rsidP="00A03A80">
            <w:pPr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B6207E">
              <w:rPr>
                <w:bCs/>
                <w:sz w:val="24"/>
                <w:szCs w:val="24"/>
                <w:lang w:val="en-US"/>
              </w:rPr>
              <w:t>Спикерфон</w:t>
            </w:r>
            <w:proofErr w:type="spellEnd"/>
            <w:r w:rsidRPr="00B6207E">
              <w:rPr>
                <w:bCs/>
                <w:sz w:val="24"/>
                <w:szCs w:val="24"/>
                <w:lang w:val="en-US"/>
              </w:rPr>
              <w:t xml:space="preserve"> Jabra Speak 750 MS [7700-309]</w:t>
            </w:r>
          </w:p>
        </w:tc>
        <w:tc>
          <w:tcPr>
            <w:tcW w:w="2479" w:type="pct"/>
            <w:shd w:val="clear" w:color="auto" w:fill="auto"/>
            <w:vAlign w:val="center"/>
          </w:tcPr>
          <w:p w:rsidR="00B6207E" w:rsidRPr="00B6207E" w:rsidRDefault="00B6207E" w:rsidP="00A03A80">
            <w:pPr>
              <w:jc w:val="center"/>
              <w:rPr>
                <w:bCs/>
                <w:sz w:val="24"/>
                <w:szCs w:val="24"/>
              </w:rPr>
            </w:pPr>
            <w:r w:rsidRPr="00B6207E">
              <w:rPr>
                <w:bCs/>
                <w:sz w:val="24"/>
                <w:szCs w:val="24"/>
              </w:rPr>
              <w:t>не более 2-х единиц на КОГКУ</w:t>
            </w:r>
          </w:p>
        </w:tc>
        <w:tc>
          <w:tcPr>
            <w:tcW w:w="1093" w:type="pct"/>
            <w:shd w:val="clear" w:color="auto" w:fill="auto"/>
            <w:vAlign w:val="center"/>
          </w:tcPr>
          <w:p w:rsidR="00B6207E" w:rsidRPr="00B6207E" w:rsidRDefault="00B6207E" w:rsidP="00A03A80">
            <w:pPr>
              <w:jc w:val="center"/>
              <w:rPr>
                <w:bCs/>
                <w:sz w:val="24"/>
                <w:szCs w:val="24"/>
              </w:rPr>
            </w:pPr>
            <w:r w:rsidRPr="00B6207E">
              <w:rPr>
                <w:bCs/>
                <w:sz w:val="24"/>
                <w:szCs w:val="24"/>
              </w:rPr>
              <w:t>не более 40 000,00</w:t>
            </w:r>
          </w:p>
        </w:tc>
      </w:tr>
      <w:tr w:rsidR="00B6207E" w:rsidRPr="00B6207E" w:rsidTr="00A03A80">
        <w:tc>
          <w:tcPr>
            <w:tcW w:w="332" w:type="pct"/>
            <w:shd w:val="clear" w:color="auto" w:fill="auto"/>
          </w:tcPr>
          <w:p w:rsidR="00B6207E" w:rsidRPr="00B6207E" w:rsidRDefault="00B6207E" w:rsidP="00A03A8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096" w:type="pct"/>
            <w:shd w:val="clear" w:color="auto" w:fill="auto"/>
          </w:tcPr>
          <w:p w:rsidR="00B6207E" w:rsidRPr="00B6207E" w:rsidRDefault="00B6207E" w:rsidP="00A03A80">
            <w:pPr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B6207E">
              <w:rPr>
                <w:bCs/>
                <w:sz w:val="24"/>
                <w:szCs w:val="24"/>
                <w:lang w:val="en-US"/>
              </w:rPr>
              <w:t>Мышь</w:t>
            </w:r>
            <w:proofErr w:type="spellEnd"/>
            <w:r w:rsidRPr="00B6207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207E">
              <w:rPr>
                <w:bCs/>
                <w:sz w:val="24"/>
                <w:szCs w:val="24"/>
                <w:lang w:val="en-US"/>
              </w:rPr>
              <w:t>компьютерная</w:t>
            </w:r>
            <w:proofErr w:type="spellEnd"/>
          </w:p>
        </w:tc>
        <w:tc>
          <w:tcPr>
            <w:tcW w:w="2479" w:type="pct"/>
            <w:shd w:val="clear" w:color="auto" w:fill="auto"/>
            <w:vAlign w:val="center"/>
          </w:tcPr>
          <w:p w:rsidR="00B6207E" w:rsidRPr="00B6207E" w:rsidRDefault="00B6207E" w:rsidP="00A03A80">
            <w:pPr>
              <w:jc w:val="center"/>
              <w:rPr>
                <w:bCs/>
                <w:sz w:val="24"/>
                <w:szCs w:val="24"/>
              </w:rPr>
            </w:pPr>
            <w:r w:rsidRPr="00B6207E">
              <w:rPr>
                <w:bCs/>
                <w:sz w:val="24"/>
                <w:szCs w:val="24"/>
              </w:rPr>
              <w:t>не более 2-х единиц на КОГКУ</w:t>
            </w:r>
          </w:p>
        </w:tc>
        <w:tc>
          <w:tcPr>
            <w:tcW w:w="1093" w:type="pct"/>
            <w:shd w:val="clear" w:color="auto" w:fill="auto"/>
            <w:vAlign w:val="center"/>
          </w:tcPr>
          <w:p w:rsidR="00B6207E" w:rsidRPr="00B6207E" w:rsidRDefault="00B6207E" w:rsidP="00A03A80">
            <w:pPr>
              <w:jc w:val="center"/>
              <w:rPr>
                <w:bCs/>
                <w:sz w:val="24"/>
                <w:szCs w:val="24"/>
              </w:rPr>
            </w:pPr>
            <w:r w:rsidRPr="00B6207E">
              <w:rPr>
                <w:bCs/>
                <w:sz w:val="24"/>
                <w:szCs w:val="24"/>
              </w:rPr>
              <w:t>не более 2 000,00</w:t>
            </w:r>
          </w:p>
        </w:tc>
      </w:tr>
      <w:tr w:rsidR="00B6207E" w:rsidRPr="00B6207E" w:rsidTr="00A03A80">
        <w:tc>
          <w:tcPr>
            <w:tcW w:w="332" w:type="pct"/>
            <w:shd w:val="clear" w:color="auto" w:fill="auto"/>
          </w:tcPr>
          <w:p w:rsidR="00B6207E" w:rsidRPr="00B6207E" w:rsidRDefault="00B6207E" w:rsidP="00A03A8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1096" w:type="pct"/>
            <w:shd w:val="clear" w:color="auto" w:fill="auto"/>
          </w:tcPr>
          <w:p w:rsidR="00B6207E" w:rsidRPr="00B6207E" w:rsidRDefault="00B6207E" w:rsidP="00A03A80">
            <w:pPr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B6207E">
              <w:rPr>
                <w:bCs/>
                <w:sz w:val="24"/>
                <w:szCs w:val="24"/>
                <w:lang w:val="en-US"/>
              </w:rPr>
              <w:t>Кабель</w:t>
            </w:r>
            <w:proofErr w:type="spellEnd"/>
            <w:r w:rsidRPr="00B6207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207E">
              <w:rPr>
                <w:bCs/>
                <w:sz w:val="24"/>
                <w:szCs w:val="24"/>
                <w:lang w:val="en-US"/>
              </w:rPr>
              <w:t>удлинитель</w:t>
            </w:r>
            <w:proofErr w:type="spellEnd"/>
          </w:p>
        </w:tc>
        <w:tc>
          <w:tcPr>
            <w:tcW w:w="2479" w:type="pct"/>
            <w:shd w:val="clear" w:color="auto" w:fill="auto"/>
            <w:vAlign w:val="center"/>
          </w:tcPr>
          <w:p w:rsidR="00B6207E" w:rsidRPr="00B6207E" w:rsidRDefault="00B6207E" w:rsidP="00A03A80">
            <w:pPr>
              <w:jc w:val="center"/>
              <w:rPr>
                <w:bCs/>
                <w:sz w:val="24"/>
                <w:szCs w:val="24"/>
              </w:rPr>
            </w:pPr>
            <w:r w:rsidRPr="00B6207E">
              <w:rPr>
                <w:bCs/>
                <w:sz w:val="24"/>
                <w:szCs w:val="24"/>
              </w:rPr>
              <w:t>не более 2-х единиц на КОГКУ</w:t>
            </w:r>
          </w:p>
        </w:tc>
        <w:tc>
          <w:tcPr>
            <w:tcW w:w="1093" w:type="pct"/>
            <w:shd w:val="clear" w:color="auto" w:fill="auto"/>
            <w:vAlign w:val="center"/>
          </w:tcPr>
          <w:p w:rsidR="00B6207E" w:rsidRPr="00B6207E" w:rsidRDefault="00B6207E" w:rsidP="00A03A80">
            <w:pPr>
              <w:jc w:val="center"/>
              <w:rPr>
                <w:bCs/>
                <w:sz w:val="24"/>
                <w:szCs w:val="24"/>
              </w:rPr>
            </w:pPr>
            <w:r w:rsidRPr="00B6207E">
              <w:rPr>
                <w:bCs/>
                <w:sz w:val="24"/>
                <w:szCs w:val="24"/>
              </w:rPr>
              <w:t>не более 2 000,00</w:t>
            </w:r>
          </w:p>
        </w:tc>
      </w:tr>
      <w:tr w:rsidR="00B6207E" w:rsidRPr="00B6207E" w:rsidTr="00A03A80">
        <w:tc>
          <w:tcPr>
            <w:tcW w:w="332" w:type="pct"/>
            <w:shd w:val="clear" w:color="auto" w:fill="auto"/>
          </w:tcPr>
          <w:p w:rsidR="00B6207E" w:rsidRPr="00B6207E" w:rsidRDefault="00B6207E" w:rsidP="00A03A8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1096" w:type="pct"/>
            <w:shd w:val="clear" w:color="auto" w:fill="auto"/>
          </w:tcPr>
          <w:p w:rsidR="00B6207E" w:rsidRPr="00B6207E" w:rsidRDefault="00B6207E" w:rsidP="00A03A80">
            <w:pPr>
              <w:rPr>
                <w:bCs/>
                <w:sz w:val="24"/>
                <w:szCs w:val="24"/>
              </w:rPr>
            </w:pPr>
            <w:r w:rsidRPr="00B6207E">
              <w:rPr>
                <w:bCs/>
                <w:sz w:val="24"/>
                <w:szCs w:val="24"/>
              </w:rPr>
              <w:t xml:space="preserve">Источник бесперебойного питания </w:t>
            </w:r>
            <w:proofErr w:type="gramStart"/>
            <w:r w:rsidRPr="00B6207E">
              <w:rPr>
                <w:bCs/>
                <w:sz w:val="24"/>
                <w:szCs w:val="24"/>
              </w:rPr>
              <w:t>мощностью  не</w:t>
            </w:r>
            <w:proofErr w:type="gramEnd"/>
            <w:r w:rsidRPr="00B6207E">
              <w:rPr>
                <w:bCs/>
                <w:sz w:val="24"/>
                <w:szCs w:val="24"/>
              </w:rPr>
              <w:t xml:space="preserve"> менее 1500 ВА</w:t>
            </w:r>
          </w:p>
        </w:tc>
        <w:tc>
          <w:tcPr>
            <w:tcW w:w="2479" w:type="pct"/>
            <w:shd w:val="clear" w:color="auto" w:fill="auto"/>
            <w:vAlign w:val="center"/>
          </w:tcPr>
          <w:p w:rsidR="00B6207E" w:rsidRPr="00B6207E" w:rsidRDefault="00B6207E" w:rsidP="00A03A80">
            <w:pPr>
              <w:jc w:val="center"/>
              <w:rPr>
                <w:bCs/>
                <w:sz w:val="24"/>
                <w:szCs w:val="24"/>
              </w:rPr>
            </w:pPr>
            <w:r w:rsidRPr="00B6207E">
              <w:rPr>
                <w:bCs/>
                <w:sz w:val="24"/>
                <w:szCs w:val="24"/>
              </w:rPr>
              <w:t>не более 1 единицы на КОГКУ</w:t>
            </w:r>
          </w:p>
        </w:tc>
        <w:tc>
          <w:tcPr>
            <w:tcW w:w="1093" w:type="pct"/>
            <w:shd w:val="clear" w:color="auto" w:fill="auto"/>
            <w:vAlign w:val="center"/>
          </w:tcPr>
          <w:p w:rsidR="00B6207E" w:rsidRPr="00B6207E" w:rsidRDefault="00B6207E" w:rsidP="00A03A80">
            <w:pPr>
              <w:jc w:val="center"/>
              <w:rPr>
                <w:bCs/>
                <w:sz w:val="24"/>
                <w:szCs w:val="24"/>
              </w:rPr>
            </w:pPr>
            <w:r w:rsidRPr="00B6207E">
              <w:rPr>
                <w:bCs/>
                <w:sz w:val="24"/>
                <w:szCs w:val="24"/>
              </w:rPr>
              <w:t>не более 20 000,00</w:t>
            </w:r>
          </w:p>
        </w:tc>
      </w:tr>
      <w:tr w:rsidR="00B6207E" w:rsidRPr="00B6207E" w:rsidTr="00A03A80">
        <w:tc>
          <w:tcPr>
            <w:tcW w:w="332" w:type="pct"/>
            <w:shd w:val="clear" w:color="auto" w:fill="auto"/>
          </w:tcPr>
          <w:p w:rsidR="00B6207E" w:rsidRPr="00B6207E" w:rsidRDefault="00B6207E" w:rsidP="00A03A8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1096" w:type="pct"/>
            <w:shd w:val="clear" w:color="auto" w:fill="auto"/>
          </w:tcPr>
          <w:p w:rsidR="00B6207E" w:rsidRDefault="00B6207E" w:rsidP="00A03A80">
            <w:pPr>
              <w:rPr>
                <w:bCs/>
                <w:sz w:val="24"/>
                <w:szCs w:val="24"/>
              </w:rPr>
            </w:pPr>
            <w:r w:rsidRPr="00B6207E">
              <w:rPr>
                <w:bCs/>
                <w:sz w:val="24"/>
                <w:szCs w:val="24"/>
              </w:rPr>
              <w:t>Монтажная полка для камеры (кронштейн)</w:t>
            </w:r>
          </w:p>
          <w:p w:rsidR="00433D27" w:rsidRPr="00B6207E" w:rsidRDefault="00433D27" w:rsidP="00A03A80">
            <w:pPr>
              <w:rPr>
                <w:bCs/>
                <w:sz w:val="24"/>
                <w:szCs w:val="24"/>
              </w:rPr>
            </w:pPr>
          </w:p>
        </w:tc>
        <w:tc>
          <w:tcPr>
            <w:tcW w:w="2479" w:type="pct"/>
            <w:shd w:val="clear" w:color="auto" w:fill="auto"/>
            <w:vAlign w:val="center"/>
          </w:tcPr>
          <w:p w:rsidR="00B6207E" w:rsidRPr="00B6207E" w:rsidRDefault="00B6207E" w:rsidP="00A03A80">
            <w:pPr>
              <w:jc w:val="center"/>
              <w:rPr>
                <w:bCs/>
                <w:sz w:val="24"/>
                <w:szCs w:val="24"/>
              </w:rPr>
            </w:pPr>
            <w:r w:rsidRPr="00B6207E">
              <w:rPr>
                <w:bCs/>
                <w:sz w:val="24"/>
                <w:szCs w:val="24"/>
              </w:rPr>
              <w:t>не более 1 единицы на КОГКУ</w:t>
            </w:r>
          </w:p>
        </w:tc>
        <w:tc>
          <w:tcPr>
            <w:tcW w:w="1093" w:type="pct"/>
            <w:shd w:val="clear" w:color="auto" w:fill="auto"/>
            <w:vAlign w:val="center"/>
          </w:tcPr>
          <w:p w:rsidR="00B6207E" w:rsidRPr="00B6207E" w:rsidRDefault="00B6207E" w:rsidP="00A03A80">
            <w:pPr>
              <w:jc w:val="center"/>
              <w:rPr>
                <w:bCs/>
                <w:sz w:val="24"/>
                <w:szCs w:val="24"/>
              </w:rPr>
            </w:pPr>
            <w:r w:rsidRPr="00B6207E">
              <w:rPr>
                <w:bCs/>
                <w:sz w:val="24"/>
                <w:szCs w:val="24"/>
              </w:rPr>
              <w:t>не более 10 000,00</w:t>
            </w:r>
          </w:p>
        </w:tc>
      </w:tr>
    </w:tbl>
    <w:p w:rsidR="00016C0C" w:rsidRPr="0043532F" w:rsidRDefault="00016C0C" w:rsidP="006A5FE7">
      <w:pPr>
        <w:spacing w:before="120"/>
        <w:jc w:val="right"/>
        <w:rPr>
          <w:sz w:val="28"/>
          <w:szCs w:val="28"/>
        </w:rPr>
      </w:pPr>
    </w:p>
    <w:p w:rsidR="004713FE" w:rsidRDefault="006A5FE7" w:rsidP="000A3B82">
      <w:pPr>
        <w:pStyle w:val="ConsPlusNormal"/>
        <w:spacing w:before="120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:rsidR="004713FE" w:rsidRPr="004713FE" w:rsidRDefault="004713FE" w:rsidP="004713FE"/>
    <w:p w:rsidR="004713FE" w:rsidRPr="004713FE" w:rsidRDefault="004713FE" w:rsidP="004713FE"/>
    <w:p w:rsidR="004713FE" w:rsidRPr="004713FE" w:rsidRDefault="004713FE" w:rsidP="004713FE"/>
    <w:p w:rsidR="004713FE" w:rsidRDefault="004713FE" w:rsidP="004713FE"/>
    <w:p w:rsidR="004713FE" w:rsidRDefault="004713FE" w:rsidP="004713FE"/>
    <w:p w:rsidR="004713FE" w:rsidRDefault="004713FE" w:rsidP="00BD7A31">
      <w:pPr>
        <w:tabs>
          <w:tab w:val="left" w:pos="4200"/>
        </w:tabs>
        <w:rPr>
          <w:sz w:val="28"/>
          <w:szCs w:val="28"/>
        </w:rPr>
      </w:pPr>
      <w:r>
        <w:lastRenderedPageBreak/>
        <w:tab/>
      </w:r>
      <w:r w:rsidR="00BD7A31">
        <w:tab/>
      </w:r>
      <w:r w:rsidR="00BD7A31">
        <w:tab/>
      </w:r>
      <w:r w:rsidR="00BD7A31">
        <w:tab/>
      </w:r>
      <w:r>
        <w:rPr>
          <w:sz w:val="28"/>
          <w:szCs w:val="28"/>
        </w:rPr>
        <w:t>Приложение № 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D7A31">
        <w:rPr>
          <w:sz w:val="28"/>
          <w:szCs w:val="28"/>
        </w:rPr>
        <w:tab/>
      </w:r>
      <w:r w:rsidR="00BD7A31">
        <w:rPr>
          <w:sz w:val="28"/>
          <w:szCs w:val="28"/>
        </w:rPr>
        <w:tab/>
      </w:r>
      <w:r w:rsidR="00BD7A31">
        <w:rPr>
          <w:sz w:val="28"/>
          <w:szCs w:val="28"/>
        </w:rPr>
        <w:tab/>
      </w:r>
      <w:r>
        <w:rPr>
          <w:sz w:val="28"/>
          <w:szCs w:val="28"/>
        </w:rPr>
        <w:t xml:space="preserve">к приказу </w:t>
      </w:r>
    </w:p>
    <w:p w:rsidR="004713FE" w:rsidRDefault="004713FE" w:rsidP="004713FE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министерства внутренней</w:t>
      </w:r>
    </w:p>
    <w:p w:rsidR="004713FE" w:rsidRDefault="004713FE" w:rsidP="004713FE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политики Кировской области</w:t>
      </w:r>
    </w:p>
    <w:p w:rsidR="004713FE" w:rsidRDefault="004713FE" w:rsidP="004713FE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от______________ № ______</w:t>
      </w:r>
    </w:p>
    <w:p w:rsidR="00E27CEA" w:rsidRDefault="00E27CEA" w:rsidP="00E27CEA">
      <w:pPr>
        <w:autoSpaceDE w:val="0"/>
        <w:autoSpaceDN w:val="0"/>
        <w:adjustRightInd w:val="0"/>
        <w:spacing w:line="240" w:lineRule="exact"/>
        <w:ind w:firstLine="709"/>
        <w:contextualSpacing/>
        <w:jc w:val="right"/>
        <w:rPr>
          <w:sz w:val="28"/>
          <w:szCs w:val="28"/>
        </w:rPr>
      </w:pPr>
    </w:p>
    <w:p w:rsidR="00E27CEA" w:rsidRDefault="00E27CEA" w:rsidP="00E27CEA">
      <w:pPr>
        <w:autoSpaceDE w:val="0"/>
        <w:autoSpaceDN w:val="0"/>
        <w:adjustRightInd w:val="0"/>
        <w:spacing w:line="240" w:lineRule="exact"/>
        <w:ind w:firstLine="709"/>
        <w:contextualSpacing/>
        <w:jc w:val="right"/>
        <w:rPr>
          <w:sz w:val="28"/>
          <w:szCs w:val="28"/>
        </w:rPr>
      </w:pPr>
    </w:p>
    <w:p w:rsidR="00E27CEA" w:rsidRDefault="00E27CEA" w:rsidP="00E27CEA">
      <w:pPr>
        <w:autoSpaceDE w:val="0"/>
        <w:autoSpaceDN w:val="0"/>
        <w:adjustRightInd w:val="0"/>
        <w:spacing w:line="240" w:lineRule="exact"/>
        <w:ind w:firstLine="709"/>
        <w:contextualSpacing/>
        <w:jc w:val="right"/>
        <w:rPr>
          <w:sz w:val="28"/>
          <w:szCs w:val="28"/>
        </w:rPr>
      </w:pPr>
    </w:p>
    <w:p w:rsidR="004713FE" w:rsidRDefault="004713FE" w:rsidP="00E27CEA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40</w:t>
      </w:r>
    </w:p>
    <w:p w:rsidR="004713FE" w:rsidRDefault="004713FE" w:rsidP="00E27CEA">
      <w:pPr>
        <w:spacing w:line="240" w:lineRule="exact"/>
        <w:contextualSpacing/>
        <w:jc w:val="right"/>
        <w:rPr>
          <w:sz w:val="28"/>
          <w:szCs w:val="28"/>
        </w:rPr>
      </w:pPr>
    </w:p>
    <w:p w:rsidR="00E27CEA" w:rsidRDefault="00E27CEA" w:rsidP="00E27CEA">
      <w:pPr>
        <w:spacing w:line="240" w:lineRule="exact"/>
        <w:contextualSpacing/>
        <w:jc w:val="right"/>
        <w:rPr>
          <w:sz w:val="28"/>
          <w:szCs w:val="28"/>
        </w:rPr>
      </w:pPr>
    </w:p>
    <w:p w:rsidR="00E27CEA" w:rsidRDefault="00E27CEA" w:rsidP="00E27CEA">
      <w:pPr>
        <w:spacing w:line="240" w:lineRule="exact"/>
        <w:contextualSpacing/>
        <w:jc w:val="right"/>
        <w:rPr>
          <w:sz w:val="28"/>
          <w:szCs w:val="28"/>
        </w:rPr>
      </w:pPr>
    </w:p>
    <w:p w:rsidR="004713FE" w:rsidRDefault="004713FE" w:rsidP="004713FE">
      <w:pPr>
        <w:jc w:val="center"/>
        <w:rPr>
          <w:sz w:val="28"/>
          <w:szCs w:val="28"/>
        </w:rPr>
      </w:pPr>
      <w:r w:rsidRPr="004713FE">
        <w:rPr>
          <w:sz w:val="28"/>
          <w:szCs w:val="28"/>
        </w:rPr>
        <w:t>Нормативы затрат на проведение социологических исследований</w:t>
      </w:r>
    </w:p>
    <w:p w:rsidR="004713FE" w:rsidRPr="004713FE" w:rsidRDefault="004713FE" w:rsidP="004713FE">
      <w:pPr>
        <w:spacing w:line="240" w:lineRule="exact"/>
        <w:contextualSpacing/>
        <w:jc w:val="center"/>
        <w:rPr>
          <w:sz w:val="28"/>
          <w:szCs w:val="28"/>
        </w:rPr>
      </w:pPr>
      <w:r w:rsidRPr="004713FE">
        <w:rPr>
          <w:sz w:val="28"/>
          <w:szCs w:val="28"/>
        </w:rPr>
        <w:t xml:space="preserve"> </w:t>
      </w: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076"/>
        <w:gridCol w:w="2268"/>
        <w:gridCol w:w="1985"/>
      </w:tblGrid>
      <w:tr w:rsidR="004713FE" w:rsidRPr="004713FE" w:rsidTr="00E27CEA">
        <w:trPr>
          <w:trHeight w:val="20"/>
          <w:jc w:val="center"/>
        </w:trPr>
        <w:tc>
          <w:tcPr>
            <w:tcW w:w="540" w:type="dxa"/>
            <w:shd w:val="clear" w:color="auto" w:fill="auto"/>
            <w:vAlign w:val="center"/>
            <w:hideMark/>
          </w:tcPr>
          <w:p w:rsidR="004713FE" w:rsidRPr="004713FE" w:rsidRDefault="004713FE" w:rsidP="00A03A80">
            <w:pPr>
              <w:jc w:val="center"/>
              <w:rPr>
                <w:bCs/>
                <w:sz w:val="24"/>
                <w:szCs w:val="24"/>
              </w:rPr>
            </w:pPr>
            <w:r w:rsidRPr="004713FE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5076" w:type="dxa"/>
            <w:shd w:val="clear" w:color="auto" w:fill="auto"/>
            <w:vAlign w:val="center"/>
            <w:hideMark/>
          </w:tcPr>
          <w:p w:rsidR="004713FE" w:rsidRPr="004713FE" w:rsidRDefault="004713FE" w:rsidP="00A03A80">
            <w:pPr>
              <w:jc w:val="center"/>
              <w:rPr>
                <w:bCs/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Наименование норматива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27CEA" w:rsidRDefault="004713FE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Количество социологических исследований </w:t>
            </w:r>
          </w:p>
          <w:p w:rsidR="004713FE" w:rsidRPr="004713FE" w:rsidRDefault="004713FE" w:rsidP="00A03A80">
            <w:pPr>
              <w:jc w:val="center"/>
              <w:rPr>
                <w:bCs/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по i-й тематике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713FE" w:rsidRPr="004713FE" w:rsidRDefault="004713FE" w:rsidP="00A03A80">
            <w:pPr>
              <w:jc w:val="center"/>
              <w:rPr>
                <w:bCs/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Стоимость одного социологического исследования по i-й тематике, руб.</w:t>
            </w:r>
          </w:p>
        </w:tc>
      </w:tr>
      <w:tr w:rsidR="004713FE" w:rsidRPr="004713FE" w:rsidTr="00E27CEA">
        <w:trPr>
          <w:trHeight w:val="20"/>
          <w:jc w:val="center"/>
        </w:trPr>
        <w:tc>
          <w:tcPr>
            <w:tcW w:w="540" w:type="dxa"/>
            <w:shd w:val="clear" w:color="auto" w:fill="auto"/>
            <w:vAlign w:val="center"/>
            <w:hideMark/>
          </w:tcPr>
          <w:p w:rsidR="004713FE" w:rsidRPr="004713FE" w:rsidRDefault="004713FE" w:rsidP="00A03A8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29" w:type="dxa"/>
            <w:gridSpan w:val="3"/>
            <w:shd w:val="clear" w:color="auto" w:fill="auto"/>
            <w:vAlign w:val="center"/>
            <w:hideMark/>
          </w:tcPr>
          <w:p w:rsidR="004713FE" w:rsidRPr="004713FE" w:rsidRDefault="004713FE" w:rsidP="00A03A80">
            <w:pPr>
              <w:jc w:val="center"/>
              <w:rPr>
                <w:b/>
                <w:bCs/>
                <w:sz w:val="24"/>
                <w:szCs w:val="24"/>
              </w:rPr>
            </w:pPr>
            <w:r w:rsidRPr="004713FE">
              <w:rPr>
                <w:b/>
                <w:sz w:val="24"/>
                <w:szCs w:val="24"/>
              </w:rPr>
              <w:t>Для обеспечения функций министерства</w:t>
            </w:r>
          </w:p>
        </w:tc>
      </w:tr>
      <w:tr w:rsidR="004713FE" w:rsidRPr="004713FE" w:rsidTr="00E27CEA">
        <w:trPr>
          <w:trHeight w:val="20"/>
          <w:jc w:val="center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713FE" w:rsidRPr="004713FE" w:rsidRDefault="004713FE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1.</w:t>
            </w:r>
          </w:p>
        </w:tc>
        <w:tc>
          <w:tcPr>
            <w:tcW w:w="5076" w:type="dxa"/>
            <w:shd w:val="clear" w:color="auto" w:fill="auto"/>
            <w:noWrap/>
            <w:vAlign w:val="center"/>
            <w:hideMark/>
          </w:tcPr>
          <w:p w:rsidR="004713FE" w:rsidRPr="004713FE" w:rsidRDefault="004713FE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Услуги по проведению социологических исследований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713FE" w:rsidRPr="004713FE" w:rsidRDefault="004713FE" w:rsidP="00A03A80">
            <w:pPr>
              <w:pStyle w:val="11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По мере </w:t>
            </w:r>
          </w:p>
          <w:p w:rsidR="004713FE" w:rsidRPr="004713FE" w:rsidRDefault="004713FE" w:rsidP="00A03A80">
            <w:pPr>
              <w:pStyle w:val="11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713FE" w:rsidRPr="004713FE" w:rsidRDefault="004713FE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не более </w:t>
            </w:r>
          </w:p>
          <w:p w:rsidR="004713FE" w:rsidRPr="004713FE" w:rsidRDefault="004713FE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1 980 000,00</w:t>
            </w:r>
          </w:p>
        </w:tc>
      </w:tr>
      <w:tr w:rsidR="004713FE" w:rsidRPr="004713FE" w:rsidTr="00E27CEA">
        <w:trPr>
          <w:trHeight w:val="20"/>
          <w:jc w:val="center"/>
        </w:trPr>
        <w:tc>
          <w:tcPr>
            <w:tcW w:w="540" w:type="dxa"/>
            <w:shd w:val="clear" w:color="auto" w:fill="auto"/>
            <w:vAlign w:val="center"/>
            <w:hideMark/>
          </w:tcPr>
          <w:p w:rsidR="004713FE" w:rsidRPr="004713FE" w:rsidRDefault="004713FE" w:rsidP="00A03A8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29" w:type="dxa"/>
            <w:gridSpan w:val="3"/>
            <w:shd w:val="clear" w:color="auto" w:fill="auto"/>
            <w:vAlign w:val="center"/>
            <w:hideMark/>
          </w:tcPr>
          <w:p w:rsidR="004713FE" w:rsidRPr="004713FE" w:rsidRDefault="004713FE" w:rsidP="00A03A80">
            <w:pPr>
              <w:jc w:val="center"/>
              <w:rPr>
                <w:b/>
                <w:bCs/>
                <w:sz w:val="24"/>
                <w:szCs w:val="24"/>
              </w:rPr>
            </w:pPr>
            <w:r w:rsidRPr="004713FE">
              <w:rPr>
                <w:b/>
                <w:bCs/>
                <w:sz w:val="24"/>
                <w:szCs w:val="24"/>
              </w:rPr>
              <w:t>Для обеспечения функций КОГКУ</w:t>
            </w:r>
          </w:p>
        </w:tc>
      </w:tr>
      <w:tr w:rsidR="004713FE" w:rsidRPr="004713FE" w:rsidTr="00E27CEA">
        <w:trPr>
          <w:trHeight w:val="20"/>
          <w:jc w:val="center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713FE" w:rsidRPr="004713FE" w:rsidRDefault="004713FE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1.</w:t>
            </w:r>
          </w:p>
        </w:tc>
        <w:tc>
          <w:tcPr>
            <w:tcW w:w="5076" w:type="dxa"/>
            <w:shd w:val="clear" w:color="auto" w:fill="auto"/>
            <w:noWrap/>
            <w:vAlign w:val="center"/>
          </w:tcPr>
          <w:p w:rsidR="004713FE" w:rsidRPr="004713FE" w:rsidRDefault="004713FE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Услуги по проведению социологических исследований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713FE" w:rsidRPr="004713FE" w:rsidRDefault="004713FE" w:rsidP="00A03A80">
            <w:pPr>
              <w:pStyle w:val="11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По мере </w:t>
            </w:r>
          </w:p>
          <w:p w:rsidR="004713FE" w:rsidRPr="004713FE" w:rsidRDefault="004713FE" w:rsidP="00A03A80">
            <w:pPr>
              <w:pStyle w:val="11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713FE" w:rsidRPr="004713FE" w:rsidRDefault="004713FE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не более </w:t>
            </w:r>
          </w:p>
          <w:p w:rsidR="004713FE" w:rsidRPr="004713FE" w:rsidRDefault="004713FE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600 000,00</w:t>
            </w:r>
          </w:p>
        </w:tc>
      </w:tr>
    </w:tbl>
    <w:p w:rsidR="004713FE" w:rsidRPr="0043532F" w:rsidRDefault="004713FE" w:rsidP="004713FE">
      <w:pPr>
        <w:spacing w:before="120"/>
        <w:jc w:val="right"/>
        <w:rPr>
          <w:sz w:val="28"/>
          <w:szCs w:val="28"/>
        </w:rPr>
      </w:pPr>
    </w:p>
    <w:p w:rsidR="004713FE" w:rsidRDefault="004713FE" w:rsidP="004713FE">
      <w:pPr>
        <w:pStyle w:val="ConsPlusNormal"/>
        <w:spacing w:before="120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:rsidR="004713FE" w:rsidRDefault="004713FE" w:rsidP="004713FE">
      <w:pPr>
        <w:spacing w:before="120"/>
        <w:jc w:val="right"/>
        <w:rPr>
          <w:sz w:val="28"/>
          <w:szCs w:val="28"/>
        </w:rPr>
      </w:pPr>
    </w:p>
    <w:p w:rsidR="004713FE" w:rsidRDefault="004713FE" w:rsidP="004713FE">
      <w:pPr>
        <w:tabs>
          <w:tab w:val="left" w:pos="7950"/>
        </w:tabs>
      </w:pPr>
    </w:p>
    <w:p w:rsidR="004713FE" w:rsidRPr="004713FE" w:rsidRDefault="004713FE" w:rsidP="004713FE"/>
    <w:p w:rsidR="004713FE" w:rsidRPr="004713FE" w:rsidRDefault="004713FE" w:rsidP="004713FE"/>
    <w:p w:rsidR="004713FE" w:rsidRPr="004713FE" w:rsidRDefault="004713FE" w:rsidP="004713FE"/>
    <w:p w:rsidR="004713FE" w:rsidRPr="004713FE" w:rsidRDefault="004713FE" w:rsidP="004713FE"/>
    <w:p w:rsidR="004713FE" w:rsidRDefault="004713FE" w:rsidP="004713FE"/>
    <w:p w:rsidR="004713FE" w:rsidRDefault="004713FE" w:rsidP="004713FE"/>
    <w:p w:rsidR="004713FE" w:rsidRDefault="004713FE" w:rsidP="004713FE">
      <w:pPr>
        <w:tabs>
          <w:tab w:val="left" w:pos="4395"/>
        </w:tabs>
      </w:pPr>
      <w:r>
        <w:tab/>
      </w:r>
    </w:p>
    <w:p w:rsidR="004713FE" w:rsidRDefault="004713FE" w:rsidP="004713FE">
      <w:pPr>
        <w:tabs>
          <w:tab w:val="left" w:pos="4395"/>
        </w:tabs>
      </w:pPr>
    </w:p>
    <w:p w:rsidR="004713FE" w:rsidRDefault="004713FE" w:rsidP="004713FE">
      <w:pPr>
        <w:tabs>
          <w:tab w:val="left" w:pos="4395"/>
        </w:tabs>
      </w:pPr>
    </w:p>
    <w:p w:rsidR="004713FE" w:rsidRDefault="004713FE" w:rsidP="004713FE">
      <w:pPr>
        <w:tabs>
          <w:tab w:val="left" w:pos="4395"/>
        </w:tabs>
      </w:pPr>
    </w:p>
    <w:p w:rsidR="004713FE" w:rsidRDefault="004713FE" w:rsidP="004713FE">
      <w:pPr>
        <w:tabs>
          <w:tab w:val="left" w:pos="4395"/>
        </w:tabs>
      </w:pPr>
    </w:p>
    <w:p w:rsidR="004713FE" w:rsidRDefault="004713FE" w:rsidP="004713FE">
      <w:pPr>
        <w:tabs>
          <w:tab w:val="left" w:pos="4395"/>
        </w:tabs>
      </w:pPr>
    </w:p>
    <w:p w:rsidR="004713FE" w:rsidRDefault="004713FE" w:rsidP="004713FE">
      <w:pPr>
        <w:tabs>
          <w:tab w:val="left" w:pos="4395"/>
        </w:tabs>
      </w:pPr>
    </w:p>
    <w:p w:rsidR="004713FE" w:rsidRDefault="004713FE" w:rsidP="004713FE">
      <w:pPr>
        <w:tabs>
          <w:tab w:val="left" w:pos="4395"/>
        </w:tabs>
      </w:pPr>
    </w:p>
    <w:p w:rsidR="004713FE" w:rsidRDefault="004713FE" w:rsidP="004713FE">
      <w:pPr>
        <w:tabs>
          <w:tab w:val="left" w:pos="4395"/>
        </w:tabs>
      </w:pPr>
    </w:p>
    <w:p w:rsidR="004713FE" w:rsidRDefault="004713FE" w:rsidP="004713FE">
      <w:pPr>
        <w:tabs>
          <w:tab w:val="left" w:pos="4395"/>
        </w:tabs>
      </w:pPr>
    </w:p>
    <w:p w:rsidR="004713FE" w:rsidRDefault="004713FE" w:rsidP="004713FE">
      <w:pPr>
        <w:tabs>
          <w:tab w:val="left" w:pos="4395"/>
        </w:tabs>
      </w:pPr>
    </w:p>
    <w:p w:rsidR="004713FE" w:rsidRDefault="004713FE" w:rsidP="004713FE">
      <w:pPr>
        <w:tabs>
          <w:tab w:val="left" w:pos="4395"/>
        </w:tabs>
      </w:pPr>
    </w:p>
    <w:p w:rsidR="004713FE" w:rsidRDefault="004713FE" w:rsidP="004713FE">
      <w:pPr>
        <w:tabs>
          <w:tab w:val="left" w:pos="4395"/>
        </w:tabs>
      </w:pPr>
    </w:p>
    <w:p w:rsidR="004713FE" w:rsidRDefault="004713FE" w:rsidP="004713FE">
      <w:pPr>
        <w:tabs>
          <w:tab w:val="left" w:pos="4395"/>
        </w:tabs>
      </w:pPr>
    </w:p>
    <w:p w:rsidR="004713FE" w:rsidRDefault="004713FE" w:rsidP="004713FE">
      <w:pPr>
        <w:autoSpaceDE w:val="0"/>
        <w:autoSpaceDN w:val="0"/>
        <w:adjustRightInd w:val="0"/>
        <w:spacing w:before="120"/>
        <w:ind w:left="5040"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 приказу </w:t>
      </w:r>
    </w:p>
    <w:p w:rsidR="004713FE" w:rsidRDefault="004713FE" w:rsidP="004713FE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министерства внутренней</w:t>
      </w:r>
    </w:p>
    <w:p w:rsidR="004713FE" w:rsidRDefault="004713FE" w:rsidP="004713FE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политики Кировской области</w:t>
      </w:r>
    </w:p>
    <w:p w:rsidR="004713FE" w:rsidRDefault="004713FE" w:rsidP="004713FE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от______________ № ______</w:t>
      </w:r>
    </w:p>
    <w:p w:rsidR="004713FE" w:rsidRDefault="004713FE" w:rsidP="00E27CEA">
      <w:pPr>
        <w:tabs>
          <w:tab w:val="left" w:pos="4200"/>
        </w:tabs>
        <w:jc w:val="right"/>
      </w:pPr>
    </w:p>
    <w:p w:rsidR="004713FE" w:rsidRDefault="004713FE" w:rsidP="00E27CEA">
      <w:pPr>
        <w:jc w:val="right"/>
      </w:pPr>
    </w:p>
    <w:p w:rsidR="00E27CEA" w:rsidRDefault="00E27CEA" w:rsidP="00E27CEA">
      <w:pPr>
        <w:jc w:val="right"/>
      </w:pPr>
    </w:p>
    <w:p w:rsidR="004713FE" w:rsidRDefault="004713FE" w:rsidP="00E27CEA">
      <w:pPr>
        <w:jc w:val="right"/>
        <w:rPr>
          <w:sz w:val="28"/>
          <w:szCs w:val="28"/>
        </w:rPr>
      </w:pPr>
      <w:r>
        <w:tab/>
      </w:r>
      <w:r>
        <w:rPr>
          <w:sz w:val="28"/>
          <w:szCs w:val="28"/>
        </w:rPr>
        <w:t>Таблица 49</w:t>
      </w:r>
    </w:p>
    <w:p w:rsidR="00433D27" w:rsidRDefault="00433D27" w:rsidP="00E27CEA">
      <w:pPr>
        <w:jc w:val="right"/>
        <w:rPr>
          <w:sz w:val="28"/>
          <w:szCs w:val="28"/>
        </w:rPr>
      </w:pPr>
    </w:p>
    <w:p w:rsidR="00433D27" w:rsidRDefault="00433D27" w:rsidP="00E27CEA">
      <w:pPr>
        <w:jc w:val="right"/>
        <w:rPr>
          <w:sz w:val="28"/>
          <w:szCs w:val="28"/>
        </w:rPr>
      </w:pPr>
    </w:p>
    <w:p w:rsidR="00E27CEA" w:rsidRDefault="00433D27" w:rsidP="00433D27">
      <w:pPr>
        <w:spacing w:line="240" w:lineRule="exact"/>
        <w:contextualSpacing/>
        <w:jc w:val="center"/>
        <w:rPr>
          <w:sz w:val="28"/>
          <w:szCs w:val="28"/>
        </w:rPr>
      </w:pPr>
      <w:r w:rsidRPr="00433D27">
        <w:rPr>
          <w:sz w:val="28"/>
          <w:szCs w:val="28"/>
        </w:rPr>
        <w:t>Нормативы затрат на приобретение канцелярских принадлежностей</w:t>
      </w:r>
    </w:p>
    <w:p w:rsidR="00433D27" w:rsidRDefault="00433D27" w:rsidP="00E27CEA">
      <w:pPr>
        <w:spacing w:line="240" w:lineRule="exact"/>
        <w:contextualSpacing/>
        <w:jc w:val="right"/>
        <w:rPr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98"/>
        <w:gridCol w:w="1418"/>
        <w:gridCol w:w="1701"/>
        <w:gridCol w:w="1984"/>
      </w:tblGrid>
      <w:tr w:rsidR="00E27CEA" w:rsidRPr="004713FE" w:rsidTr="00E27CEA">
        <w:trPr>
          <w:cantSplit/>
          <w:trHeight w:val="20"/>
          <w:tblHeader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№ п/п</w:t>
            </w:r>
          </w:p>
        </w:tc>
        <w:tc>
          <w:tcPr>
            <w:tcW w:w="399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</w:t>
            </w:r>
            <w:r w:rsidRPr="004713FE">
              <w:rPr>
                <w:sz w:val="24"/>
                <w:szCs w:val="24"/>
              </w:rPr>
              <w:t>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Норматив количества товара (в год) 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Норматив цены за единицу товара, рублей</w:t>
            </w:r>
          </w:p>
        </w:tc>
      </w:tr>
      <w:tr w:rsidR="00E27CEA" w:rsidRPr="004713FE" w:rsidTr="00E27CEA">
        <w:trPr>
          <w:cantSplit/>
          <w:trHeight w:val="20"/>
          <w:tblHeader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1</w:t>
            </w:r>
          </w:p>
        </w:tc>
        <w:tc>
          <w:tcPr>
            <w:tcW w:w="399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5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1" w:type="dxa"/>
            <w:gridSpan w:val="4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b/>
                <w:bCs/>
                <w:sz w:val="24"/>
                <w:szCs w:val="24"/>
              </w:rPr>
              <w:t>Для обеспечения функций министерства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b/>
                <w:sz w:val="24"/>
                <w:szCs w:val="24"/>
              </w:rPr>
              <w:t>На одного работника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proofErr w:type="spellStart"/>
            <w:r w:rsidRPr="004713FE">
              <w:rPr>
                <w:sz w:val="24"/>
                <w:szCs w:val="24"/>
              </w:rPr>
              <w:t>антистеплер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60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блок бумаги для записей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4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210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блокнот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90</w:t>
            </w:r>
          </w:p>
        </w:tc>
      </w:tr>
      <w:tr w:rsidR="00E27CEA" w:rsidRPr="004713FE" w:rsidTr="00E27CEA">
        <w:trPr>
          <w:cantSplit/>
          <w:trHeight w:val="282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бумага (белая, А4, ≥ 500 листов в упаковке)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10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500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дырокол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460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ежедневник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1000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зажим для бумаг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60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30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календарь (настольный, настенный перекидной)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300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калькулятор (настольный, 12 разрядов)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не более </w:t>
            </w:r>
          </w:p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2 200,00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карандаш </w:t>
            </w:r>
            <w:proofErr w:type="spellStart"/>
            <w:r w:rsidRPr="004713FE">
              <w:rPr>
                <w:sz w:val="24"/>
                <w:szCs w:val="24"/>
              </w:rPr>
              <w:t>чернографитный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клей карандаш (8-25г)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3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60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клей ПВА (65-100г)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45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клейкие закладки пластиковые (≥ 100 шт. в упаковке)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100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кнопки-гвоздики канцелярские (≥ 50 шт. в упаковке)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33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корректирующая жидкость – штрих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3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51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корректирующая лента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3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200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линейка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26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лоток для бумаги (вертикальный, горизонтальный, 1,2,3-х секционный)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533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маркер (</w:t>
            </w:r>
            <w:proofErr w:type="spellStart"/>
            <w:r w:rsidRPr="004713FE">
              <w:rPr>
                <w:sz w:val="24"/>
                <w:szCs w:val="24"/>
              </w:rPr>
              <w:t>текстовыделитель</w:t>
            </w:r>
            <w:proofErr w:type="spellEnd"/>
            <w:r w:rsidRPr="004713FE">
              <w:rPr>
                <w:sz w:val="24"/>
                <w:szCs w:val="24"/>
              </w:rPr>
              <w:t>, цветной)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маркер перманентный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133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нож канцелярский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77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ножницы канцелярские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250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органайзер для канцелярских принадлежностей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225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папка-конверт картонная с завязками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папка-регистратор пластиковая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4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205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папка-уголок пластиковая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25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proofErr w:type="spellStart"/>
            <w:r w:rsidRPr="004713FE">
              <w:rPr>
                <w:sz w:val="24"/>
                <w:szCs w:val="24"/>
              </w:rPr>
              <w:t>планинг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400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ручка канцелярская (</w:t>
            </w:r>
            <w:proofErr w:type="spellStart"/>
            <w:r w:rsidRPr="004713FE">
              <w:rPr>
                <w:sz w:val="24"/>
                <w:szCs w:val="24"/>
              </w:rPr>
              <w:t>гелевая</w:t>
            </w:r>
            <w:proofErr w:type="spellEnd"/>
            <w:r w:rsidRPr="004713FE">
              <w:rPr>
                <w:sz w:val="24"/>
                <w:szCs w:val="24"/>
              </w:rPr>
              <w:t>, масляная)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40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ручка канцелярская (шариковая)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40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салфетки для мониторов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153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скобы для </w:t>
            </w:r>
            <w:proofErr w:type="spellStart"/>
            <w:r w:rsidRPr="004713FE">
              <w:rPr>
                <w:sz w:val="24"/>
                <w:szCs w:val="24"/>
              </w:rPr>
              <w:t>степлера</w:t>
            </w:r>
            <w:proofErr w:type="spellEnd"/>
            <w:r w:rsidRPr="004713FE">
              <w:rPr>
                <w:sz w:val="24"/>
                <w:szCs w:val="24"/>
              </w:rPr>
              <w:t xml:space="preserve"> (1000 шт. в упаковке)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4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31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bottom"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скотч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66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скрепки металлические (≥ 100 шт. в упаковке, малые)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3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17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скрепки металлические (≥50 шт. в упаковке, большие)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61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proofErr w:type="spellStart"/>
            <w:r w:rsidRPr="004713FE">
              <w:rPr>
                <w:sz w:val="24"/>
                <w:szCs w:val="24"/>
              </w:rPr>
              <w:t>степлер</w:t>
            </w:r>
            <w:proofErr w:type="spellEnd"/>
            <w:r w:rsidRPr="004713FE">
              <w:rPr>
                <w:sz w:val="24"/>
                <w:szCs w:val="24"/>
              </w:rPr>
              <w:t xml:space="preserve"> настольный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1247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proofErr w:type="spellStart"/>
            <w:r w:rsidRPr="004713FE">
              <w:rPr>
                <w:sz w:val="24"/>
                <w:szCs w:val="24"/>
              </w:rPr>
              <w:t>степлер</w:t>
            </w:r>
            <w:proofErr w:type="spellEnd"/>
            <w:r w:rsidRPr="004713FE">
              <w:rPr>
                <w:sz w:val="24"/>
                <w:szCs w:val="24"/>
              </w:rPr>
              <w:t xml:space="preserve"> №10/№24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150/200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proofErr w:type="spellStart"/>
            <w:r w:rsidRPr="004713FE">
              <w:rPr>
                <w:sz w:val="24"/>
                <w:szCs w:val="24"/>
              </w:rPr>
              <w:t>стирательная</w:t>
            </w:r>
            <w:proofErr w:type="spellEnd"/>
            <w:r w:rsidRPr="004713FE">
              <w:rPr>
                <w:sz w:val="24"/>
                <w:szCs w:val="24"/>
              </w:rPr>
              <w:t xml:space="preserve"> резинка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17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точилка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22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точилка механическая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505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файл-вкладыш для документов (А4, прозрачный, ≥100 шт. в упаковке)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225,00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корзина для бумаг 9-10л, сетчатая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не более 1 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200,00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b/>
                <w:sz w:val="24"/>
                <w:szCs w:val="24"/>
              </w:rPr>
              <w:t>На министерство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бланк документа «Удостоверение»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50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16</w:t>
            </w:r>
          </w:p>
        </w:tc>
      </w:tr>
      <w:tr w:rsidR="00E27CEA" w:rsidRPr="004713FE" w:rsidTr="00E27CEA">
        <w:trPr>
          <w:cantSplit/>
          <w:trHeight w:val="369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бумага (белая, А4, ≥ 500 листов в упаковке)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300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500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фотобумага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500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игла для прошивки документов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3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25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proofErr w:type="spellStart"/>
            <w:r w:rsidRPr="004713FE">
              <w:rPr>
                <w:sz w:val="24"/>
                <w:szCs w:val="24"/>
              </w:rPr>
              <w:t>киперная</w:t>
            </w:r>
            <w:proofErr w:type="spellEnd"/>
            <w:r w:rsidRPr="004713FE">
              <w:rPr>
                <w:sz w:val="24"/>
                <w:szCs w:val="24"/>
              </w:rPr>
              <w:t xml:space="preserve"> лента (белая, х/б, ширина 1,5 см)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метр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50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книга учета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20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175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конверт почтовый бумажный (DL/E65, С4, С5; с окном / без окна, отрывная лента)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</w:t>
            </w:r>
          </w:p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3000</w:t>
            </w:r>
          </w:p>
        </w:tc>
        <w:tc>
          <w:tcPr>
            <w:tcW w:w="1984" w:type="dxa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11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нитки армированные (белые, 200 ЛЛ (ЛА, ЛХ, ЛШ, ≥ 1000м в бобине)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бобина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500,00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папка архивная картонная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35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rPr>
                <w:sz w:val="24"/>
                <w:szCs w:val="24"/>
                <w:lang w:eastAsia="en-US"/>
              </w:rPr>
            </w:pPr>
            <w:r w:rsidRPr="004713FE">
              <w:rPr>
                <w:sz w:val="24"/>
                <w:szCs w:val="24"/>
                <w:lang w:eastAsia="en-US"/>
              </w:rPr>
              <w:t>папка-обложка без скоросшивателя картонная (адресная)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33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108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папка-регистратор картонная с арочным механизмом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33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230</w:t>
            </w:r>
          </w:p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папка-скоросшиватель картонная «Дело»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не более </w:t>
            </w:r>
          </w:p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hideMark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тетрадь школьная ученическая </w:t>
            </w:r>
          </w:p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(18л/24л/48л/80л/96л)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80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не более </w:t>
            </w:r>
          </w:p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20/30/120/120 соответственно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папка-портфель для документов (пластиковый)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211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папка «На подпись»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400,00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proofErr w:type="spellStart"/>
            <w:r w:rsidRPr="004713FE">
              <w:rPr>
                <w:sz w:val="24"/>
                <w:szCs w:val="24"/>
              </w:rPr>
              <w:t>gапка</w:t>
            </w:r>
            <w:proofErr w:type="spellEnd"/>
            <w:r w:rsidRPr="004713FE">
              <w:rPr>
                <w:sz w:val="24"/>
                <w:szCs w:val="24"/>
              </w:rPr>
              <w:t xml:space="preserve"> «На подпись» с толстым корешком, искусственная кожа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1600,00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краска штемпельная синяя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92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1" w:type="dxa"/>
            <w:gridSpan w:val="4"/>
            <w:shd w:val="clear" w:color="auto" w:fill="auto"/>
            <w:noWrap/>
            <w:vAlign w:val="bottom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b/>
                <w:sz w:val="24"/>
                <w:szCs w:val="24"/>
              </w:rPr>
              <w:t>Для обеспечения функций КОГКУ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b/>
                <w:sz w:val="24"/>
                <w:szCs w:val="24"/>
              </w:rPr>
            </w:pPr>
            <w:r w:rsidRPr="004713FE">
              <w:rPr>
                <w:b/>
                <w:sz w:val="24"/>
                <w:szCs w:val="24"/>
              </w:rPr>
              <w:t>На одного работника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блок для заметок не проклеенный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146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блок для заметок с клеевым краем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188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блокнот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78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бумага, белая, А4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500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бумага для факса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рулон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100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вкладыш с перфорацией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200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rPr>
                <w:sz w:val="24"/>
                <w:szCs w:val="24"/>
                <w:lang w:eastAsia="en-US"/>
              </w:rPr>
            </w:pPr>
            <w:r w:rsidRPr="004713FE">
              <w:rPr>
                <w:sz w:val="24"/>
                <w:szCs w:val="24"/>
                <w:lang w:eastAsia="en-US"/>
              </w:rPr>
              <w:t xml:space="preserve">грифели </w:t>
            </w:r>
          </w:p>
        </w:tc>
        <w:tc>
          <w:tcPr>
            <w:tcW w:w="1418" w:type="dxa"/>
            <w:shd w:val="clear" w:color="auto" w:fill="auto"/>
            <w:noWrap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7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дырокол 20 листов</w:t>
            </w:r>
          </w:p>
        </w:tc>
        <w:tc>
          <w:tcPr>
            <w:tcW w:w="1418" w:type="dxa"/>
            <w:shd w:val="clear" w:color="auto" w:fill="auto"/>
            <w:noWrap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460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дырокол 60 листов</w:t>
            </w:r>
          </w:p>
        </w:tc>
        <w:tc>
          <w:tcPr>
            <w:tcW w:w="1418" w:type="dxa"/>
            <w:shd w:val="clear" w:color="auto" w:fill="auto"/>
            <w:noWrap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1630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ежедневник</w:t>
            </w:r>
          </w:p>
        </w:tc>
        <w:tc>
          <w:tcPr>
            <w:tcW w:w="1418" w:type="dxa"/>
            <w:shd w:val="clear" w:color="auto" w:fill="auto"/>
            <w:noWrap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700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закладка пластиковая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80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карандаш автоматический</w:t>
            </w:r>
          </w:p>
        </w:tc>
        <w:tc>
          <w:tcPr>
            <w:tcW w:w="1418" w:type="dxa"/>
            <w:shd w:val="clear" w:color="auto" w:fill="auto"/>
            <w:noWrap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карандаш </w:t>
            </w:r>
            <w:proofErr w:type="spellStart"/>
            <w:r w:rsidRPr="004713FE">
              <w:rPr>
                <w:sz w:val="24"/>
                <w:szCs w:val="24"/>
              </w:rPr>
              <w:t>чернографитный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30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25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клей карандаш</w:t>
            </w:r>
          </w:p>
        </w:tc>
        <w:tc>
          <w:tcPr>
            <w:tcW w:w="1418" w:type="dxa"/>
            <w:shd w:val="clear" w:color="auto" w:fill="auto"/>
            <w:noWrap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60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клей ПВА</w:t>
            </w:r>
          </w:p>
        </w:tc>
        <w:tc>
          <w:tcPr>
            <w:tcW w:w="1418" w:type="dxa"/>
            <w:shd w:val="clear" w:color="auto" w:fill="auto"/>
            <w:noWrap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43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книга учета</w:t>
            </w:r>
          </w:p>
        </w:tc>
        <w:tc>
          <w:tcPr>
            <w:tcW w:w="1418" w:type="dxa"/>
            <w:shd w:val="clear" w:color="auto" w:fill="auto"/>
            <w:noWrap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200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  <w:vAlign w:val="center"/>
          </w:tcPr>
          <w:p w:rsidR="00E27CEA" w:rsidRPr="004713FE" w:rsidRDefault="00E27CEA" w:rsidP="00A03A80">
            <w:pPr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конверт</w:t>
            </w:r>
          </w:p>
        </w:tc>
        <w:tc>
          <w:tcPr>
            <w:tcW w:w="1418" w:type="dxa"/>
            <w:shd w:val="clear" w:color="auto" w:fill="auto"/>
            <w:noWrap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корректирующая жидкость</w:t>
            </w:r>
          </w:p>
        </w:tc>
        <w:tc>
          <w:tcPr>
            <w:tcW w:w="1418" w:type="dxa"/>
            <w:shd w:val="clear" w:color="auto" w:fill="auto"/>
            <w:noWrap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47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ластик</w:t>
            </w:r>
          </w:p>
        </w:tc>
        <w:tc>
          <w:tcPr>
            <w:tcW w:w="1418" w:type="dxa"/>
            <w:shd w:val="clear" w:color="auto" w:fill="auto"/>
            <w:noWrap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21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линейка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19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лоток вертикальный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100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маркеры </w:t>
            </w:r>
            <w:proofErr w:type="spellStart"/>
            <w:r w:rsidRPr="004713FE">
              <w:rPr>
                <w:sz w:val="24"/>
                <w:szCs w:val="24"/>
              </w:rPr>
              <w:t>текстовыделители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35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набор зажимов для бумаг 25мм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100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набор зажимов для бумаг 32мм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150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набор зажимов для бумаг 51мм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170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набор лотков горизонтальный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610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набор </w:t>
            </w:r>
            <w:proofErr w:type="spellStart"/>
            <w:r w:rsidRPr="004713FE">
              <w:rPr>
                <w:sz w:val="24"/>
                <w:szCs w:val="24"/>
              </w:rPr>
              <w:t>текстомаркеров</w:t>
            </w:r>
            <w:proofErr w:type="spellEnd"/>
            <w:r w:rsidRPr="004713FE">
              <w:rPr>
                <w:sz w:val="24"/>
                <w:szCs w:val="24"/>
              </w:rPr>
              <w:t xml:space="preserve"> 4 цвета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164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нож канцелярский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27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ножницы канцелярские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110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открытки поздравительные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30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папка «Дело» скоросшиватель картонный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20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rPr>
                <w:sz w:val="24"/>
                <w:szCs w:val="24"/>
                <w:lang w:eastAsia="en-US"/>
              </w:rPr>
            </w:pPr>
            <w:r w:rsidRPr="004713FE">
              <w:rPr>
                <w:sz w:val="24"/>
                <w:szCs w:val="24"/>
                <w:lang w:eastAsia="en-US"/>
              </w:rPr>
              <w:t>папка адресная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200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папка конверт с кнопкой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18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папка на кольцах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70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папка на молнии А5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100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папка регистратор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227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папка угол из полипропилена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18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rPr>
                <w:sz w:val="24"/>
                <w:szCs w:val="24"/>
                <w:lang w:eastAsia="en-US"/>
              </w:rPr>
            </w:pPr>
            <w:r w:rsidRPr="004713FE">
              <w:rPr>
                <w:sz w:val="24"/>
                <w:szCs w:val="24"/>
                <w:lang w:eastAsia="en-US"/>
              </w:rPr>
              <w:t>папка-короб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200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папка-скоросшиватель пластиковый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40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rPr>
                <w:sz w:val="24"/>
                <w:szCs w:val="24"/>
                <w:lang w:eastAsia="en-US"/>
              </w:rPr>
            </w:pPr>
            <w:r w:rsidRPr="004713FE">
              <w:rPr>
                <w:sz w:val="24"/>
                <w:szCs w:val="24"/>
                <w:lang w:eastAsia="en-US"/>
              </w:rPr>
              <w:t xml:space="preserve">папки-файлы перфорированные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209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proofErr w:type="spellStart"/>
            <w:r w:rsidRPr="004713FE">
              <w:rPr>
                <w:sz w:val="24"/>
                <w:szCs w:val="24"/>
              </w:rPr>
              <w:t>планинг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243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ручка </w:t>
            </w:r>
            <w:proofErr w:type="spellStart"/>
            <w:r w:rsidRPr="004713FE">
              <w:rPr>
                <w:sz w:val="24"/>
                <w:szCs w:val="24"/>
              </w:rPr>
              <w:t>гелевая</w:t>
            </w:r>
            <w:proofErr w:type="spellEnd"/>
            <w:r w:rsidRPr="004713FE">
              <w:rPr>
                <w:sz w:val="24"/>
                <w:szCs w:val="24"/>
              </w:rPr>
              <w:t xml:space="preserve"> (черная)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40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ручка шариковая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50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rPr>
                <w:sz w:val="24"/>
                <w:szCs w:val="24"/>
                <w:lang w:eastAsia="en-US"/>
              </w:rPr>
            </w:pPr>
            <w:r w:rsidRPr="004713FE">
              <w:rPr>
                <w:sz w:val="24"/>
                <w:szCs w:val="24"/>
              </w:rPr>
              <w:t>салфетки для монитора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152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скобы №10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50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скобы №24/6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50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скотч узкий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40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скотч широкий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50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скрепки металлические от 22мм до 28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35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proofErr w:type="spellStart"/>
            <w:r w:rsidRPr="004713FE">
              <w:rPr>
                <w:sz w:val="24"/>
                <w:szCs w:val="24"/>
              </w:rPr>
              <w:t>степлер</w:t>
            </w:r>
            <w:proofErr w:type="spellEnd"/>
            <w:r w:rsidRPr="004713FE">
              <w:rPr>
                <w:sz w:val="24"/>
                <w:szCs w:val="24"/>
              </w:rPr>
              <w:t xml:space="preserve"> №24/6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200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точилка с контейнером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70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штрих-роллер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127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b/>
                <w:sz w:val="24"/>
                <w:szCs w:val="24"/>
              </w:rPr>
              <w:t>на КОГКУ</w:t>
            </w:r>
          </w:p>
        </w:tc>
      </w:tr>
      <w:tr w:rsidR="00E27CEA" w:rsidRPr="004713FE" w:rsidTr="00E27CEA">
        <w:trPr>
          <w:cantSplit/>
          <w:trHeight w:val="20"/>
        </w:trPr>
        <w:tc>
          <w:tcPr>
            <w:tcW w:w="675" w:type="dxa"/>
            <w:shd w:val="clear" w:color="auto" w:fill="auto"/>
            <w:noWrap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  <w:noWrap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дырокол (супермощный) до 240 листов</w:t>
            </w:r>
          </w:p>
        </w:tc>
        <w:tc>
          <w:tcPr>
            <w:tcW w:w="1418" w:type="dxa"/>
            <w:shd w:val="clear" w:color="auto" w:fill="auto"/>
            <w:noWrap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не более 1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2700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краска штемпельная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не более 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150</w:t>
            </w:r>
          </w:p>
        </w:tc>
      </w:tr>
      <w:tr w:rsidR="00E27CEA" w:rsidRPr="004713FE" w:rsidTr="00E27CE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4713FE">
            <w:pPr>
              <w:pStyle w:val="af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EA" w:rsidRPr="004713FE" w:rsidRDefault="00E27CEA" w:rsidP="00A03A80">
            <w:pPr>
              <w:jc w:val="both"/>
              <w:rPr>
                <w:sz w:val="24"/>
                <w:szCs w:val="24"/>
              </w:rPr>
            </w:pPr>
            <w:proofErr w:type="spellStart"/>
            <w:r w:rsidRPr="004713FE">
              <w:rPr>
                <w:sz w:val="24"/>
                <w:szCs w:val="24"/>
              </w:rPr>
              <w:t>степлер</w:t>
            </w:r>
            <w:proofErr w:type="spellEnd"/>
            <w:r w:rsidRPr="004713FE">
              <w:rPr>
                <w:sz w:val="24"/>
                <w:szCs w:val="24"/>
              </w:rPr>
              <w:t xml:space="preserve"> (супермощный) до 190 листов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  <w:lang w:eastAsia="en-US"/>
              </w:rPr>
            </w:pPr>
            <w:r w:rsidRPr="004713FE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 xml:space="preserve">не более 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EA" w:rsidRPr="004713FE" w:rsidRDefault="00E27CEA" w:rsidP="00A03A80">
            <w:pPr>
              <w:jc w:val="center"/>
              <w:rPr>
                <w:sz w:val="24"/>
                <w:szCs w:val="24"/>
              </w:rPr>
            </w:pPr>
            <w:r w:rsidRPr="004713FE">
              <w:rPr>
                <w:sz w:val="24"/>
                <w:szCs w:val="24"/>
              </w:rPr>
              <w:t>не более 5700</w:t>
            </w:r>
          </w:p>
        </w:tc>
      </w:tr>
    </w:tbl>
    <w:p w:rsidR="004713FE" w:rsidRDefault="004713FE" w:rsidP="004713FE">
      <w:pPr>
        <w:tabs>
          <w:tab w:val="left" w:pos="4395"/>
        </w:tabs>
      </w:pPr>
    </w:p>
    <w:p w:rsidR="004713FE" w:rsidRDefault="004713FE" w:rsidP="004713FE">
      <w:pPr>
        <w:tabs>
          <w:tab w:val="left" w:pos="4395"/>
        </w:tabs>
      </w:pPr>
    </w:p>
    <w:p w:rsidR="004713FE" w:rsidRPr="004713FE" w:rsidRDefault="004713FE" w:rsidP="004713FE">
      <w:pPr>
        <w:tabs>
          <w:tab w:val="left" w:pos="4395"/>
        </w:tabs>
        <w:jc w:val="center"/>
      </w:pPr>
      <w:r>
        <w:t>_____________</w:t>
      </w:r>
    </w:p>
    <w:sectPr w:rsidR="004713FE" w:rsidRPr="004713FE" w:rsidSect="006D6DB6">
      <w:headerReference w:type="default" r:id="rId13"/>
      <w:headerReference w:type="first" r:id="rId14"/>
      <w:footnotePr>
        <w:numFmt w:val="chicago"/>
      </w:footnotePr>
      <w:type w:val="continuous"/>
      <w:pgSz w:w="12240" w:h="15840" w:code="1"/>
      <w:pgMar w:top="851" w:right="760" w:bottom="851" w:left="1701" w:header="397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ED9" w:rsidRDefault="00987ED9">
      <w:r>
        <w:separator/>
      </w:r>
    </w:p>
  </w:endnote>
  <w:endnote w:type="continuationSeparator" w:id="0">
    <w:p w:rsidR="00987ED9" w:rsidRDefault="00987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1BE" w:rsidRDefault="009621BE" w:rsidP="009621BE">
    <w:pPr>
      <w:pStyle w:val="af4"/>
      <w:tabs>
        <w:tab w:val="clear" w:pos="4677"/>
        <w:tab w:val="clear" w:pos="9355"/>
        <w:tab w:val="left" w:pos="751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ED9" w:rsidRDefault="00987ED9">
      <w:r>
        <w:separator/>
      </w:r>
    </w:p>
  </w:footnote>
  <w:footnote w:type="continuationSeparator" w:id="0">
    <w:p w:rsidR="00987ED9" w:rsidRDefault="00987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A80" w:rsidRDefault="00A03A80" w:rsidP="00816E43">
    <w:pPr>
      <w:pStyle w:val="af2"/>
      <w:tabs>
        <w:tab w:val="clear" w:pos="4677"/>
        <w:tab w:val="clear" w:pos="9355"/>
        <w:tab w:val="left" w:pos="3420"/>
      </w:tabs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174660"/>
      <w:docPartObj>
        <w:docPartGallery w:val="Page Numbers (Top of Page)"/>
        <w:docPartUnique/>
      </w:docPartObj>
    </w:sdtPr>
    <w:sdtContent>
      <w:p w:rsidR="00BD7A31" w:rsidRDefault="00BD7A31">
        <w:pPr>
          <w:pStyle w:val="af2"/>
          <w:jc w:val="center"/>
        </w:pPr>
        <w:r>
          <w:t>2</w:t>
        </w:r>
      </w:p>
    </w:sdtContent>
  </w:sdt>
  <w:p w:rsidR="00A03A80" w:rsidRDefault="00A03A80" w:rsidP="009621BE">
    <w:pPr>
      <w:pStyle w:val="af2"/>
      <w:tabs>
        <w:tab w:val="clear" w:pos="4677"/>
        <w:tab w:val="clear" w:pos="9355"/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0973467"/>
      <w:docPartObj>
        <w:docPartGallery w:val="Page Numbers (Top of Page)"/>
        <w:docPartUnique/>
      </w:docPartObj>
    </w:sdtPr>
    <w:sdtContent>
      <w:p w:rsidR="006D6DB6" w:rsidRDefault="006D6DB6">
        <w:pPr>
          <w:pStyle w:val="af2"/>
          <w:jc w:val="center"/>
        </w:pPr>
      </w:p>
    </w:sdtContent>
  </w:sdt>
  <w:p w:rsidR="006D6DB6" w:rsidRDefault="006D6DB6">
    <w:pPr>
      <w:pStyle w:val="af2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1087561"/>
      <w:docPartObj>
        <w:docPartGallery w:val="Page Numbers (Top of Page)"/>
        <w:docPartUnique/>
      </w:docPartObj>
    </w:sdtPr>
    <w:sdtContent>
      <w:p w:rsidR="006D6DB6" w:rsidRDefault="006D6DB6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940">
          <w:rPr>
            <w:noProof/>
          </w:rPr>
          <w:t>8</w:t>
        </w:r>
        <w:r>
          <w:fldChar w:fldCharType="end"/>
        </w:r>
      </w:p>
    </w:sdtContent>
  </w:sdt>
  <w:p w:rsidR="00BD7A31" w:rsidRDefault="00BD7A31" w:rsidP="009621BE">
    <w:pPr>
      <w:pStyle w:val="af2"/>
      <w:tabs>
        <w:tab w:val="clear" w:pos="4677"/>
        <w:tab w:val="clear" w:pos="9355"/>
        <w:tab w:val="left" w:pos="6375"/>
      </w:tabs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DB6" w:rsidRDefault="006D6DB6">
    <w:pPr>
      <w:pStyle w:val="af2"/>
      <w:jc w:val="center"/>
    </w:pPr>
  </w:p>
  <w:p w:rsidR="006D6DB6" w:rsidRDefault="006D6DB6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A3973"/>
    <w:multiLevelType w:val="hybridMultilevel"/>
    <w:tmpl w:val="DCBC9EF2"/>
    <w:lvl w:ilvl="0" w:tplc="ABFEB2F4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E8C55C1"/>
    <w:multiLevelType w:val="hybridMultilevel"/>
    <w:tmpl w:val="54300E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D3078"/>
    <w:multiLevelType w:val="hybridMultilevel"/>
    <w:tmpl w:val="E702DB9E"/>
    <w:lvl w:ilvl="0" w:tplc="59F6CE4C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B7C3BFF"/>
    <w:multiLevelType w:val="hybridMultilevel"/>
    <w:tmpl w:val="D84EAAAE"/>
    <w:lvl w:ilvl="0" w:tplc="2520C9E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C14747"/>
    <w:multiLevelType w:val="hybridMultilevel"/>
    <w:tmpl w:val="F506A544"/>
    <w:lvl w:ilvl="0" w:tplc="4D0C4F3C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273B5"/>
    <w:multiLevelType w:val="hybridMultilevel"/>
    <w:tmpl w:val="12082E50"/>
    <w:lvl w:ilvl="0" w:tplc="6FA0AD36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6" w15:restartNumberingAfterBreak="0">
    <w:nsid w:val="468F2E83"/>
    <w:multiLevelType w:val="hybridMultilevel"/>
    <w:tmpl w:val="51B4C7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83979"/>
    <w:multiLevelType w:val="hybridMultilevel"/>
    <w:tmpl w:val="1DE07092"/>
    <w:lvl w:ilvl="0" w:tplc="A2202660">
      <w:start w:val="1"/>
      <w:numFmt w:val="decimal"/>
      <w:lvlText w:val="%1."/>
      <w:lvlJc w:val="left"/>
      <w:pPr>
        <w:ind w:left="4755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2F56C9"/>
    <w:multiLevelType w:val="hybridMultilevel"/>
    <w:tmpl w:val="998E68AC"/>
    <w:lvl w:ilvl="0" w:tplc="C2608C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2520C9E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0600C8"/>
    <w:multiLevelType w:val="hybridMultilevel"/>
    <w:tmpl w:val="6922C49C"/>
    <w:lvl w:ilvl="0" w:tplc="7DD26B0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5D2"/>
    <w:rsid w:val="000058B7"/>
    <w:rsid w:val="00016C0C"/>
    <w:rsid w:val="00016F82"/>
    <w:rsid w:val="00026A5E"/>
    <w:rsid w:val="00032F98"/>
    <w:rsid w:val="000347B8"/>
    <w:rsid w:val="0004420D"/>
    <w:rsid w:val="00050099"/>
    <w:rsid w:val="00050BB7"/>
    <w:rsid w:val="00051345"/>
    <w:rsid w:val="00057F77"/>
    <w:rsid w:val="000600AA"/>
    <w:rsid w:val="00061E0B"/>
    <w:rsid w:val="00071EAF"/>
    <w:rsid w:val="0008530A"/>
    <w:rsid w:val="00085607"/>
    <w:rsid w:val="00091250"/>
    <w:rsid w:val="000A0CA3"/>
    <w:rsid w:val="000A3B82"/>
    <w:rsid w:val="000B1AF2"/>
    <w:rsid w:val="000B22CD"/>
    <w:rsid w:val="000B4DF0"/>
    <w:rsid w:val="000C17D9"/>
    <w:rsid w:val="000D28EE"/>
    <w:rsid w:val="000D5AC1"/>
    <w:rsid w:val="000E2E24"/>
    <w:rsid w:val="000E3ED9"/>
    <w:rsid w:val="000E4E9B"/>
    <w:rsid w:val="000E5DF4"/>
    <w:rsid w:val="000E6C56"/>
    <w:rsid w:val="000F09F9"/>
    <w:rsid w:val="000F4734"/>
    <w:rsid w:val="00107D64"/>
    <w:rsid w:val="001179DB"/>
    <w:rsid w:val="00133444"/>
    <w:rsid w:val="0013729F"/>
    <w:rsid w:val="00137E70"/>
    <w:rsid w:val="00145307"/>
    <w:rsid w:val="00146919"/>
    <w:rsid w:val="001611BA"/>
    <w:rsid w:val="00166F06"/>
    <w:rsid w:val="00167E6A"/>
    <w:rsid w:val="0017208C"/>
    <w:rsid w:val="001732B5"/>
    <w:rsid w:val="00173912"/>
    <w:rsid w:val="00177EE6"/>
    <w:rsid w:val="001820FC"/>
    <w:rsid w:val="001833C8"/>
    <w:rsid w:val="0019526E"/>
    <w:rsid w:val="001967D9"/>
    <w:rsid w:val="001A32C5"/>
    <w:rsid w:val="001A3E2A"/>
    <w:rsid w:val="001A7193"/>
    <w:rsid w:val="001A7D4D"/>
    <w:rsid w:val="001B19BC"/>
    <w:rsid w:val="001E207E"/>
    <w:rsid w:val="001F47DA"/>
    <w:rsid w:val="001F706A"/>
    <w:rsid w:val="00203B73"/>
    <w:rsid w:val="00205885"/>
    <w:rsid w:val="00207586"/>
    <w:rsid w:val="002242E1"/>
    <w:rsid w:val="00236A00"/>
    <w:rsid w:val="00244F54"/>
    <w:rsid w:val="002504EC"/>
    <w:rsid w:val="002560A9"/>
    <w:rsid w:val="002606DC"/>
    <w:rsid w:val="002672AC"/>
    <w:rsid w:val="002672B4"/>
    <w:rsid w:val="0027784C"/>
    <w:rsid w:val="0028094D"/>
    <w:rsid w:val="002827B4"/>
    <w:rsid w:val="002846E3"/>
    <w:rsid w:val="00286A85"/>
    <w:rsid w:val="002A1B33"/>
    <w:rsid w:val="002A2463"/>
    <w:rsid w:val="002A41B2"/>
    <w:rsid w:val="002A63B4"/>
    <w:rsid w:val="002A7F4D"/>
    <w:rsid w:val="002D2E9C"/>
    <w:rsid w:val="002D66BA"/>
    <w:rsid w:val="002E3212"/>
    <w:rsid w:val="002F0F7D"/>
    <w:rsid w:val="002F128E"/>
    <w:rsid w:val="002F553D"/>
    <w:rsid w:val="002F6572"/>
    <w:rsid w:val="00303B2D"/>
    <w:rsid w:val="003159E8"/>
    <w:rsid w:val="003167A0"/>
    <w:rsid w:val="00320B50"/>
    <w:rsid w:val="00335967"/>
    <w:rsid w:val="00340823"/>
    <w:rsid w:val="00343371"/>
    <w:rsid w:val="00345E52"/>
    <w:rsid w:val="00347EE2"/>
    <w:rsid w:val="00353BE7"/>
    <w:rsid w:val="00355F73"/>
    <w:rsid w:val="00357939"/>
    <w:rsid w:val="00360F56"/>
    <w:rsid w:val="0036270B"/>
    <w:rsid w:val="0037445D"/>
    <w:rsid w:val="00375590"/>
    <w:rsid w:val="003818D0"/>
    <w:rsid w:val="0038491B"/>
    <w:rsid w:val="00387196"/>
    <w:rsid w:val="0039295F"/>
    <w:rsid w:val="00397D3E"/>
    <w:rsid w:val="003A126D"/>
    <w:rsid w:val="003A54D4"/>
    <w:rsid w:val="003D13D6"/>
    <w:rsid w:val="003D7A13"/>
    <w:rsid w:val="003E2338"/>
    <w:rsid w:val="003E682F"/>
    <w:rsid w:val="003F0087"/>
    <w:rsid w:val="003F04F6"/>
    <w:rsid w:val="00401ABF"/>
    <w:rsid w:val="00410916"/>
    <w:rsid w:val="00410EE1"/>
    <w:rsid w:val="0041760F"/>
    <w:rsid w:val="00421F80"/>
    <w:rsid w:val="00422DC5"/>
    <w:rsid w:val="00423E23"/>
    <w:rsid w:val="00426BB6"/>
    <w:rsid w:val="00426D60"/>
    <w:rsid w:val="004334A0"/>
    <w:rsid w:val="00433D27"/>
    <w:rsid w:val="00450F35"/>
    <w:rsid w:val="004543F0"/>
    <w:rsid w:val="004713FE"/>
    <w:rsid w:val="004725F0"/>
    <w:rsid w:val="00475C2E"/>
    <w:rsid w:val="004768B2"/>
    <w:rsid w:val="00477DB5"/>
    <w:rsid w:val="00483544"/>
    <w:rsid w:val="004844D3"/>
    <w:rsid w:val="00491F97"/>
    <w:rsid w:val="004928F5"/>
    <w:rsid w:val="0049344F"/>
    <w:rsid w:val="00494F0C"/>
    <w:rsid w:val="004C199A"/>
    <w:rsid w:val="004D0965"/>
    <w:rsid w:val="004D29C9"/>
    <w:rsid w:val="004D49D8"/>
    <w:rsid w:val="004E5BA7"/>
    <w:rsid w:val="004F167A"/>
    <w:rsid w:val="00506424"/>
    <w:rsid w:val="005101F4"/>
    <w:rsid w:val="00515D42"/>
    <w:rsid w:val="00516171"/>
    <w:rsid w:val="005279A2"/>
    <w:rsid w:val="0054430F"/>
    <w:rsid w:val="00545859"/>
    <w:rsid w:val="00546536"/>
    <w:rsid w:val="005500DB"/>
    <w:rsid w:val="00550145"/>
    <w:rsid w:val="005515F8"/>
    <w:rsid w:val="00554B2E"/>
    <w:rsid w:val="005568C7"/>
    <w:rsid w:val="005675D1"/>
    <w:rsid w:val="005754DB"/>
    <w:rsid w:val="005756A2"/>
    <w:rsid w:val="00577FD1"/>
    <w:rsid w:val="00581DE1"/>
    <w:rsid w:val="00582081"/>
    <w:rsid w:val="005838B0"/>
    <w:rsid w:val="0058604D"/>
    <w:rsid w:val="005A1316"/>
    <w:rsid w:val="005A49A1"/>
    <w:rsid w:val="005A614A"/>
    <w:rsid w:val="005A7F5E"/>
    <w:rsid w:val="005B6852"/>
    <w:rsid w:val="005B75A2"/>
    <w:rsid w:val="005C1FAC"/>
    <w:rsid w:val="005C3106"/>
    <w:rsid w:val="005E083F"/>
    <w:rsid w:val="005F4C7E"/>
    <w:rsid w:val="005F7295"/>
    <w:rsid w:val="00611D76"/>
    <w:rsid w:val="006143F4"/>
    <w:rsid w:val="006149DF"/>
    <w:rsid w:val="00616D29"/>
    <w:rsid w:val="00617701"/>
    <w:rsid w:val="00627F0B"/>
    <w:rsid w:val="00637B01"/>
    <w:rsid w:val="00641487"/>
    <w:rsid w:val="006426D3"/>
    <w:rsid w:val="00645D85"/>
    <w:rsid w:val="0064626A"/>
    <w:rsid w:val="0066075A"/>
    <w:rsid w:val="00662EB3"/>
    <w:rsid w:val="00663BF3"/>
    <w:rsid w:val="00663F4B"/>
    <w:rsid w:val="00664A5B"/>
    <w:rsid w:val="00666F3F"/>
    <w:rsid w:val="00672D70"/>
    <w:rsid w:val="0067459D"/>
    <w:rsid w:val="00675F51"/>
    <w:rsid w:val="00680B47"/>
    <w:rsid w:val="00685119"/>
    <w:rsid w:val="006A5FE7"/>
    <w:rsid w:val="006B54EC"/>
    <w:rsid w:val="006C147D"/>
    <w:rsid w:val="006C21CD"/>
    <w:rsid w:val="006C413B"/>
    <w:rsid w:val="006D1B9B"/>
    <w:rsid w:val="006D58E6"/>
    <w:rsid w:val="006D6DB6"/>
    <w:rsid w:val="006D7AD6"/>
    <w:rsid w:val="006E17F5"/>
    <w:rsid w:val="006E2D98"/>
    <w:rsid w:val="006F31A3"/>
    <w:rsid w:val="006F4450"/>
    <w:rsid w:val="00702CC2"/>
    <w:rsid w:val="00710E12"/>
    <w:rsid w:val="00714AD5"/>
    <w:rsid w:val="00715277"/>
    <w:rsid w:val="007230D5"/>
    <w:rsid w:val="00725E18"/>
    <w:rsid w:val="00752224"/>
    <w:rsid w:val="00760E9E"/>
    <w:rsid w:val="00762AB2"/>
    <w:rsid w:val="007636C5"/>
    <w:rsid w:val="00764348"/>
    <w:rsid w:val="00765D60"/>
    <w:rsid w:val="00775E72"/>
    <w:rsid w:val="007815B4"/>
    <w:rsid w:val="00782246"/>
    <w:rsid w:val="0078462F"/>
    <w:rsid w:val="007904BD"/>
    <w:rsid w:val="007906C8"/>
    <w:rsid w:val="00791459"/>
    <w:rsid w:val="00792FDE"/>
    <w:rsid w:val="0079768F"/>
    <w:rsid w:val="007A12DB"/>
    <w:rsid w:val="007B687B"/>
    <w:rsid w:val="007C7428"/>
    <w:rsid w:val="007E6D75"/>
    <w:rsid w:val="007F4231"/>
    <w:rsid w:val="007F52A1"/>
    <w:rsid w:val="008034B6"/>
    <w:rsid w:val="0080382E"/>
    <w:rsid w:val="00806892"/>
    <w:rsid w:val="00807940"/>
    <w:rsid w:val="00811329"/>
    <w:rsid w:val="00816059"/>
    <w:rsid w:val="00816E43"/>
    <w:rsid w:val="00821329"/>
    <w:rsid w:val="008268E0"/>
    <w:rsid w:val="00833FA7"/>
    <w:rsid w:val="00835C08"/>
    <w:rsid w:val="00837D02"/>
    <w:rsid w:val="008458E5"/>
    <w:rsid w:val="00845B9A"/>
    <w:rsid w:val="008502C4"/>
    <w:rsid w:val="00855447"/>
    <w:rsid w:val="00865876"/>
    <w:rsid w:val="0086684C"/>
    <w:rsid w:val="00866FD6"/>
    <w:rsid w:val="00867BC9"/>
    <w:rsid w:val="00883ABA"/>
    <w:rsid w:val="00885513"/>
    <w:rsid w:val="00885B8A"/>
    <w:rsid w:val="00887777"/>
    <w:rsid w:val="008920D3"/>
    <w:rsid w:val="0089213B"/>
    <w:rsid w:val="008964D6"/>
    <w:rsid w:val="0089691D"/>
    <w:rsid w:val="008A35A0"/>
    <w:rsid w:val="008A6CD9"/>
    <w:rsid w:val="008C0C31"/>
    <w:rsid w:val="008C14AC"/>
    <w:rsid w:val="008C5CB9"/>
    <w:rsid w:val="008C6070"/>
    <w:rsid w:val="008D2D17"/>
    <w:rsid w:val="008D49D7"/>
    <w:rsid w:val="008E691F"/>
    <w:rsid w:val="008F2774"/>
    <w:rsid w:val="008F6C3D"/>
    <w:rsid w:val="00904016"/>
    <w:rsid w:val="0091303E"/>
    <w:rsid w:val="009158F0"/>
    <w:rsid w:val="0092176E"/>
    <w:rsid w:val="00925EFD"/>
    <w:rsid w:val="00935320"/>
    <w:rsid w:val="00936A8F"/>
    <w:rsid w:val="00936F5A"/>
    <w:rsid w:val="00937E78"/>
    <w:rsid w:val="00941C1D"/>
    <w:rsid w:val="00946671"/>
    <w:rsid w:val="0095247B"/>
    <w:rsid w:val="009621BE"/>
    <w:rsid w:val="00964133"/>
    <w:rsid w:val="009701EF"/>
    <w:rsid w:val="00972AC1"/>
    <w:rsid w:val="009750F3"/>
    <w:rsid w:val="00977B40"/>
    <w:rsid w:val="00987ED9"/>
    <w:rsid w:val="009A2125"/>
    <w:rsid w:val="009A4304"/>
    <w:rsid w:val="009B13EC"/>
    <w:rsid w:val="009B1E10"/>
    <w:rsid w:val="009B3392"/>
    <w:rsid w:val="009C1DF1"/>
    <w:rsid w:val="009C2602"/>
    <w:rsid w:val="009C58D8"/>
    <w:rsid w:val="009C7E13"/>
    <w:rsid w:val="009D0284"/>
    <w:rsid w:val="009D239D"/>
    <w:rsid w:val="009E22A6"/>
    <w:rsid w:val="009E25F5"/>
    <w:rsid w:val="009E3A29"/>
    <w:rsid w:val="009E6AAF"/>
    <w:rsid w:val="009E6FF7"/>
    <w:rsid w:val="009F454B"/>
    <w:rsid w:val="009F6E6C"/>
    <w:rsid w:val="00A0206E"/>
    <w:rsid w:val="00A03A80"/>
    <w:rsid w:val="00A11347"/>
    <w:rsid w:val="00A243AC"/>
    <w:rsid w:val="00A30D0A"/>
    <w:rsid w:val="00A31B6D"/>
    <w:rsid w:val="00A35A13"/>
    <w:rsid w:val="00A37ACE"/>
    <w:rsid w:val="00A55871"/>
    <w:rsid w:val="00A57A48"/>
    <w:rsid w:val="00A674A2"/>
    <w:rsid w:val="00A67AF0"/>
    <w:rsid w:val="00A75C2B"/>
    <w:rsid w:val="00A7616A"/>
    <w:rsid w:val="00A8036B"/>
    <w:rsid w:val="00A82B9F"/>
    <w:rsid w:val="00A865C2"/>
    <w:rsid w:val="00AB561C"/>
    <w:rsid w:val="00AB6339"/>
    <w:rsid w:val="00AC356D"/>
    <w:rsid w:val="00AD5F0D"/>
    <w:rsid w:val="00AE0568"/>
    <w:rsid w:val="00AE1C8B"/>
    <w:rsid w:val="00AE245C"/>
    <w:rsid w:val="00AE275A"/>
    <w:rsid w:val="00AE2D57"/>
    <w:rsid w:val="00AE4B6F"/>
    <w:rsid w:val="00AE70B8"/>
    <w:rsid w:val="00AF0FC3"/>
    <w:rsid w:val="00B03AF4"/>
    <w:rsid w:val="00B061C7"/>
    <w:rsid w:val="00B0633F"/>
    <w:rsid w:val="00B131A9"/>
    <w:rsid w:val="00B15AB2"/>
    <w:rsid w:val="00B20A30"/>
    <w:rsid w:val="00B20A6F"/>
    <w:rsid w:val="00B31ACF"/>
    <w:rsid w:val="00B4646B"/>
    <w:rsid w:val="00B540AA"/>
    <w:rsid w:val="00B553C7"/>
    <w:rsid w:val="00B6207E"/>
    <w:rsid w:val="00B638DB"/>
    <w:rsid w:val="00B70F81"/>
    <w:rsid w:val="00B8104C"/>
    <w:rsid w:val="00B8291A"/>
    <w:rsid w:val="00B83A77"/>
    <w:rsid w:val="00B8634F"/>
    <w:rsid w:val="00B97FE2"/>
    <w:rsid w:val="00BA3D6C"/>
    <w:rsid w:val="00BA4324"/>
    <w:rsid w:val="00BB3165"/>
    <w:rsid w:val="00BB689E"/>
    <w:rsid w:val="00BC1D26"/>
    <w:rsid w:val="00BD042F"/>
    <w:rsid w:val="00BD37F6"/>
    <w:rsid w:val="00BD7A31"/>
    <w:rsid w:val="00BE4E3A"/>
    <w:rsid w:val="00BF4386"/>
    <w:rsid w:val="00C0134C"/>
    <w:rsid w:val="00C035AC"/>
    <w:rsid w:val="00C065A9"/>
    <w:rsid w:val="00C114B7"/>
    <w:rsid w:val="00C115B7"/>
    <w:rsid w:val="00C14593"/>
    <w:rsid w:val="00C21047"/>
    <w:rsid w:val="00C21938"/>
    <w:rsid w:val="00C32888"/>
    <w:rsid w:val="00C43CC2"/>
    <w:rsid w:val="00C45DC6"/>
    <w:rsid w:val="00C46DD8"/>
    <w:rsid w:val="00C47E2C"/>
    <w:rsid w:val="00C57247"/>
    <w:rsid w:val="00C61B2D"/>
    <w:rsid w:val="00C61B81"/>
    <w:rsid w:val="00C624D2"/>
    <w:rsid w:val="00C64D0A"/>
    <w:rsid w:val="00C66CA5"/>
    <w:rsid w:val="00C67052"/>
    <w:rsid w:val="00C6712F"/>
    <w:rsid w:val="00C76213"/>
    <w:rsid w:val="00C84525"/>
    <w:rsid w:val="00C850E0"/>
    <w:rsid w:val="00C854D9"/>
    <w:rsid w:val="00C87076"/>
    <w:rsid w:val="00C938FC"/>
    <w:rsid w:val="00C9711F"/>
    <w:rsid w:val="00CA20BB"/>
    <w:rsid w:val="00CA3C26"/>
    <w:rsid w:val="00CB3FBA"/>
    <w:rsid w:val="00CC2120"/>
    <w:rsid w:val="00CE046C"/>
    <w:rsid w:val="00CE5141"/>
    <w:rsid w:val="00CE517E"/>
    <w:rsid w:val="00CE72F0"/>
    <w:rsid w:val="00CF336F"/>
    <w:rsid w:val="00CF4344"/>
    <w:rsid w:val="00D0129D"/>
    <w:rsid w:val="00D06DE3"/>
    <w:rsid w:val="00D13817"/>
    <w:rsid w:val="00D1721B"/>
    <w:rsid w:val="00D2664A"/>
    <w:rsid w:val="00D41124"/>
    <w:rsid w:val="00D4501F"/>
    <w:rsid w:val="00D478A0"/>
    <w:rsid w:val="00D53EE5"/>
    <w:rsid w:val="00D55D5F"/>
    <w:rsid w:val="00D57F2D"/>
    <w:rsid w:val="00D650E9"/>
    <w:rsid w:val="00D6602C"/>
    <w:rsid w:val="00D74367"/>
    <w:rsid w:val="00D747F1"/>
    <w:rsid w:val="00D7714D"/>
    <w:rsid w:val="00D85097"/>
    <w:rsid w:val="00D851F1"/>
    <w:rsid w:val="00D86449"/>
    <w:rsid w:val="00D93E9A"/>
    <w:rsid w:val="00D946F2"/>
    <w:rsid w:val="00D94C3F"/>
    <w:rsid w:val="00DB15D2"/>
    <w:rsid w:val="00DB3F3B"/>
    <w:rsid w:val="00DC108A"/>
    <w:rsid w:val="00DC1FC3"/>
    <w:rsid w:val="00DD3392"/>
    <w:rsid w:val="00DD50C6"/>
    <w:rsid w:val="00DE0AB8"/>
    <w:rsid w:val="00DE1325"/>
    <w:rsid w:val="00DE5A30"/>
    <w:rsid w:val="00DE73CC"/>
    <w:rsid w:val="00DE7949"/>
    <w:rsid w:val="00DF05B1"/>
    <w:rsid w:val="00DF065C"/>
    <w:rsid w:val="00E12EF9"/>
    <w:rsid w:val="00E130C5"/>
    <w:rsid w:val="00E14F1B"/>
    <w:rsid w:val="00E236E3"/>
    <w:rsid w:val="00E23BC8"/>
    <w:rsid w:val="00E25E99"/>
    <w:rsid w:val="00E27CEA"/>
    <w:rsid w:val="00E32B10"/>
    <w:rsid w:val="00E42442"/>
    <w:rsid w:val="00E43F36"/>
    <w:rsid w:val="00E50DEC"/>
    <w:rsid w:val="00E51E84"/>
    <w:rsid w:val="00E57065"/>
    <w:rsid w:val="00E629E5"/>
    <w:rsid w:val="00E62DD6"/>
    <w:rsid w:val="00E65BA3"/>
    <w:rsid w:val="00E66916"/>
    <w:rsid w:val="00E83352"/>
    <w:rsid w:val="00E854E2"/>
    <w:rsid w:val="00E92A58"/>
    <w:rsid w:val="00E937B6"/>
    <w:rsid w:val="00EA43CE"/>
    <w:rsid w:val="00EB302B"/>
    <w:rsid w:val="00EB3B43"/>
    <w:rsid w:val="00EC1E5B"/>
    <w:rsid w:val="00EC44EB"/>
    <w:rsid w:val="00EC509A"/>
    <w:rsid w:val="00ED0BCF"/>
    <w:rsid w:val="00ED33DA"/>
    <w:rsid w:val="00ED50D8"/>
    <w:rsid w:val="00EE1DD6"/>
    <w:rsid w:val="00EE3E78"/>
    <w:rsid w:val="00EE7226"/>
    <w:rsid w:val="00EF0167"/>
    <w:rsid w:val="00EF2AA2"/>
    <w:rsid w:val="00F01CCF"/>
    <w:rsid w:val="00F03C6F"/>
    <w:rsid w:val="00F05568"/>
    <w:rsid w:val="00F06BA4"/>
    <w:rsid w:val="00F134EE"/>
    <w:rsid w:val="00F2264B"/>
    <w:rsid w:val="00F27E1A"/>
    <w:rsid w:val="00F300A6"/>
    <w:rsid w:val="00F35D34"/>
    <w:rsid w:val="00F366EC"/>
    <w:rsid w:val="00F42998"/>
    <w:rsid w:val="00F5578A"/>
    <w:rsid w:val="00F641D1"/>
    <w:rsid w:val="00F72D6E"/>
    <w:rsid w:val="00F750F6"/>
    <w:rsid w:val="00F80BCA"/>
    <w:rsid w:val="00F81846"/>
    <w:rsid w:val="00F82F1A"/>
    <w:rsid w:val="00FA25AC"/>
    <w:rsid w:val="00FB0966"/>
    <w:rsid w:val="00FB29F0"/>
    <w:rsid w:val="00FB4A32"/>
    <w:rsid w:val="00FC5668"/>
    <w:rsid w:val="00FD1AF2"/>
    <w:rsid w:val="00FD2FD2"/>
    <w:rsid w:val="00FD79C0"/>
    <w:rsid w:val="00FD7F54"/>
    <w:rsid w:val="00FE4A0C"/>
    <w:rsid w:val="00FF0434"/>
    <w:rsid w:val="00FF3B06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142B92-4640-4420-89C1-8D39E657B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AD6"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pacing w:val="20"/>
      <w:sz w:val="32"/>
    </w:rPr>
  </w:style>
  <w:style w:type="paragraph" w:styleId="3">
    <w:name w:val="heading 3"/>
    <w:basedOn w:val="a"/>
    <w:next w:val="a"/>
    <w:qFormat/>
    <w:pPr>
      <w:keepNext/>
      <w:ind w:right="3537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6237"/>
      </w:tabs>
      <w:ind w:right="3401"/>
    </w:pPr>
    <w:rPr>
      <w:sz w:val="28"/>
    </w:rPr>
  </w:style>
  <w:style w:type="paragraph" w:styleId="a4">
    <w:name w:val="Body Text"/>
    <w:basedOn w:val="a"/>
    <w:rPr>
      <w:sz w:val="28"/>
    </w:rPr>
  </w:style>
  <w:style w:type="paragraph" w:styleId="30">
    <w:name w:val="Body Text Indent 3"/>
    <w:basedOn w:val="a"/>
    <w:pPr>
      <w:ind w:firstLine="709"/>
    </w:pPr>
    <w:rPr>
      <w:sz w:val="28"/>
    </w:rPr>
  </w:style>
  <w:style w:type="paragraph" w:styleId="20">
    <w:name w:val="Body Text 2"/>
    <w:basedOn w:val="a"/>
    <w:pPr>
      <w:ind w:right="-7"/>
      <w:jc w:val="both"/>
    </w:pPr>
    <w:rPr>
      <w:sz w:val="28"/>
    </w:rPr>
  </w:style>
  <w:style w:type="paragraph" w:styleId="31">
    <w:name w:val="Body Text 3"/>
    <w:basedOn w:val="a"/>
    <w:pPr>
      <w:tabs>
        <w:tab w:val="left" w:pos="5103"/>
      </w:tabs>
      <w:ind w:right="3962"/>
    </w:pPr>
    <w:rPr>
      <w:sz w:val="28"/>
    </w:rPr>
  </w:style>
  <w:style w:type="paragraph" w:customStyle="1" w:styleId="ConsPlusNormal">
    <w:name w:val="ConsPlusNormal"/>
    <w:rsid w:val="00D94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94C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semiHidden/>
    <w:rsid w:val="00421F80"/>
    <w:rPr>
      <w:rFonts w:ascii="Tahoma" w:hAnsi="Tahoma" w:cs="Tahoma"/>
      <w:sz w:val="16"/>
      <w:szCs w:val="16"/>
    </w:rPr>
  </w:style>
  <w:style w:type="paragraph" w:customStyle="1" w:styleId="111">
    <w:name w:val="111"/>
    <w:basedOn w:val="a"/>
    <w:rsid w:val="007B687B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ConsNormal">
    <w:name w:val="ConsNormal"/>
    <w:rsid w:val="009D239D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a6">
    <w:name w:val="Знак"/>
    <w:basedOn w:val="a"/>
    <w:rsid w:val="00CE514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222">
    <w:name w:val="222"/>
    <w:basedOn w:val="a"/>
    <w:rsid w:val="00CE5141"/>
    <w:pPr>
      <w:widowControl w:val="0"/>
      <w:overflowPunct w:val="0"/>
      <w:autoSpaceDE w:val="0"/>
      <w:autoSpaceDN w:val="0"/>
      <w:adjustRightInd w:val="0"/>
      <w:ind w:left="851"/>
      <w:textAlignment w:val="baseline"/>
    </w:pPr>
  </w:style>
  <w:style w:type="paragraph" w:customStyle="1" w:styleId="a7">
    <w:name w:val="Знак Знак Знак Знак"/>
    <w:basedOn w:val="a"/>
    <w:rsid w:val="009158F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table" w:styleId="-1">
    <w:name w:val="Table Web 1"/>
    <w:basedOn w:val="a1"/>
    <w:rsid w:val="009158F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8">
    <w:name w:val="Знак"/>
    <w:basedOn w:val="a"/>
    <w:rsid w:val="009158F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0">
    <w:name w:val="Знак Знак Знак Знак Знак Знак1 Знак Знак Знак Знак Знак Знак Знак"/>
    <w:basedOn w:val="a"/>
    <w:rsid w:val="0013729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9">
    <w:name w:val="Hyperlink"/>
    <w:rsid w:val="00E92A58"/>
    <w:rPr>
      <w:color w:val="0000FF"/>
      <w:u w:val="single"/>
    </w:rPr>
  </w:style>
  <w:style w:type="paragraph" w:styleId="aa">
    <w:name w:val="footnote text"/>
    <w:basedOn w:val="a"/>
    <w:semiHidden/>
    <w:rsid w:val="009B3392"/>
  </w:style>
  <w:style w:type="character" w:styleId="ab">
    <w:name w:val="footnote reference"/>
    <w:semiHidden/>
    <w:rsid w:val="009B3392"/>
    <w:rPr>
      <w:vertAlign w:val="superscript"/>
    </w:rPr>
  </w:style>
  <w:style w:type="character" w:styleId="ac">
    <w:name w:val="endnote reference"/>
    <w:rsid w:val="00AD5F0D"/>
    <w:rPr>
      <w:vertAlign w:val="superscript"/>
    </w:rPr>
  </w:style>
  <w:style w:type="paragraph" w:styleId="ad">
    <w:name w:val="endnote text"/>
    <w:basedOn w:val="a"/>
    <w:link w:val="ae"/>
    <w:rsid w:val="00664A5B"/>
  </w:style>
  <w:style w:type="character" w:customStyle="1" w:styleId="ae">
    <w:name w:val="Текст концевой сноски Знак"/>
    <w:basedOn w:val="a0"/>
    <w:link w:val="ad"/>
    <w:rsid w:val="00664A5B"/>
  </w:style>
  <w:style w:type="table" w:styleId="af">
    <w:name w:val="Table Grid"/>
    <w:basedOn w:val="a1"/>
    <w:rsid w:val="00845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"/>
    <w:link w:val="af1"/>
    <w:qFormat/>
    <w:rsid w:val="00EE7226"/>
    <w:pPr>
      <w:jc w:val="center"/>
    </w:pPr>
    <w:rPr>
      <w:sz w:val="28"/>
      <w:lang w:val="x-none" w:eastAsia="x-none"/>
    </w:rPr>
  </w:style>
  <w:style w:type="character" w:customStyle="1" w:styleId="af1">
    <w:name w:val="Название Знак"/>
    <w:basedOn w:val="a0"/>
    <w:link w:val="af0"/>
    <w:rsid w:val="00EE7226"/>
    <w:rPr>
      <w:sz w:val="28"/>
      <w:lang w:val="x-none" w:eastAsia="x-none"/>
    </w:rPr>
  </w:style>
  <w:style w:type="paragraph" w:customStyle="1" w:styleId="11">
    <w:name w:val="Абзац1"/>
    <w:basedOn w:val="a"/>
    <w:rsid w:val="00816E43"/>
    <w:pPr>
      <w:spacing w:after="60" w:line="360" w:lineRule="exact"/>
      <w:ind w:firstLine="709"/>
      <w:jc w:val="both"/>
    </w:pPr>
    <w:rPr>
      <w:sz w:val="28"/>
    </w:rPr>
  </w:style>
  <w:style w:type="paragraph" w:styleId="af2">
    <w:name w:val="header"/>
    <w:basedOn w:val="a"/>
    <w:link w:val="af3"/>
    <w:uiPriority w:val="99"/>
    <w:rsid w:val="00816E4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816E43"/>
  </w:style>
  <w:style w:type="paragraph" w:styleId="af4">
    <w:name w:val="footer"/>
    <w:basedOn w:val="a"/>
    <w:link w:val="af5"/>
    <w:rsid w:val="00816E4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816E43"/>
  </w:style>
  <w:style w:type="paragraph" w:styleId="af6">
    <w:name w:val="List Paragraph"/>
    <w:basedOn w:val="a"/>
    <w:uiPriority w:val="34"/>
    <w:qFormat/>
    <w:rsid w:val="004713F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7B8C29-19B8-4E8C-B282-E4C89F6C9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1939</Words>
  <Characters>11057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Гл. бухгалтер</dc:creator>
  <cp:keywords/>
  <cp:lastModifiedBy>Крысова М. А.</cp:lastModifiedBy>
  <cp:revision>6</cp:revision>
  <cp:lastPrinted>2023-11-21T08:32:00Z</cp:lastPrinted>
  <dcterms:created xsi:type="dcterms:W3CDTF">2023-11-21T07:07:00Z</dcterms:created>
  <dcterms:modified xsi:type="dcterms:W3CDTF">2023-11-21T08:32:00Z</dcterms:modified>
</cp:coreProperties>
</file>