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F2" w:rsidRPr="00A35E51" w:rsidRDefault="001D3AF2" w:rsidP="00A35E5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Информация о рассмотрении обращений граждан, поступивших </w:t>
      </w:r>
      <w:r w:rsidR="003C5B65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br/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в </w:t>
      </w:r>
      <w:r w:rsidR="002271AD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управление массовых коммуникаций Кировской области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в 20</w:t>
      </w:r>
      <w:r w:rsidR="00660689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2</w:t>
      </w:r>
      <w:r w:rsidR="00B339A2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4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году</w:t>
      </w:r>
      <w:r w:rsidR="00450CA7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За 20</w:t>
      </w:r>
      <w:r w:rsidR="00660689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</w:t>
      </w:r>
      <w:r w:rsidR="00570938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год в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управление массовых коммуникаций 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Кировской области поступило </w:t>
      </w:r>
      <w:r w:rsidR="00570938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45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письменных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обращени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5B157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.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Из вышестоящих органов поступило</w:t>
      </w:r>
      <w:r w:rsidR="0058619E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</w:t>
      </w:r>
      <w:r w:rsidR="00DA3192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</w:t>
      </w:r>
      <w:r w:rsidR="002C53E0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725B6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, что составляет 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br/>
      </w:r>
      <w:r w:rsidR="00DA3192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97,7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% от общ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его числа поступивших обращений,</w:t>
      </w:r>
    </w:p>
    <w:p w:rsidR="00163E48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 том числе:</w:t>
      </w:r>
    </w:p>
    <w:p w:rsidR="000F2FF1" w:rsidRDefault="00DA319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из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Администрации Президента Российской Федерации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;</w:t>
      </w:r>
    </w:p>
    <w:p w:rsidR="00DA3192" w:rsidRPr="00A35E51" w:rsidRDefault="00DA319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 из аппарата полномочного представителя Президента Российской Федерации в Приволжском федеральном округе;</w:t>
      </w:r>
    </w:p>
    <w:p w:rsidR="002271AD" w:rsidRPr="00A35E51" w:rsidRDefault="00DA3192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38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от 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Губернатор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области, </w:t>
      </w:r>
      <w:r w:rsidR="00C70C07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равительств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296234" w:rsidRPr="00A35E51" w:rsidRDefault="0058619E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Всего п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оступило  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–</w:t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16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коллективн</w:t>
      </w:r>
      <w:r w:rsidR="000A766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ых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0A766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, –</w:t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12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повторных, 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br/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4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–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анонимн</w:t>
      </w:r>
      <w:r w:rsidR="000A766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ых</w:t>
      </w:r>
      <w:r w:rsidR="00E32276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Заявлений </w:t>
      </w:r>
      <w:r w:rsidR="00484DE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–</w:t>
      </w:r>
      <w:r w:rsidR="000F2FF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45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440F08" w:rsidRPr="00A35E51" w:rsidRDefault="003C5B65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Большое количество письменных обращений содержат вопрос</w:t>
      </w:r>
      <w:r w:rsidR="003522B3" w:rsidRPr="00A35E51">
        <w:rPr>
          <w:rFonts w:ascii="Times New Roman" w:hAnsi="Times New Roman" w:cs="Times New Roman"/>
          <w:sz w:val="27"/>
          <w:szCs w:val="27"/>
        </w:rPr>
        <w:t>ы</w:t>
      </w:r>
      <w:r w:rsidR="00A62AFB" w:rsidRPr="00A35E51">
        <w:rPr>
          <w:rFonts w:ascii="Times New Roman" w:hAnsi="Times New Roman" w:cs="Times New Roman"/>
          <w:sz w:val="27"/>
          <w:szCs w:val="27"/>
        </w:rPr>
        <w:t>:</w:t>
      </w:r>
      <w:r w:rsidR="004D0256" w:rsidRPr="00A35E5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154EE" w:rsidRDefault="00A154EE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распространение массовой информации –</w:t>
      </w:r>
      <w:r w:rsidR="00D32C3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0F2F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4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8,8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%)</w:t>
      </w:r>
      <w:r w:rsidR="00AC277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8632DB" w:rsidRPr="00A35E51" w:rsidRDefault="008632DB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работа официального сайта федерального органа исполнительной власти –</w:t>
      </w:r>
      <w:r w:rsidR="00E32276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0F2FF1">
        <w:rPr>
          <w:rFonts w:ascii="Times New Roman" w:hAnsi="Times New Roman" w:cs="Times New Roman"/>
          <w:bCs/>
          <w:color w:val="000000"/>
          <w:sz w:val="27"/>
          <w:szCs w:val="27"/>
        </w:rPr>
        <w:t>6</w:t>
      </w:r>
      <w:r w:rsidR="00E32276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(1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%);</w:t>
      </w:r>
    </w:p>
    <w:p w:rsidR="00B339A2" w:rsidRDefault="00B339A2" w:rsidP="00B339A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деятельность органов исполнительной власти субъекта Российской Федерации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15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(33,3%);</w:t>
      </w:r>
      <w:r w:rsidRP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</w:p>
    <w:p w:rsidR="003522B3" w:rsidRPr="00B339A2" w:rsidRDefault="00B339A2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организация деятельности средств массовой информации. Периодические печатные издания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5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(11%)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3C5B65" w:rsidRPr="00A35E51" w:rsidRDefault="003C5B65" w:rsidP="00A62AF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Кроме того, обращения содержат следующие вопросы:</w:t>
      </w:r>
    </w:p>
    <w:p w:rsidR="00B339A2" w:rsidRPr="00A35E51" w:rsidRDefault="00B339A2" w:rsidP="00B339A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взаимодействие граждан и организаций со средствами массовой информации </w:t>
      </w: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 (6,6%);</w:t>
      </w:r>
    </w:p>
    <w:p w:rsidR="00CC640F" w:rsidRPr="00A35E51" w:rsidRDefault="003522B3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</w:t>
      </w:r>
      <w:r w:rsidR="00CC640F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тношения средств массовой информации с гражданами и организациями –</w:t>
      </w:r>
      <w:r w:rsidR="000F2FF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2,2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%)</w:t>
      </w:r>
      <w:r w:rsidR="008632D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944D21" w:rsidRDefault="003522B3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в</w:t>
      </w:r>
      <w:r w:rsidR="00944D21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ыполнение требований</w:t>
      </w: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к служебному поведению –</w:t>
      </w:r>
      <w:r w:rsidR="000F2FF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2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4,4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%)</w:t>
      </w:r>
      <w:r w:rsidR="008632D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деятельность некоммерческих организаций – 2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(4,4 %)</w:t>
      </w:r>
      <w:r w:rsidR="00B339A2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оказание услуг по передаче данных и предоставлению доступа к информационно-коммуникационной сети «Интернет» </w:t>
      </w:r>
      <w:r w:rsidR="00DA3192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2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(4,4 %)</w:t>
      </w:r>
      <w:r w:rsidR="00B339A2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популяризация и пропаганда культуры и искусства – </w:t>
      </w:r>
      <w:r w:rsidR="000F2FF1">
        <w:rPr>
          <w:rFonts w:ascii="Times New Roman" w:hAnsi="Times New Roman" w:cs="Times New Roman"/>
          <w:bCs/>
          <w:color w:val="000000"/>
          <w:sz w:val="27"/>
          <w:szCs w:val="27"/>
        </w:rPr>
        <w:t>4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(8,8%);</w:t>
      </w:r>
    </w:p>
    <w:p w:rsidR="00B339A2" w:rsidRDefault="00B339A2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социальные сети и сетевые сообщества –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1 (2,2%)</w:t>
      </w: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государственный контроль и надзор в сфере средств массовой информации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государственные награды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E32276" w:rsidRDefault="00E32276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конституция Российской Федерации </w:t>
      </w:r>
      <w:r w:rsidR="000F2FF1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>конфликтные ситуации в образовательных организациях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лечение и оказание медицинской помощи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проведение общественных мероприятий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формирование, продвижение и реализация туристического продукта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работа органов прокуратуры – 2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(4,4%)</w:t>
      </w:r>
      <w:r w:rsidR="000A766B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0F2FF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требования в сфере средств массовой информации – 1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B339A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(2,2%)</w:t>
      </w:r>
      <w:r w:rsidR="00B339A2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0F2FF1" w:rsidRPr="00A35E51" w:rsidRDefault="000F2FF1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деятельность исполнительно-распорядительных органов местного самоуправления и его руководителей 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2</w:t>
      </w:r>
      <w:r w:rsidR="00B339A2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(4,4%).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A35E51" w:rsidRDefault="00A35E51" w:rsidP="00A35E5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35E51" w:rsidRDefault="00AC2772" w:rsidP="00AC2772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A35E51" w:rsidSect="00A35E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2271"/>
    <w:rsid w:val="00053082"/>
    <w:rsid w:val="000574E2"/>
    <w:rsid w:val="0007108D"/>
    <w:rsid w:val="000A766B"/>
    <w:rsid w:val="000F2FF1"/>
    <w:rsid w:val="00163E48"/>
    <w:rsid w:val="001B284C"/>
    <w:rsid w:val="001D3AF2"/>
    <w:rsid w:val="002271AD"/>
    <w:rsid w:val="00250EB5"/>
    <w:rsid w:val="002656AE"/>
    <w:rsid w:val="00296234"/>
    <w:rsid w:val="002A3DB8"/>
    <w:rsid w:val="002B0FE5"/>
    <w:rsid w:val="002C53E0"/>
    <w:rsid w:val="002F1B91"/>
    <w:rsid w:val="00307C94"/>
    <w:rsid w:val="003113AD"/>
    <w:rsid w:val="003522B3"/>
    <w:rsid w:val="0036002B"/>
    <w:rsid w:val="003616F9"/>
    <w:rsid w:val="0039063C"/>
    <w:rsid w:val="003C5B65"/>
    <w:rsid w:val="004247B5"/>
    <w:rsid w:val="0043728F"/>
    <w:rsid w:val="00440F08"/>
    <w:rsid w:val="00450CA7"/>
    <w:rsid w:val="00451212"/>
    <w:rsid w:val="00484DEA"/>
    <w:rsid w:val="00494C93"/>
    <w:rsid w:val="004C331B"/>
    <w:rsid w:val="004D0256"/>
    <w:rsid w:val="005036BD"/>
    <w:rsid w:val="00517DC6"/>
    <w:rsid w:val="00531C84"/>
    <w:rsid w:val="00540209"/>
    <w:rsid w:val="00570938"/>
    <w:rsid w:val="0058619E"/>
    <w:rsid w:val="005B1572"/>
    <w:rsid w:val="005C0F41"/>
    <w:rsid w:val="00660689"/>
    <w:rsid w:val="00693829"/>
    <w:rsid w:val="006A1C37"/>
    <w:rsid w:val="006D548D"/>
    <w:rsid w:val="007037B9"/>
    <w:rsid w:val="007172EB"/>
    <w:rsid w:val="00725B68"/>
    <w:rsid w:val="00755AF5"/>
    <w:rsid w:val="00772F3B"/>
    <w:rsid w:val="007B66D3"/>
    <w:rsid w:val="007F2D66"/>
    <w:rsid w:val="00801F21"/>
    <w:rsid w:val="008543BD"/>
    <w:rsid w:val="008632DB"/>
    <w:rsid w:val="008835DF"/>
    <w:rsid w:val="00890755"/>
    <w:rsid w:val="008E5FD4"/>
    <w:rsid w:val="00944D21"/>
    <w:rsid w:val="0099545A"/>
    <w:rsid w:val="009A5D0B"/>
    <w:rsid w:val="00A154EE"/>
    <w:rsid w:val="00A32BF3"/>
    <w:rsid w:val="00A35E51"/>
    <w:rsid w:val="00A40470"/>
    <w:rsid w:val="00A62AFB"/>
    <w:rsid w:val="00A83E3B"/>
    <w:rsid w:val="00A90800"/>
    <w:rsid w:val="00AC2772"/>
    <w:rsid w:val="00AD0B7A"/>
    <w:rsid w:val="00AE75BB"/>
    <w:rsid w:val="00AF268E"/>
    <w:rsid w:val="00B07D15"/>
    <w:rsid w:val="00B26B6F"/>
    <w:rsid w:val="00B339A2"/>
    <w:rsid w:val="00B4314D"/>
    <w:rsid w:val="00BD7153"/>
    <w:rsid w:val="00C04CCC"/>
    <w:rsid w:val="00C12126"/>
    <w:rsid w:val="00C274A6"/>
    <w:rsid w:val="00C549D7"/>
    <w:rsid w:val="00C70508"/>
    <w:rsid w:val="00C70C07"/>
    <w:rsid w:val="00CC640F"/>
    <w:rsid w:val="00CE4575"/>
    <w:rsid w:val="00CF5898"/>
    <w:rsid w:val="00D32C39"/>
    <w:rsid w:val="00D67D9B"/>
    <w:rsid w:val="00DA314E"/>
    <w:rsid w:val="00DA3192"/>
    <w:rsid w:val="00DC0FDC"/>
    <w:rsid w:val="00DE7260"/>
    <w:rsid w:val="00DF3BC3"/>
    <w:rsid w:val="00E06E6E"/>
    <w:rsid w:val="00E32276"/>
    <w:rsid w:val="00E75927"/>
    <w:rsid w:val="00EE5298"/>
    <w:rsid w:val="00F4712F"/>
    <w:rsid w:val="00F6047A"/>
    <w:rsid w:val="00F77150"/>
    <w:rsid w:val="00FB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n.masharova</dc:creator>
  <cp:lastModifiedBy>n.masharova</cp:lastModifiedBy>
  <cp:revision>4</cp:revision>
  <cp:lastPrinted>2023-03-29T10:26:00Z</cp:lastPrinted>
  <dcterms:created xsi:type="dcterms:W3CDTF">2025-08-22T13:54:00Z</dcterms:created>
  <dcterms:modified xsi:type="dcterms:W3CDTF">2025-08-25T06:33:00Z</dcterms:modified>
</cp:coreProperties>
</file>