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85" w:rsidRDefault="009A7A85">
      <w:pPr>
        <w:pStyle w:val="ConsPlusTitle"/>
        <w:jc w:val="center"/>
        <w:outlineLvl w:val="0"/>
      </w:pPr>
      <w:r>
        <w:t>ПРАВИТЕЛЬСТВО КИРОВСКОЙ ОБЛАСТИ</w:t>
      </w:r>
    </w:p>
    <w:p w:rsidR="009A7A85" w:rsidRDefault="009A7A85">
      <w:pPr>
        <w:pStyle w:val="ConsPlusTitle"/>
        <w:jc w:val="both"/>
      </w:pPr>
    </w:p>
    <w:p w:rsidR="009A7A85" w:rsidRDefault="009A7A85">
      <w:pPr>
        <w:pStyle w:val="ConsPlusTitle"/>
        <w:jc w:val="center"/>
      </w:pPr>
      <w:r>
        <w:t>ПОСТАНОВЛЕНИЕ</w:t>
      </w:r>
    </w:p>
    <w:p w:rsidR="009A7A85" w:rsidRDefault="009A7A85">
      <w:pPr>
        <w:pStyle w:val="ConsPlusTitle"/>
        <w:jc w:val="center"/>
      </w:pPr>
      <w:r>
        <w:t>от 20 мая 2020 г. N 261-П</w:t>
      </w:r>
    </w:p>
    <w:p w:rsidR="009A7A85" w:rsidRDefault="009A7A85">
      <w:pPr>
        <w:pStyle w:val="ConsPlusTitle"/>
        <w:jc w:val="both"/>
      </w:pPr>
    </w:p>
    <w:p w:rsidR="009A7A85" w:rsidRDefault="009A7A85">
      <w:pPr>
        <w:pStyle w:val="ConsPlusTitle"/>
        <w:jc w:val="center"/>
      </w:pPr>
      <w:r>
        <w:t xml:space="preserve">ОБ УТВЕРЖДЕНИИ ПОЛОЖЕНИЯ ОБ УПРАВЛЕНИИ </w:t>
      </w:r>
      <w:proofErr w:type="gramStart"/>
      <w:r>
        <w:t>ПРОЕКТНОЙ</w:t>
      </w:r>
      <w:proofErr w:type="gramEnd"/>
    </w:p>
    <w:p w:rsidR="009A7A85" w:rsidRDefault="009A7A85">
      <w:pPr>
        <w:pStyle w:val="ConsPlusTitle"/>
        <w:jc w:val="center"/>
      </w:pPr>
      <w:r>
        <w:t>ДЕЯТЕЛЬНОСТИ ПРИ ПРАВИТЕЛЬСТВЕ КИРОВСКОЙ ОБЛАСТИ</w:t>
      </w:r>
    </w:p>
    <w:p w:rsidR="009A7A85" w:rsidRDefault="009A7A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A7A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A85" w:rsidRDefault="009A7A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A85" w:rsidRDefault="009A7A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7A85" w:rsidRDefault="009A7A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7A85" w:rsidRDefault="009A7A8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9A7A85" w:rsidRDefault="009A7A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07.09.2020 </w:t>
            </w:r>
            <w:hyperlink r:id="rId5">
              <w:r>
                <w:rPr>
                  <w:color w:val="0000FF"/>
                </w:rPr>
                <w:t>N 487-П</w:t>
              </w:r>
            </w:hyperlink>
            <w:r>
              <w:rPr>
                <w:color w:val="392C69"/>
              </w:rPr>
              <w:t xml:space="preserve">, от 01.03.2021 </w:t>
            </w:r>
            <w:hyperlink r:id="rId6">
              <w:r>
                <w:rPr>
                  <w:color w:val="0000FF"/>
                </w:rPr>
                <w:t>N 103-П</w:t>
              </w:r>
            </w:hyperlink>
            <w:r>
              <w:rPr>
                <w:color w:val="392C69"/>
              </w:rPr>
              <w:t xml:space="preserve">, от 16.08.2021 </w:t>
            </w:r>
            <w:hyperlink r:id="rId7">
              <w:r>
                <w:rPr>
                  <w:color w:val="0000FF"/>
                </w:rPr>
                <w:t>N 426-П</w:t>
              </w:r>
            </w:hyperlink>
            <w:r>
              <w:rPr>
                <w:color w:val="392C69"/>
              </w:rPr>
              <w:t>,</w:t>
            </w:r>
          </w:p>
          <w:p w:rsidR="009A7A85" w:rsidRDefault="009A7A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21.11.2022 </w:t>
            </w:r>
            <w:hyperlink r:id="rId8">
              <w:r>
                <w:rPr>
                  <w:color w:val="0000FF"/>
                </w:rPr>
                <w:t>N 619-П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A85" w:rsidRDefault="009A7A85">
            <w:pPr>
              <w:pStyle w:val="ConsPlusNormal"/>
            </w:pPr>
          </w:p>
        </w:tc>
      </w:tr>
    </w:tbl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31.03.2020 N 131-П "О мерах по реализации Указа Губернатора Кировской области от 31.03.2020 N 52" Правительство Кировской области постановляет: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Положение</w:t>
        </w:r>
      </w:hyperlink>
      <w:r>
        <w:t xml:space="preserve"> об управлении проектной деятельности при Правительстве Кировской области согласно приложению.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2. Настоящее постановление вступает в силу после его официального опубликования и распространяется на правоотношения, возникшие с 16.04.2020.</w:t>
      </w: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right"/>
      </w:pPr>
      <w:r>
        <w:t>Председатель Правительства</w:t>
      </w:r>
    </w:p>
    <w:p w:rsidR="009A7A85" w:rsidRDefault="009A7A85">
      <w:pPr>
        <w:pStyle w:val="ConsPlusNormal"/>
        <w:jc w:val="right"/>
      </w:pPr>
      <w:r>
        <w:t>Кировской области</w:t>
      </w:r>
    </w:p>
    <w:p w:rsidR="009A7A85" w:rsidRDefault="009A7A85">
      <w:pPr>
        <w:pStyle w:val="ConsPlusNormal"/>
        <w:jc w:val="right"/>
      </w:pPr>
      <w:r>
        <w:t>А.А.ЧУРИН</w:t>
      </w: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  <w:bookmarkStart w:id="0" w:name="_GoBack"/>
      <w:bookmarkEnd w:id="0"/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right"/>
        <w:outlineLvl w:val="0"/>
      </w:pPr>
      <w:r>
        <w:lastRenderedPageBreak/>
        <w:t>Приложение</w:t>
      </w: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right"/>
      </w:pPr>
      <w:r>
        <w:t>Утверждено</w:t>
      </w:r>
    </w:p>
    <w:p w:rsidR="009A7A85" w:rsidRDefault="009A7A85">
      <w:pPr>
        <w:pStyle w:val="ConsPlusNormal"/>
        <w:jc w:val="right"/>
      </w:pPr>
      <w:r>
        <w:t>постановлением</w:t>
      </w:r>
    </w:p>
    <w:p w:rsidR="009A7A85" w:rsidRDefault="009A7A85">
      <w:pPr>
        <w:pStyle w:val="ConsPlusNormal"/>
        <w:jc w:val="right"/>
      </w:pPr>
      <w:r>
        <w:t>Правительства Кировской области</w:t>
      </w:r>
    </w:p>
    <w:p w:rsidR="009A7A85" w:rsidRDefault="009A7A85">
      <w:pPr>
        <w:pStyle w:val="ConsPlusNormal"/>
        <w:jc w:val="right"/>
      </w:pPr>
      <w:r>
        <w:t>от 20 мая 2020 г. N 261-П</w:t>
      </w: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Title"/>
        <w:jc w:val="center"/>
      </w:pPr>
      <w:bookmarkStart w:id="1" w:name="P32"/>
      <w:bookmarkEnd w:id="1"/>
      <w:r>
        <w:t>ПОЛОЖЕНИЕ</w:t>
      </w:r>
    </w:p>
    <w:p w:rsidR="009A7A85" w:rsidRDefault="009A7A85">
      <w:pPr>
        <w:pStyle w:val="ConsPlusTitle"/>
        <w:jc w:val="center"/>
      </w:pPr>
      <w:r>
        <w:t>ОБ УПРАВЛЕНИИ ПРОЕКТНОЙ ДЕЯТЕЛЬНОСТИ</w:t>
      </w:r>
    </w:p>
    <w:p w:rsidR="009A7A85" w:rsidRDefault="009A7A85">
      <w:pPr>
        <w:pStyle w:val="ConsPlusTitle"/>
        <w:jc w:val="center"/>
      </w:pPr>
      <w:r>
        <w:t>ПРИ ПРАВИТЕЛЬСТВЕ КИРОВСКОЙ ОБЛАСТИ</w:t>
      </w:r>
    </w:p>
    <w:p w:rsidR="009A7A85" w:rsidRDefault="009A7A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A7A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A85" w:rsidRDefault="009A7A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A85" w:rsidRDefault="009A7A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7A85" w:rsidRDefault="009A7A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7A85" w:rsidRDefault="009A7A8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9A7A85" w:rsidRDefault="009A7A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07.09.2020 </w:t>
            </w:r>
            <w:hyperlink r:id="rId10">
              <w:r>
                <w:rPr>
                  <w:color w:val="0000FF"/>
                </w:rPr>
                <w:t>N 487-П</w:t>
              </w:r>
            </w:hyperlink>
            <w:r>
              <w:rPr>
                <w:color w:val="392C69"/>
              </w:rPr>
              <w:t xml:space="preserve">, от 01.03.2021 </w:t>
            </w:r>
            <w:hyperlink r:id="rId11">
              <w:r>
                <w:rPr>
                  <w:color w:val="0000FF"/>
                </w:rPr>
                <w:t>N 103-П</w:t>
              </w:r>
            </w:hyperlink>
            <w:r>
              <w:rPr>
                <w:color w:val="392C69"/>
              </w:rPr>
              <w:t xml:space="preserve">, от 16.08.2021 </w:t>
            </w:r>
            <w:hyperlink r:id="rId12">
              <w:r>
                <w:rPr>
                  <w:color w:val="0000FF"/>
                </w:rPr>
                <w:t>N 426-П</w:t>
              </w:r>
            </w:hyperlink>
            <w:r>
              <w:rPr>
                <w:color w:val="392C69"/>
              </w:rPr>
              <w:t>,</w:t>
            </w:r>
          </w:p>
          <w:p w:rsidR="009A7A85" w:rsidRDefault="009A7A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21.11.2022 </w:t>
            </w:r>
            <w:hyperlink r:id="rId13">
              <w:r>
                <w:rPr>
                  <w:color w:val="0000FF"/>
                </w:rPr>
                <w:t>N 619-П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A85" w:rsidRDefault="009A7A85">
            <w:pPr>
              <w:pStyle w:val="ConsPlusNormal"/>
            </w:pPr>
          </w:p>
        </w:tc>
      </w:tr>
    </w:tbl>
    <w:p w:rsidR="009A7A85" w:rsidRDefault="009A7A85">
      <w:pPr>
        <w:pStyle w:val="ConsPlusNormal"/>
        <w:jc w:val="both"/>
      </w:pPr>
    </w:p>
    <w:p w:rsidR="009A7A85" w:rsidRDefault="009A7A85">
      <w:pPr>
        <w:pStyle w:val="ConsPlusTitle"/>
        <w:ind w:firstLine="540"/>
        <w:jc w:val="both"/>
        <w:outlineLvl w:val="1"/>
      </w:pPr>
      <w:bookmarkStart w:id="2" w:name="P40"/>
      <w:bookmarkEnd w:id="2"/>
      <w:r>
        <w:t>1. Общие положения.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 xml:space="preserve">1.1. </w:t>
      </w:r>
      <w:proofErr w:type="gramStart"/>
      <w:r>
        <w:t xml:space="preserve">Управление проектной деятельности при Правительстве Кировской области (далее - управление) является органом исполнительной власти Кировской области межотраслевой компетенции, осуществляющим управление проектной деятельностью и обеспечивающим общую координацию реализации проектов, определенных </w:t>
      </w:r>
      <w:hyperlink r:id="rId14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в органах исполнительной власти Кировской области, утвержденным постановлением Правительства Кировской области от 16.07.2018 N 349-П "Об организации проектной деятельности в органах исполнительной власти Кировской области" (далее - проекты</w:t>
      </w:r>
      <w:proofErr w:type="gramEnd"/>
      <w:r>
        <w:t>).</w:t>
      </w:r>
    </w:p>
    <w:p w:rsidR="009A7A85" w:rsidRDefault="009A7A8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21.11.2022 N 619-П)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 xml:space="preserve">1.2. </w:t>
      </w:r>
      <w:proofErr w:type="gramStart"/>
      <w:r>
        <w:t xml:space="preserve">Управление в своей деятельности руководствуется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hyperlink r:id="rId17">
        <w:r>
          <w:rPr>
            <w:color w:val="0000FF"/>
          </w:rPr>
          <w:t>Уставом</w:t>
        </w:r>
      </w:hyperlink>
      <w:r>
        <w:t xml:space="preserve"> Кировской области,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области, распоряжениями Председателя Правительства Кировской области, </w:t>
      </w:r>
      <w:hyperlink r:id="rId18">
        <w:r>
          <w:rPr>
            <w:color w:val="0000FF"/>
          </w:rPr>
          <w:t>Регламентом</w:t>
        </w:r>
      </w:hyperlink>
      <w:r>
        <w:t xml:space="preserve"> Правительства Кировской области, иными нормативными</w:t>
      </w:r>
      <w:proofErr w:type="gramEnd"/>
      <w:r>
        <w:t xml:space="preserve"> правовыми актами Кировской области, настоящим Положением об управлении проектной деятельности при Правительстве Кировской области (далее - Положение).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 xml:space="preserve">1.3. </w:t>
      </w:r>
      <w:proofErr w:type="gramStart"/>
      <w:r>
        <w:t xml:space="preserve">Управление в соответствии с функциями и полномочиями, установленными </w:t>
      </w:r>
      <w:hyperlink w:anchor="P59">
        <w:r>
          <w:rPr>
            <w:color w:val="0000FF"/>
          </w:rPr>
          <w:t>разделами 2</w:t>
        </w:r>
      </w:hyperlink>
      <w:r>
        <w:t xml:space="preserve"> и </w:t>
      </w:r>
      <w:hyperlink w:anchor="P86">
        <w:r>
          <w:rPr>
            <w:color w:val="0000FF"/>
          </w:rPr>
          <w:t>3</w:t>
        </w:r>
      </w:hyperlink>
      <w:r>
        <w:t xml:space="preserve"> настоящего Положения, осуществляет свою деятельность во взаимодействии с федеральными органами исполнительной власти, территориальными органами федеральных органов исполнительной власти, органами исполнительной власти Кировской области, органами местного самоуправления муниципальных образований Кировской области (далее - органы местного самоуправления), предприятиями и организациями независимо от их организационно-правовых форм и форм собственности, а также гражданами</w:t>
      </w:r>
      <w:proofErr w:type="gramEnd"/>
      <w:r>
        <w:t>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1.3-1. Управление в пределах своей компетенции выполняет мероприятия по защите государственной тайны в соответствии с требованиями законодательства Российской Федерации.</w:t>
      </w:r>
    </w:p>
    <w:p w:rsidR="009A7A85" w:rsidRDefault="009A7A8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1.3-1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07.09.2020 N 487-П)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1.3-2. Управление принимает участие в выполнении мероприятий по мобилизационной подготовке и мобилизации с учетом особенностей, определенных нормативными правовыми актами Губернатора Кировской области и Правительства Кировской области.</w:t>
      </w:r>
    </w:p>
    <w:p w:rsidR="009A7A85" w:rsidRDefault="009A7A8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1.3-2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07.09.2020 N 487-П)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1.4. Общую координацию деятельности управления осуществляет заместитель Председателя Правительства Кировской области, назначенный Губернатором Кировской области ответственным за организацию проектной деятельности в Правительстве Кировской области и органах исполнительной власти Кировской области.</w:t>
      </w:r>
    </w:p>
    <w:p w:rsidR="009A7A85" w:rsidRDefault="009A7A8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1.4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21.11.2022 N 619-П)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 xml:space="preserve">1.5. Деятельность управления осуществляется за счет средств областного бюджета, предусмотренных в установленном порядке на содержание администрации Губернатора и </w:t>
      </w:r>
      <w:r>
        <w:lastRenderedPageBreak/>
        <w:t>Правительства Кировской области.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 xml:space="preserve">1.6. Управление в соответствии с функцией и полномочиями, установленными </w:t>
      </w:r>
      <w:hyperlink w:anchor="P59">
        <w:r>
          <w:rPr>
            <w:color w:val="0000FF"/>
          </w:rPr>
          <w:t>разделами 2</w:t>
        </w:r>
      </w:hyperlink>
      <w:r>
        <w:t xml:space="preserve"> и </w:t>
      </w:r>
      <w:hyperlink w:anchor="P86">
        <w:r>
          <w:rPr>
            <w:color w:val="0000FF"/>
          </w:rPr>
          <w:t>3</w:t>
        </w:r>
      </w:hyperlink>
      <w:r>
        <w:t xml:space="preserve"> настоящего Положения, представляет в судах по доверенности интересы Правительства Кировской области, администрации Губернатора и Правительства Кировской области.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1.7. Решение о создании, реорганизации и ликвидации управления принимается Правительством Кировской области и осуществляется в порядке, установленном действующим законодательством.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1.8. Материально-техническое, финансовое, документационное, кадровое и иное обеспечение управления осуществляется администрацией Губернатора и Правительства Кировской области.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1.9. Работники управления, замещающие должности государственной гражданской службы Кировской области (далее - работники), являются государственными гражданскими служащими Кировской области, и на них распространяется федеральное и областное законодательство о государственной гражданской службе.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1.10. Управление имеет бланк с наименованием "Управление проектной деятельности при Правительстве Кировской области".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1.11. Управление не является юридическим лицом.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1.12. Местонахождение управления: 610019, Кировская область, г. Киров, ул. Карла Либкнехта, д. 69.</w:t>
      </w:r>
    </w:p>
    <w:p w:rsidR="009A7A85" w:rsidRDefault="009A7A85">
      <w:pPr>
        <w:pStyle w:val="ConsPlusTitle"/>
        <w:spacing w:before="200"/>
        <w:ind w:firstLine="540"/>
        <w:jc w:val="both"/>
        <w:outlineLvl w:val="1"/>
      </w:pPr>
      <w:bookmarkStart w:id="3" w:name="P59"/>
      <w:bookmarkEnd w:id="3"/>
      <w:r>
        <w:t>2. Функция управления.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2.1. Управление осуществляет государственную функцию "управление проектной деятельностью" и является центром ответственности за ее исполнение.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В рамках осуществления функции "управление проектной деятельностью" управление взаимодействует:</w:t>
      </w:r>
    </w:p>
    <w:p w:rsidR="009A7A85" w:rsidRDefault="009A7A85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07.09.2020 N 487-П)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с проектным офисом Правительства Российской Федерации;</w:t>
      </w:r>
    </w:p>
    <w:p w:rsidR="009A7A85" w:rsidRDefault="009A7A85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07.09.2020 N 487-П)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с органами исполнительной власти Кировской области, а также с федеральными органами государственной власти, органами местного самоуправления, иными органами и организациями.</w:t>
      </w:r>
    </w:p>
    <w:p w:rsidR="009A7A85" w:rsidRDefault="009A7A85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07.09.2020 N 487-П)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2.2. Управление взаимодействует: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2.2.1. С администрацией Губернатора и Правительства Кировской области при осуществлении функций: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"организация деятельности в области противодействия коррупции";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"обеспечение реализации прав граждан на обращение в государственные органы";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"организация и осуществление деятельности по защите сведений, составляющих государственную тайну";</w:t>
      </w:r>
    </w:p>
    <w:p w:rsidR="009A7A85" w:rsidRDefault="009A7A85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07.09.2020 N 487-П)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"организация и обеспечение мобилизационной подготовки и мобилизации";</w:t>
      </w:r>
    </w:p>
    <w:p w:rsidR="009A7A85" w:rsidRDefault="009A7A85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07.09.2020 N 487-П)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 xml:space="preserve">абзац исключен. -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16.08.2021 N 426-П.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 xml:space="preserve">2.2.2. Исключен. - </w:t>
      </w:r>
      <w:hyperlink r:id="rId28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07.09.2020 N 487-П.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 xml:space="preserve">2.2.3. С министерством юстиции Кировской области при осуществлении функции "координация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</w:t>
      </w:r>
      <w:r>
        <w:lastRenderedPageBreak/>
        <w:t>нормативных правовых актов Российской Федерации и Кировской области".</w:t>
      </w:r>
    </w:p>
    <w:p w:rsidR="009A7A85" w:rsidRDefault="009A7A8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2.2.3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16.08.2021 N 426-П)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2.2.4. С министерством экономического развития Кировской области при осуществлении функций: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"координация отраслевого программирования";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"управление комплексным социально-экономическим развитием".</w:t>
      </w:r>
    </w:p>
    <w:p w:rsidR="009A7A85" w:rsidRDefault="009A7A8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2.2.4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01.03.2021 N 103-П)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 xml:space="preserve">2.2.5. Исключен. -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07.09.2020 N 487-П.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2.2.6. С управлением массовых коммуникаций Кировской области при осуществлении функции "координация взаимодействия Губернатора Кировской области и органов исполнительной власти Кировской области со средствами массовой информации".</w:t>
      </w:r>
    </w:p>
    <w:p w:rsidR="009A7A85" w:rsidRDefault="009A7A8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2.2.6 </w:t>
      </w:r>
      <w:proofErr w:type="gramStart"/>
      <w:r>
        <w:t>введен</w:t>
      </w:r>
      <w:proofErr w:type="gramEnd"/>
      <w:r>
        <w:t xml:space="preserve">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16.08.2021 N 426-П)</w:t>
      </w:r>
    </w:p>
    <w:p w:rsidR="009A7A85" w:rsidRDefault="009A7A85">
      <w:pPr>
        <w:pStyle w:val="ConsPlusTitle"/>
        <w:spacing w:before="200"/>
        <w:ind w:firstLine="540"/>
        <w:jc w:val="both"/>
        <w:outlineLvl w:val="1"/>
      </w:pPr>
      <w:bookmarkStart w:id="4" w:name="P86"/>
      <w:bookmarkEnd w:id="4"/>
      <w:r>
        <w:t>3. Полномочия (административно-управленческие действия) управления.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 xml:space="preserve">3.1. Управление в соответствии с </w:t>
      </w:r>
      <w:hyperlink w:anchor="P40">
        <w:r>
          <w:rPr>
            <w:color w:val="0000FF"/>
          </w:rPr>
          <w:t>разделами 1</w:t>
        </w:r>
      </w:hyperlink>
      <w:r>
        <w:t xml:space="preserve"> и </w:t>
      </w:r>
      <w:hyperlink w:anchor="P59">
        <w:r>
          <w:rPr>
            <w:color w:val="0000FF"/>
          </w:rPr>
          <w:t>2</w:t>
        </w:r>
      </w:hyperlink>
      <w:r>
        <w:t xml:space="preserve"> настоящего Положения осуществляет следующие полномочия (административно-управленческие действия):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 xml:space="preserve">3.1.1. В рамках государственной функции "управление проектной деятельностью" осуществляет полномочия регионального проектного офиса по принципу одного окна, установленные </w:t>
      </w:r>
      <w:hyperlink r:id="rId33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в органах исполнительной власти Кировской области, утвержденным постановлением Правительства Кировской области от 16.07.2018 N 349-П "Об организации проектной деятельности в органах исполнительной власти Кировской области".</w:t>
      </w:r>
    </w:p>
    <w:p w:rsidR="009A7A85" w:rsidRDefault="009A7A8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3.1.1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01.03.2021 N 103-П)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3.1.2. В рамках участия в функции "организация деятельности в области противодействия коррупции" проводит среди работников мероприятия, направленные на противодействие коррупции.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 xml:space="preserve">3.1.3. </w:t>
      </w:r>
      <w:proofErr w:type="gramStart"/>
      <w:r>
        <w:t>В рамках участия в функции "обеспечение реализации прав граждан на обращение в государственные органы" ведет прием граждан, обеспечивает своевременное и полное рассмотрение устных, письменных обращений, предложений, заявлений и жалоб граждан и организаций, в том числе поступивших в форме электронного документа, принятие по ним решений и направление заявителям ответов в установленный срок.</w:t>
      </w:r>
      <w:proofErr w:type="gramEnd"/>
    </w:p>
    <w:p w:rsidR="009A7A85" w:rsidRDefault="009A7A85">
      <w:pPr>
        <w:pStyle w:val="ConsPlusNormal"/>
        <w:spacing w:before="200"/>
        <w:ind w:firstLine="540"/>
        <w:jc w:val="both"/>
      </w:pPr>
      <w:r>
        <w:t>3.1.3-1. В рамках участия в функции "организация и осуществление деятельности по защите сведений, составляющих государственную тайну" обеспечивает защиту сведений, составляющих государственную тайну, в соответствии с возложенными на управление функциями.</w:t>
      </w:r>
    </w:p>
    <w:p w:rsidR="009A7A85" w:rsidRDefault="009A7A8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3.1.3-1 </w:t>
      </w:r>
      <w:proofErr w:type="gramStart"/>
      <w:r>
        <w:t>введен</w:t>
      </w:r>
      <w:proofErr w:type="gramEnd"/>
      <w:r>
        <w:t xml:space="preserve">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07.09.2020 N 487-П)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3.1.3-2. В рамках участия в функции "организация и обеспечение мобилизационной подготовки и мобилизации" участвует в мероприятиях по мобилизационной подготовке и мобилизации с учетом особенностей, определенных нормативными правовыми актами Губернатора Кировской области и Правительства Кировской области.</w:t>
      </w:r>
    </w:p>
    <w:p w:rsidR="009A7A85" w:rsidRDefault="009A7A8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3.1.3-2 </w:t>
      </w:r>
      <w:proofErr w:type="gramStart"/>
      <w:r>
        <w:t>введен</w:t>
      </w:r>
      <w:proofErr w:type="gramEnd"/>
      <w:r>
        <w:t xml:space="preserve">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07.09.2020 N 487-П)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 xml:space="preserve">3.1.4. </w:t>
      </w:r>
      <w:proofErr w:type="gramStart"/>
      <w:r>
        <w:t>В рамках участия в функции "координация взаимодействия Губернатора Кировской области и органов исполнительной власти Кировской области со средствами массовой информации" осуществляет подготовку и представление в управление массовых коммуникаций Кировской области сведений об информировании населения по вопросам, относящимся к компетенции управления, организует освещение деятельности управления в электронных и печатных средствах массовой информации.</w:t>
      </w:r>
      <w:proofErr w:type="gramEnd"/>
    </w:p>
    <w:p w:rsidR="009A7A85" w:rsidRDefault="009A7A85">
      <w:pPr>
        <w:pStyle w:val="ConsPlusNormal"/>
        <w:spacing w:before="200"/>
        <w:ind w:firstLine="540"/>
        <w:jc w:val="both"/>
      </w:pPr>
      <w:r>
        <w:t xml:space="preserve">3.1.5. </w:t>
      </w:r>
      <w:proofErr w:type="gramStart"/>
      <w:r>
        <w:t>В рамках участия в функции "координация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области" участвует в разработке проектов законов Кировской области и иных правовых актов Кировской области, дает в установленном порядке заключения по проектам правовых актов Российской Федерации и Кировской области в пределах компетенции</w:t>
      </w:r>
      <w:proofErr w:type="gramEnd"/>
      <w:r>
        <w:t xml:space="preserve"> управления.</w:t>
      </w:r>
    </w:p>
    <w:p w:rsidR="009A7A85" w:rsidRDefault="009A7A85">
      <w:pPr>
        <w:pStyle w:val="ConsPlusNormal"/>
        <w:jc w:val="both"/>
      </w:pPr>
      <w:r>
        <w:lastRenderedPageBreak/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16.08.2021 N 426-П)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3.1.6. В рамках участия в функции "координация отраслевого программирования" осуществляет рассмотрение и согласование в установленном порядке проектов государственных программ Кировской области, проектов планов по их реализации и изменений в них в части обоснованности и соответствия включения проектов утвержденным паспортам таких проектов.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3.1.7. В рамках участия в функции "управление комплексным социально-экономическим развитием" участвует в разработке проекта стратегии социально-экономического развития Кировской области, проектов по ее корректировке, проектов планов мероприятий по ее реализации, а также в пределах своей компетенции участвует в реализации государственных программ Кировской области.</w:t>
      </w:r>
    </w:p>
    <w:p w:rsidR="009A7A85" w:rsidRDefault="009A7A8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3.1.7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16.08.2021 N 426-П)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3.2. Управление с целью реализации возложенных на него полномочий: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3.2.1. Обеспечивает Губернатора Кировской области, Правительство Кировской области, органы исполнительной власти Кировской области и другие заинтересованные органы и организации информацией, относящейся к компетенции управления, по их запросам.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3.2.2. Рассматривает и готовит ответы на запросы депутатов всех уровней, на сообщения средств массовой информации в пределах компетенции управления.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3.2.3. Разрабатывает, согласовывает и вносит на рассмотрение Губернатора Кировской области, Правительства Кировской области предложения о создании рабочих групп, комиссий по вопросам, находящимся в компетенции управления.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 xml:space="preserve">3.2.4. Проводит экспертизу проектов федеральных </w:t>
      </w:r>
      <w:proofErr w:type="gramStart"/>
      <w:r>
        <w:t>законов по вопросам</w:t>
      </w:r>
      <w:proofErr w:type="gramEnd"/>
      <w:r>
        <w:t>, относящимся к компетенции управления, и представляет по ним заключения в Правительство Кировской области.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3.2.5. Осуществляет иные полномочия в соответствии с действующим законодательством.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3.3. Управление с целью реализации полномочий в установленной сфере деятельности вправе: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 xml:space="preserve">3.3.1. </w:t>
      </w:r>
      <w:proofErr w:type="gramStart"/>
      <w:r>
        <w:t>Запрашивать и получать в установленном порядке сведения и материалы от органов государственной власти Кировской области, органов исполнительной власти Кировской области, органов местного самоуправления Кировской области, территориальных органов федеральных органов исполнительной власти, а также предприятий и организаций Кировской области независимо от организационно-правовых форм и форм собственности, связанных с выполнением функции, возложенной на управление.</w:t>
      </w:r>
      <w:proofErr w:type="gramEnd"/>
    </w:p>
    <w:p w:rsidR="009A7A85" w:rsidRDefault="009A7A85">
      <w:pPr>
        <w:pStyle w:val="ConsPlusNormal"/>
        <w:spacing w:before="200"/>
        <w:ind w:firstLine="540"/>
        <w:jc w:val="both"/>
      </w:pPr>
      <w:r>
        <w:t>3.3.2. Пользоваться в установленном порядке государственными системами связи и коммуникации.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3.3.3. Привлекать в установленном порядке научные и иные организации, ученых и специалистов для проработки вопросов, отнесенных к компетенции управления.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3.3.4. Участвовать в работе коллегий, комиссий, рабочих групп, комитетов, советов, совещаний по вопросам компетенции управления.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3.3.5. Вносить в Правительство Кировской области предложения по вопросам совершенствования деятельности управления.</w:t>
      </w:r>
    </w:p>
    <w:p w:rsidR="009A7A85" w:rsidRDefault="009A7A85">
      <w:pPr>
        <w:pStyle w:val="ConsPlusTitle"/>
        <w:spacing w:before="200"/>
        <w:ind w:firstLine="540"/>
        <w:jc w:val="both"/>
        <w:outlineLvl w:val="1"/>
      </w:pPr>
      <w:r>
        <w:t>4. Организация деятельности управления.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4.1. Управление возглавляет начальник управления проектной деятельности при Правительстве Кировской области (далее - начальник управления). Начальник управления назначается на должность и освобождается от должности указами Губернатора Кировской области в установленном порядке.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4.2. Начальник управления имеет заместителя, назначаемого на должность и освобождаемого от должности указами Губернатора Кировской по представлению начальника управления.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lastRenderedPageBreak/>
        <w:t>4.3. Структура управления утверждается распоряжением Губернатора Кировской области.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4.4. Начальник управления: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4.4.1. Работает под непосредственным руководством заместителя Председателя Правительства Кировской области, курирующего работу управления.</w:t>
      </w:r>
    </w:p>
    <w:p w:rsidR="009A7A85" w:rsidRDefault="009A7A8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4.4.1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21.11.2022 N 619-П)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4.4.2. Осуществляет общее руководство деятельностью управления и несет персональную ответственность в соответствии с действующим законодательством за выполнение возложенных на управление функции и полномочий.</w:t>
      </w:r>
    </w:p>
    <w:p w:rsidR="009A7A85" w:rsidRDefault="009A7A8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4.4.2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16.08.2021 N 426-П)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 xml:space="preserve">4.4.3. </w:t>
      </w:r>
      <w:proofErr w:type="gramStart"/>
      <w:r>
        <w:t>Представляет представителю нанимателя кандидатуры для назначения в установленном порядке на должности государственных гражданских служащих Кировской области, претендующие на замещение должностей государственной гражданской службы Кировской области в управлении, и вносит предложения об их освобождении от должности.</w:t>
      </w:r>
      <w:proofErr w:type="gramEnd"/>
    </w:p>
    <w:p w:rsidR="009A7A85" w:rsidRDefault="009A7A85">
      <w:pPr>
        <w:pStyle w:val="ConsPlusNormal"/>
        <w:spacing w:before="200"/>
        <w:ind w:firstLine="540"/>
        <w:jc w:val="both"/>
      </w:pPr>
      <w:r>
        <w:t>4.4.4. Утверждает положения о структурных подразделениях управления.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4.4.5. Распределяет обязанности между работниками, разрабатывает и представляет представителю нанимателя их должностные регламенты.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4.4.5-1. Распределяет должностную и проектную нагрузку между работниками управления для обеспечения приоритетного исполнения мероприятий проектов.</w:t>
      </w:r>
    </w:p>
    <w:p w:rsidR="009A7A85" w:rsidRDefault="009A7A8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4.4.5-1 </w:t>
      </w:r>
      <w:proofErr w:type="gramStart"/>
      <w:r>
        <w:t>введен</w:t>
      </w:r>
      <w:proofErr w:type="gramEnd"/>
      <w:r>
        <w:t xml:space="preserve">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16.08.2021 N 426-П)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4.4.6. Обеспечивает соблюдение работниками служебной и исполнительской дисциплины.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4.4.7. Вносит представителю нанимателя предложения о поощрении работников и о применении к ним дисциплинарных взысканий в соответствии с действующим законодательством.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 xml:space="preserve">4.4.8. Обеспечивает исполнение поручений, относящихся </w:t>
      </w:r>
      <w:proofErr w:type="gramStart"/>
      <w:r>
        <w:t>к</w:t>
      </w:r>
      <w:proofErr w:type="gramEnd"/>
      <w:r>
        <w:t xml:space="preserve"> полномочиями управления, осуществляет контроль за их исполнением.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4.4.9. Ведет прием граждан, обеспечивает своевременное и полное рассмотрение устных, письменных или предоставленных в форме электронного документа предложений, обращений, заявлений или жалоб граждан и организаций по вопросам компетенции управления, принятие по ним решений и направление заявителям ответов в установленный срок.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4.4.10. Представляет в судах по доверенности в пределах компетенции управления интересы Правительства Кировской области, администрации Губернатора и Правительства Кировской области.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4.4.11. Представляет управление во взаимоотношениях с федеральными органами государственной власти, территориальными органами федеральных органов исполнительной власти, органами государственной власти Кировской области, органами местного самоуправления Кировской области, учреждениями и иными предприятиями и организациями независимо от их организационно-правовых форм и форм собственности.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4.4.12. Планирует работу управления.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4.4.13. Подписывает письма и служебную документацию в пределах своей компетенции.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4.4.14. Докладывает заместителю Председателя Правительства Кировской области, курирующему работу управления, о результатах деятельности управления.</w:t>
      </w:r>
    </w:p>
    <w:p w:rsidR="009A7A85" w:rsidRDefault="009A7A8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4.4.14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21.11.2022 N 619-П)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4.4.15. Осуществляет в соответствии с действующим законодательством и поручениями Губернатора Кировской области, заместителя Председателя Правительства Кировской области иные полномочия.</w:t>
      </w:r>
    </w:p>
    <w:p w:rsidR="009A7A85" w:rsidRDefault="009A7A8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4.4.15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21.11.2022 N 619-П)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4.4.16. В период временного отсутствия начальника управления (командировка, отпуск, болезнь) его обязанности временно исполняет заместитель начальника управления.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lastRenderedPageBreak/>
        <w:t>4.5. Направление в служебные командировки начальника управления и предоставление ему ежегодного оплачиваемого отпуска осуществляются по согласованию с заместителем Председателя Правительства Кировской области, курирующим работу управления.</w:t>
      </w:r>
    </w:p>
    <w:p w:rsidR="009A7A85" w:rsidRDefault="009A7A85">
      <w:pPr>
        <w:pStyle w:val="ConsPlusNormal"/>
        <w:spacing w:before="200"/>
        <w:ind w:firstLine="540"/>
        <w:jc w:val="both"/>
      </w:pPr>
      <w:r>
        <w:t>Согласование служебных командировок начальника управления и заместителя начальника управления на территории иностранных государств осуществляется путем направления заместителем Председателя Правительства Кировской области, курирующим работу управления, докладной записки на имя Губернатора Кировской области с обоснованием необходимости командирования. После проведения вышеуказанного согласования оформляется проект правового акта администрации Губернатора и Правительства Кировской области о направлении должностного лица в служебную командировку на территорию иностранного государства.</w:t>
      </w:r>
    </w:p>
    <w:p w:rsidR="009A7A85" w:rsidRDefault="009A7A8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4.5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21.11.2022 N 619-П)</w:t>
      </w: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jc w:val="both"/>
      </w:pPr>
    </w:p>
    <w:p w:rsidR="009A7A85" w:rsidRDefault="009A7A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6D86" w:rsidRDefault="00AE6D86"/>
    <w:sectPr w:rsidR="00AE6D86" w:rsidSect="0026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85"/>
    <w:rsid w:val="009A7A85"/>
    <w:rsid w:val="00A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A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A7A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A7A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A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A7A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A7A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06DB19697460DD04651D1E529D8D28BF9F357F12DBC7504358C70ADEC8BA122202E738483EFAB80FB16C4C89D71ADE380C193A2EB918AE46E83C61E4Q1M" TargetMode="External"/><Relationship Id="rId13" Type="http://schemas.openxmlformats.org/officeDocument/2006/relationships/hyperlink" Target="consultantplus://offline/ref=3306DB19697460DD04651D1E529D8D28BF9F357F12DBC7504358C70ADEC8BA122202E738483EFAB80FB16C4C89D71ADE380C193A2EB918AE46E83C61E4Q1M" TargetMode="External"/><Relationship Id="rId18" Type="http://schemas.openxmlformats.org/officeDocument/2006/relationships/hyperlink" Target="consultantplus://offline/ref=3306DB19697460DD04651D1E529D8D28BF9F357F12DAC9574754C70ADEC8BA122202E738483EFAB80FB16C4E8DD71ADE380C193A2EB918AE46E83C61E4Q1M" TargetMode="External"/><Relationship Id="rId26" Type="http://schemas.openxmlformats.org/officeDocument/2006/relationships/hyperlink" Target="consultantplus://offline/ref=3306DB19697460DD04651D1E529D8D28BF9F357F12D4CF554B55C70ADEC8BA122202E738483EFAB80FB16C4E88D71ADE380C193A2EB918AE46E83C61E4Q1M" TargetMode="External"/><Relationship Id="rId39" Type="http://schemas.openxmlformats.org/officeDocument/2006/relationships/hyperlink" Target="consultantplus://offline/ref=3306DB19697460DD04651D1E529D8D28BF9F357F12DBC7504358C70ADEC8BA122202E738483EFAB80FB16C4D84D71ADE380C193A2EB918AE46E83C61E4Q1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306DB19697460DD04651D1E529D8D28BF9F357F12DBC7504358C70ADEC8BA122202E738483EFAB80FB16C4D88D71ADE380C193A2EB918AE46E83C61E4Q1M" TargetMode="External"/><Relationship Id="rId34" Type="http://schemas.openxmlformats.org/officeDocument/2006/relationships/hyperlink" Target="consultantplus://offline/ref=3306DB19697460DD04651D1E529D8D28BF9F357F12D4C7544655C70ADEC8BA122202E738483EFAB80FB16E4D88D71ADE380C193A2EB918AE46E83C61E4Q1M" TargetMode="External"/><Relationship Id="rId42" Type="http://schemas.openxmlformats.org/officeDocument/2006/relationships/hyperlink" Target="consultantplus://offline/ref=3306DB19697460DD04651D1E529D8D28BF9F357F12DBC7504358C70ADEC8BA122202E738483EFAB80FB16C4E8CD71ADE380C193A2EB918AE46E83C61E4Q1M" TargetMode="External"/><Relationship Id="rId7" Type="http://schemas.openxmlformats.org/officeDocument/2006/relationships/hyperlink" Target="consultantplus://offline/ref=3306DB19697460DD04651D1E529D8D28BF9F357F12D5CA574753C70ADEC8BA122202E738483EFAB80FB16C4C89D71ADE380C193A2EB918AE46E83C61E4Q1M" TargetMode="External"/><Relationship Id="rId12" Type="http://schemas.openxmlformats.org/officeDocument/2006/relationships/hyperlink" Target="consultantplus://offline/ref=3306DB19697460DD04651D1E529D8D28BF9F357F12D5CA574753C70ADEC8BA122202E738483EFAB80FB16C4C89D71ADE380C193A2EB918AE46E83C61E4Q1M" TargetMode="External"/><Relationship Id="rId17" Type="http://schemas.openxmlformats.org/officeDocument/2006/relationships/hyperlink" Target="consultantplus://offline/ref=3306DB19697460DD04651D1E529D8D28BF9F357F12DAC7574A50C70ADEC8BA122202E7385A3EA2B40DB4724D8DC24C8F7EE5QBM" TargetMode="External"/><Relationship Id="rId25" Type="http://schemas.openxmlformats.org/officeDocument/2006/relationships/hyperlink" Target="consultantplus://offline/ref=3306DB19697460DD04651D1E529D8D28BF9F357F12D4CF554B55C70ADEC8BA122202E738483EFAB80FB16C4E8ED71ADE380C193A2EB918AE46E83C61E4Q1M" TargetMode="External"/><Relationship Id="rId33" Type="http://schemas.openxmlformats.org/officeDocument/2006/relationships/hyperlink" Target="consultantplus://offline/ref=3306DB19697460DD04651D1E529D8D28BF9F357F12DBC8554453C70ADEC8BA122202E738483EFAB80FB16C4D8ED71ADE380C193A2EB918AE46E83C61E4Q1M" TargetMode="External"/><Relationship Id="rId38" Type="http://schemas.openxmlformats.org/officeDocument/2006/relationships/hyperlink" Target="consultantplus://offline/ref=3306DB19697460DD04651D1E529D8D28BF9F357F12D5CA574753C70ADEC8BA122202E738483EFAB80FB16C4D85D71ADE380C193A2EB918AE46E83C61E4Q1M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306DB19697460DD0465031344F1D121BD9C6C77188493044E51CF5889C8E657740BEE69157BF6A70DB16EE4QEM" TargetMode="External"/><Relationship Id="rId20" Type="http://schemas.openxmlformats.org/officeDocument/2006/relationships/hyperlink" Target="consultantplus://offline/ref=3306DB19697460DD04651D1E529D8D28BF9F357F12D4CF554B55C70ADEC8BA122202E738483EFAB80FB16C4D89D71ADE380C193A2EB918AE46E83C61E4Q1M" TargetMode="External"/><Relationship Id="rId29" Type="http://schemas.openxmlformats.org/officeDocument/2006/relationships/hyperlink" Target="consultantplus://offline/ref=3306DB19697460DD04651D1E529D8D28BF9F357F12D5CA574753C70ADEC8BA122202E738483EFAB80FB16C4D8FD71ADE380C193A2EB918AE46E83C61E4Q1M" TargetMode="External"/><Relationship Id="rId41" Type="http://schemas.openxmlformats.org/officeDocument/2006/relationships/hyperlink" Target="consultantplus://offline/ref=3306DB19697460DD04651D1E529D8D28BF9F357F12D5CA574753C70ADEC8BA122202E738483EFAB80FB16C4E88D71ADE380C193A2EB918AE46E83C61E4Q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06DB19697460DD04651D1E529D8D28BF9F357F12D4C7544655C70ADEC8BA122202E738483EFAB80FB16C4C84D71ADE380C193A2EB918AE46E83C61E4Q1M" TargetMode="External"/><Relationship Id="rId11" Type="http://schemas.openxmlformats.org/officeDocument/2006/relationships/hyperlink" Target="consultantplus://offline/ref=3306DB19697460DD04651D1E529D8D28BF9F357F12D4C7544655C70ADEC8BA122202E738483EFAB80FB16C4C84D71ADE380C193A2EB918AE46E83C61E4Q1M" TargetMode="External"/><Relationship Id="rId24" Type="http://schemas.openxmlformats.org/officeDocument/2006/relationships/hyperlink" Target="consultantplus://offline/ref=3306DB19697460DD04651D1E529D8D28BF9F357F12D4CF554B55C70ADEC8BA122202E738483EFAB80FB16C4E8CD71ADE380C193A2EB918AE46E83C61E4Q1M" TargetMode="External"/><Relationship Id="rId32" Type="http://schemas.openxmlformats.org/officeDocument/2006/relationships/hyperlink" Target="consultantplus://offline/ref=3306DB19697460DD04651D1E529D8D28BF9F357F12D5CA574753C70ADEC8BA122202E738483EFAB80FB16C4D89D71ADE380C193A2EB918AE46E83C61E4Q1M" TargetMode="External"/><Relationship Id="rId37" Type="http://schemas.openxmlformats.org/officeDocument/2006/relationships/hyperlink" Target="consultantplus://offline/ref=3306DB19697460DD04651D1E529D8D28BF9F357F12D5CA574753C70ADEC8BA122202E738483EFAB80FB16C4D84D71ADE380C193A2EB918AE46E83C61E4Q1M" TargetMode="External"/><Relationship Id="rId40" Type="http://schemas.openxmlformats.org/officeDocument/2006/relationships/hyperlink" Target="consultantplus://offline/ref=3306DB19697460DD04651D1E529D8D28BF9F357F12D5CA574753C70ADEC8BA122202E738483EFAB80FB16C4E8ED71ADE380C193A2EB918AE46E83C61E4Q1M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3306DB19697460DD04651D1E529D8D28BF9F357F12D4CF554B55C70ADEC8BA122202E738483EFAB80FB16C4C89D71ADE380C193A2EB918AE46E83C61E4Q1M" TargetMode="External"/><Relationship Id="rId15" Type="http://schemas.openxmlformats.org/officeDocument/2006/relationships/hyperlink" Target="consultantplus://offline/ref=3306DB19697460DD04651D1E529D8D28BF9F357F12DBC7504358C70ADEC8BA122202E738483EFAB80FB16C4D8ED71ADE380C193A2EB918AE46E83C61E4Q1M" TargetMode="External"/><Relationship Id="rId23" Type="http://schemas.openxmlformats.org/officeDocument/2006/relationships/hyperlink" Target="consultantplus://offline/ref=3306DB19697460DD04651D1E529D8D28BF9F357F12D4CF554B55C70ADEC8BA122202E738483EFAB80FB16C4D85D71ADE380C193A2EB918AE46E83C61E4Q1M" TargetMode="External"/><Relationship Id="rId28" Type="http://schemas.openxmlformats.org/officeDocument/2006/relationships/hyperlink" Target="consultantplus://offline/ref=3306DB19697460DD04651D1E529D8D28BF9F357F12D4CF554B55C70ADEC8BA122202E738483EFAB80FB16C4E8AD71ADE380C193A2EB918AE46E83C61E4Q1M" TargetMode="External"/><Relationship Id="rId36" Type="http://schemas.openxmlformats.org/officeDocument/2006/relationships/hyperlink" Target="consultantplus://offline/ref=3306DB19697460DD04651D1E529D8D28BF9F357F12D4CF554B55C70ADEC8BA122202E738483EFAB80FB16C488AD71ADE380C193A2EB918AE46E83C61E4Q1M" TargetMode="External"/><Relationship Id="rId10" Type="http://schemas.openxmlformats.org/officeDocument/2006/relationships/hyperlink" Target="consultantplus://offline/ref=3306DB19697460DD04651D1E529D8D28BF9F357F12D4CF554B55C70ADEC8BA122202E738483EFAB80FB16C4C89D71ADE380C193A2EB918AE46E83C61E4Q1M" TargetMode="External"/><Relationship Id="rId19" Type="http://schemas.openxmlformats.org/officeDocument/2006/relationships/hyperlink" Target="consultantplus://offline/ref=3306DB19697460DD04651D1E529D8D28BF9F357F12D4CF554B55C70ADEC8BA122202E738483EFAB80FB16C4D8FD71ADE380C193A2EB918AE46E83C61E4Q1M" TargetMode="External"/><Relationship Id="rId31" Type="http://schemas.openxmlformats.org/officeDocument/2006/relationships/hyperlink" Target="consultantplus://offline/ref=3306DB19697460DD04651D1E529D8D28BF9F357F12D4CF554B55C70ADEC8BA122202E738483EFAB80FB16C4F8DD71ADE380C193A2EB918AE46E83C61E4Q1M" TargetMode="External"/><Relationship Id="rId44" Type="http://schemas.openxmlformats.org/officeDocument/2006/relationships/hyperlink" Target="consultantplus://offline/ref=3306DB19697460DD04651D1E529D8D28BF9F357F12DBC7504358C70ADEC8BA122202E738483EFAB80FB16C4E8FD71ADE380C193A2EB918AE46E83C61E4Q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06DB19697460DD04651D1E529D8D28BF9F357F12D7CB584A58C70ADEC8BA122202E738483EFAB80FB16C4C89D71ADE380C193A2EB918AE46E83C61E4Q1M" TargetMode="External"/><Relationship Id="rId14" Type="http://schemas.openxmlformats.org/officeDocument/2006/relationships/hyperlink" Target="consultantplus://offline/ref=3306DB19697460DD04651D1E529D8D28BF9F357F12DBC8554453C70ADEC8BA122202E738483EFAB80FB169458FD71ADE380C193A2EB918AE46E83C61E4Q1M" TargetMode="External"/><Relationship Id="rId22" Type="http://schemas.openxmlformats.org/officeDocument/2006/relationships/hyperlink" Target="consultantplus://offline/ref=3306DB19697460DD04651D1E529D8D28BF9F357F12D4CF554B55C70ADEC8BA122202E738483EFAB80FB16C4D8BD71ADE380C193A2EB918AE46E83C61E4Q1M" TargetMode="External"/><Relationship Id="rId27" Type="http://schemas.openxmlformats.org/officeDocument/2006/relationships/hyperlink" Target="consultantplus://offline/ref=3306DB19697460DD04651D1E529D8D28BF9F357F12D5CA574753C70ADEC8BA122202E738483EFAB80FB16C4D8ED71ADE380C193A2EB918AE46E83C61E4Q1M" TargetMode="External"/><Relationship Id="rId30" Type="http://schemas.openxmlformats.org/officeDocument/2006/relationships/hyperlink" Target="consultantplus://offline/ref=3306DB19697460DD04651D1E529D8D28BF9F357F12D4C7544655C70ADEC8BA122202E738483EFAB80FB16E4D8CD71ADE380C193A2EB918AE46E83C61E4Q1M" TargetMode="External"/><Relationship Id="rId35" Type="http://schemas.openxmlformats.org/officeDocument/2006/relationships/hyperlink" Target="consultantplus://offline/ref=3306DB19697460DD04651D1E529D8D28BF9F357F12D4CF554B55C70ADEC8BA122202E738483EFAB80FB16C4888D71ADE380C193A2EB918AE46E83C61E4Q1M" TargetMode="External"/><Relationship Id="rId43" Type="http://schemas.openxmlformats.org/officeDocument/2006/relationships/hyperlink" Target="consultantplus://offline/ref=3306DB19697460DD04651D1E529D8D28BF9F357F12DBC7504358C70ADEC8BA122202E738483EFAB80FB16C4E8ED71ADE380C193A2EB918AE46E83C61E4Q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3899</Words>
  <Characters>22226</Characters>
  <Application>Microsoft Office Word</Application>
  <DocSecurity>0</DocSecurity>
  <Lines>185</Lines>
  <Paragraphs>52</Paragraphs>
  <ScaleCrop>false</ScaleCrop>
  <Company/>
  <LinksUpToDate>false</LinksUpToDate>
  <CharactersWithSpaces>26073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Кривошеина</dc:creator>
  <cp:lastModifiedBy>Марина В. Кривошеина</cp:lastModifiedBy>
  <cp:revision>1</cp:revision>
  <dcterms:created xsi:type="dcterms:W3CDTF">2022-11-25T12:16:00Z</dcterms:created>
  <dcterms:modified xsi:type="dcterms:W3CDTF">2022-11-25T12:16:00Z</dcterms:modified>
</cp:coreProperties>
</file>