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981" w:rsidRPr="00502078" w:rsidRDefault="00B00981" w:rsidP="0070243A">
      <w:pPr>
        <w:ind w:firstLine="708"/>
        <w:jc w:val="both"/>
        <w:rPr>
          <w:b/>
          <w:sz w:val="28"/>
          <w:szCs w:val="28"/>
        </w:rPr>
      </w:pPr>
      <w:r w:rsidRPr="00502078">
        <w:rPr>
          <w:b/>
          <w:sz w:val="28"/>
          <w:szCs w:val="28"/>
        </w:rPr>
        <w:t>Региональная служба по тарифам Кировской области.</w:t>
      </w:r>
    </w:p>
    <w:p w:rsidR="0066291C" w:rsidRDefault="0066291C" w:rsidP="0070243A">
      <w:pPr>
        <w:ind w:firstLine="708"/>
        <w:jc w:val="both"/>
        <w:rPr>
          <w:sz w:val="28"/>
          <w:szCs w:val="28"/>
          <w:highlight w:val="yellow"/>
        </w:rPr>
      </w:pPr>
    </w:p>
    <w:p w:rsidR="0066291C" w:rsidRPr="00AF3215" w:rsidRDefault="0066291C" w:rsidP="0066291C">
      <w:pPr>
        <w:ind w:firstLine="708"/>
        <w:jc w:val="both"/>
        <w:rPr>
          <w:sz w:val="28"/>
          <w:szCs w:val="28"/>
        </w:rPr>
      </w:pPr>
      <w:r w:rsidRPr="00AF3215">
        <w:rPr>
          <w:sz w:val="28"/>
          <w:szCs w:val="28"/>
        </w:rPr>
        <w:t>Во исполнение постановления Правительства Российской Федерации от 05.04.2010 № 215 «Об утверждении Правил подготовки докладов об осуществлении государственного контроля (надзора), муниципального контроля в соответствующих сферах деятельности и об эффективности такого контроля (надзора)» направляем доклад об осуществлении государственного контроля (надзора) за 201</w:t>
      </w:r>
      <w:r w:rsidR="00097D35" w:rsidRPr="00AF3215">
        <w:rPr>
          <w:sz w:val="28"/>
          <w:szCs w:val="28"/>
        </w:rPr>
        <w:t>3</w:t>
      </w:r>
      <w:r w:rsidRPr="00AF3215">
        <w:rPr>
          <w:sz w:val="28"/>
          <w:szCs w:val="28"/>
        </w:rPr>
        <w:t xml:space="preserve"> год.</w:t>
      </w:r>
    </w:p>
    <w:p w:rsidR="0066291C" w:rsidRPr="00AF3215" w:rsidRDefault="0066291C" w:rsidP="0066291C"/>
    <w:p w:rsidR="0066291C" w:rsidRPr="00AF3215" w:rsidRDefault="0066291C" w:rsidP="006629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AF3215">
        <w:rPr>
          <w:sz w:val="32"/>
          <w:szCs w:val="32"/>
        </w:rPr>
        <w:t>Раздел 1.</w:t>
      </w:r>
    </w:p>
    <w:p w:rsidR="0066291C" w:rsidRPr="00AF3215" w:rsidRDefault="0066291C" w:rsidP="006629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AF3215">
        <w:rPr>
          <w:sz w:val="32"/>
          <w:szCs w:val="32"/>
        </w:rPr>
        <w:t xml:space="preserve">Состояние нормативно-правового регулирования </w:t>
      </w:r>
      <w:proofErr w:type="gramStart"/>
      <w:r w:rsidRPr="00AF3215">
        <w:rPr>
          <w:sz w:val="32"/>
          <w:szCs w:val="32"/>
        </w:rPr>
        <w:t>в</w:t>
      </w:r>
      <w:proofErr w:type="gramEnd"/>
    </w:p>
    <w:p w:rsidR="0066291C" w:rsidRPr="00AF3215" w:rsidRDefault="0066291C" w:rsidP="006629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AF3215">
        <w:rPr>
          <w:sz w:val="32"/>
          <w:szCs w:val="32"/>
        </w:rPr>
        <w:t>соответствующей сфере деятельности</w:t>
      </w:r>
    </w:p>
    <w:p w:rsidR="0066291C" w:rsidRPr="00AF3215" w:rsidRDefault="0066291C" w:rsidP="0066291C">
      <w:pPr>
        <w:rPr>
          <w:sz w:val="32"/>
          <w:szCs w:val="32"/>
        </w:rPr>
      </w:pPr>
    </w:p>
    <w:p w:rsidR="004A721D" w:rsidRPr="00AF3215" w:rsidRDefault="004A721D" w:rsidP="004A721D">
      <w:pPr>
        <w:ind w:firstLine="708"/>
        <w:jc w:val="both"/>
        <w:rPr>
          <w:sz w:val="28"/>
          <w:szCs w:val="28"/>
        </w:rPr>
      </w:pPr>
      <w:r w:rsidRPr="00AF3215">
        <w:rPr>
          <w:sz w:val="28"/>
          <w:szCs w:val="28"/>
        </w:rPr>
        <w:t>Данные анализа нормативных правовых актов, устанавливающих обязательные требования к осуществлению деятельности юридических лиц и индивидуальных предпринимателей, соблюдение которых подлежит проверке в процессе осуществления государственного контроля (надзора) изложены в приложении № 1 к Докладу.</w:t>
      </w:r>
    </w:p>
    <w:p w:rsidR="004A721D" w:rsidRPr="00AF3215" w:rsidRDefault="004A721D" w:rsidP="004A721D">
      <w:pPr>
        <w:ind w:firstLine="708"/>
        <w:jc w:val="both"/>
        <w:rPr>
          <w:sz w:val="28"/>
          <w:szCs w:val="28"/>
        </w:rPr>
      </w:pPr>
      <w:r w:rsidRPr="00AF3215">
        <w:rPr>
          <w:sz w:val="28"/>
          <w:szCs w:val="28"/>
        </w:rPr>
        <w:t xml:space="preserve">Нормативные правовые акты, регулирующие деятельность Службы в сфере контроля исполнения законодательства в регулируемых сферах, по мнению Службы, достаточны и обеспечивают полноту, объективность, научную обоснованность, доступность для юридических лиц, индивидуальных предпринимателей, возможность их исполнения и контроля, отсутствие признаков </w:t>
      </w:r>
      <w:proofErr w:type="spellStart"/>
      <w:r w:rsidRPr="00AF3215">
        <w:rPr>
          <w:sz w:val="28"/>
          <w:szCs w:val="28"/>
        </w:rPr>
        <w:t>коррупциогенности</w:t>
      </w:r>
      <w:proofErr w:type="spellEnd"/>
      <w:r w:rsidRPr="00AF3215">
        <w:rPr>
          <w:sz w:val="28"/>
          <w:szCs w:val="28"/>
        </w:rPr>
        <w:t>.</w:t>
      </w:r>
    </w:p>
    <w:p w:rsidR="0066291C" w:rsidRPr="00AF3215" w:rsidRDefault="004A721D" w:rsidP="004A721D">
      <w:pPr>
        <w:ind w:firstLine="708"/>
        <w:jc w:val="both"/>
        <w:rPr>
          <w:sz w:val="28"/>
          <w:szCs w:val="28"/>
        </w:rPr>
      </w:pPr>
      <w:r w:rsidRPr="00AF3215">
        <w:rPr>
          <w:sz w:val="28"/>
          <w:szCs w:val="28"/>
        </w:rPr>
        <w:t xml:space="preserve">Нормативные правовые акты, регулирующие деятельность Службы в сфере контроля исполнения законодательства в регулируемых сферах, размещена на странице официального информационного сайта Правительства Кировской области (http://www.ako.kirov.ru) и Интернет – сайте </w:t>
      </w:r>
      <w:r w:rsidRPr="00A60764">
        <w:rPr>
          <w:sz w:val="28"/>
          <w:szCs w:val="28"/>
        </w:rPr>
        <w:t>Службы (</w:t>
      </w:r>
      <w:hyperlink r:id="rId7" w:history="1">
        <w:r w:rsidRPr="00A60764">
          <w:rPr>
            <w:rStyle w:val="a3"/>
            <w:color w:val="auto"/>
            <w:sz w:val="28"/>
            <w:szCs w:val="28"/>
            <w:u w:val="none"/>
          </w:rPr>
          <w:t>http://www.rstkirov.ru</w:t>
        </w:r>
      </w:hyperlink>
      <w:r w:rsidRPr="00A60764">
        <w:rPr>
          <w:sz w:val="28"/>
          <w:szCs w:val="28"/>
        </w:rPr>
        <w:t>).</w:t>
      </w:r>
    </w:p>
    <w:p w:rsidR="004A721D" w:rsidRPr="00AF3215" w:rsidRDefault="004A721D" w:rsidP="004A721D">
      <w:pPr>
        <w:ind w:firstLine="708"/>
        <w:jc w:val="both"/>
        <w:rPr>
          <w:sz w:val="32"/>
          <w:szCs w:val="32"/>
        </w:rPr>
      </w:pPr>
    </w:p>
    <w:p w:rsidR="0066291C" w:rsidRPr="00AF3215" w:rsidRDefault="0066291C" w:rsidP="006629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AF3215">
        <w:rPr>
          <w:sz w:val="32"/>
          <w:szCs w:val="32"/>
        </w:rPr>
        <w:t>Раздел 2.</w:t>
      </w:r>
    </w:p>
    <w:p w:rsidR="0066291C" w:rsidRPr="00AF3215" w:rsidRDefault="0066291C" w:rsidP="006629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AF3215">
        <w:rPr>
          <w:sz w:val="32"/>
          <w:szCs w:val="32"/>
        </w:rPr>
        <w:t>Организация государственного контроля (надзора),</w:t>
      </w:r>
    </w:p>
    <w:p w:rsidR="0066291C" w:rsidRPr="00AF3215" w:rsidRDefault="0066291C" w:rsidP="006629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AF3215">
        <w:rPr>
          <w:sz w:val="32"/>
          <w:szCs w:val="32"/>
        </w:rPr>
        <w:t>муниципального контроля</w:t>
      </w:r>
    </w:p>
    <w:p w:rsidR="0066291C" w:rsidRPr="00AF3215" w:rsidRDefault="0066291C" w:rsidP="0066291C">
      <w:pPr>
        <w:ind w:firstLine="708"/>
        <w:jc w:val="both"/>
        <w:rPr>
          <w:sz w:val="28"/>
          <w:szCs w:val="28"/>
        </w:rPr>
      </w:pPr>
    </w:p>
    <w:p w:rsidR="0066291C" w:rsidRPr="00AF3215" w:rsidRDefault="0066291C" w:rsidP="00AF3215">
      <w:pPr>
        <w:ind w:firstLine="708"/>
        <w:jc w:val="both"/>
        <w:rPr>
          <w:sz w:val="28"/>
          <w:szCs w:val="28"/>
        </w:rPr>
      </w:pPr>
      <w:r w:rsidRPr="00AF3215">
        <w:rPr>
          <w:sz w:val="28"/>
          <w:szCs w:val="28"/>
        </w:rPr>
        <w:t>а) Сведения об организационной структуре и системе управления органов государственного контроля (надзора)</w:t>
      </w:r>
    </w:p>
    <w:p w:rsidR="004A721D" w:rsidRPr="00AF3215" w:rsidRDefault="004A721D" w:rsidP="00AF3215">
      <w:pPr>
        <w:autoSpaceDE w:val="0"/>
        <w:autoSpaceDN w:val="0"/>
        <w:adjustRightInd w:val="0"/>
        <w:ind w:firstLine="737"/>
        <w:jc w:val="both"/>
        <w:outlineLvl w:val="1"/>
        <w:rPr>
          <w:sz w:val="28"/>
          <w:szCs w:val="28"/>
        </w:rPr>
      </w:pPr>
      <w:r w:rsidRPr="00AF3215">
        <w:rPr>
          <w:sz w:val="28"/>
          <w:szCs w:val="28"/>
        </w:rPr>
        <w:t>Служба  является органом исполнительной власти Кировской области и входит в структуру  исполнительной власти области. Структура Службы, действовавшая в 2013 году, утверждена распоряжением Губернатора Кировской области от 16.01.2013 № 1 и отражена в приложении № 2 к Докладу.</w:t>
      </w:r>
    </w:p>
    <w:p w:rsidR="0066291C" w:rsidRPr="00AF3215" w:rsidRDefault="00AF3215" w:rsidP="00AF3215">
      <w:pPr>
        <w:ind w:firstLine="708"/>
        <w:jc w:val="both"/>
        <w:rPr>
          <w:sz w:val="28"/>
          <w:szCs w:val="28"/>
        </w:rPr>
      </w:pPr>
      <w:r w:rsidRPr="00AF3215">
        <w:rPr>
          <w:sz w:val="28"/>
          <w:szCs w:val="28"/>
        </w:rPr>
        <w:t>В 2013 году к</w:t>
      </w:r>
      <w:r w:rsidR="0066291C" w:rsidRPr="00AF3215">
        <w:rPr>
          <w:sz w:val="28"/>
          <w:szCs w:val="28"/>
        </w:rPr>
        <w:t xml:space="preserve">оличество штатных единиц по </w:t>
      </w:r>
      <w:proofErr w:type="gramStart"/>
      <w:r w:rsidR="0066291C" w:rsidRPr="00AF3215">
        <w:rPr>
          <w:sz w:val="28"/>
          <w:szCs w:val="28"/>
        </w:rPr>
        <w:t xml:space="preserve">должностям, предусматривающим выполнение контрольных функций </w:t>
      </w:r>
      <w:r w:rsidRPr="00AF3215">
        <w:rPr>
          <w:sz w:val="28"/>
          <w:szCs w:val="28"/>
        </w:rPr>
        <w:t>составляло</w:t>
      </w:r>
      <w:proofErr w:type="gramEnd"/>
      <w:r w:rsidRPr="00AF3215">
        <w:rPr>
          <w:sz w:val="28"/>
          <w:szCs w:val="28"/>
        </w:rPr>
        <w:t xml:space="preserve"> </w:t>
      </w:r>
      <w:r w:rsidR="0066291C" w:rsidRPr="00AF3215">
        <w:rPr>
          <w:sz w:val="28"/>
          <w:szCs w:val="28"/>
        </w:rPr>
        <w:t>14 человек</w:t>
      </w:r>
      <w:r w:rsidR="005114AF">
        <w:rPr>
          <w:sz w:val="28"/>
          <w:szCs w:val="28"/>
        </w:rPr>
        <w:t>, в том числе 6 штатных единиц, основными функциями которых</w:t>
      </w:r>
      <w:r w:rsidR="00576D20">
        <w:rPr>
          <w:sz w:val="28"/>
          <w:szCs w:val="28"/>
        </w:rPr>
        <w:t>,</w:t>
      </w:r>
      <w:r w:rsidR="005114AF">
        <w:rPr>
          <w:sz w:val="28"/>
          <w:szCs w:val="28"/>
        </w:rPr>
        <w:t xml:space="preserve"> в соответствии с должностными регламентами</w:t>
      </w:r>
      <w:r w:rsidR="00576D20">
        <w:rPr>
          <w:sz w:val="28"/>
          <w:szCs w:val="28"/>
        </w:rPr>
        <w:t>,</w:t>
      </w:r>
      <w:r w:rsidR="005114AF">
        <w:rPr>
          <w:sz w:val="28"/>
          <w:szCs w:val="28"/>
        </w:rPr>
        <w:t xml:space="preserve"> является осуществление контрольных мероприятий</w:t>
      </w:r>
      <w:r w:rsidR="0066291C" w:rsidRPr="00AF3215">
        <w:rPr>
          <w:sz w:val="28"/>
          <w:szCs w:val="28"/>
        </w:rPr>
        <w:t>. Возглавляет РСТ Кировской области руководитель службы.</w:t>
      </w:r>
    </w:p>
    <w:p w:rsidR="0066291C" w:rsidRPr="00AF3215" w:rsidRDefault="0066291C" w:rsidP="00AF3215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 w:rsidRPr="00AF3215">
        <w:rPr>
          <w:sz w:val="28"/>
          <w:szCs w:val="28"/>
        </w:rPr>
        <w:t>б) Перечень и описание основных и вспомогательных функций.</w:t>
      </w:r>
    </w:p>
    <w:p w:rsidR="004A721D" w:rsidRPr="00AF3215" w:rsidRDefault="004A721D" w:rsidP="00AF3215">
      <w:pPr>
        <w:autoSpaceDE w:val="0"/>
        <w:autoSpaceDN w:val="0"/>
        <w:adjustRightInd w:val="0"/>
        <w:ind w:firstLine="737"/>
        <w:jc w:val="both"/>
        <w:rPr>
          <w:sz w:val="28"/>
          <w:szCs w:val="28"/>
        </w:rPr>
      </w:pPr>
      <w:r w:rsidRPr="00AF3215">
        <w:rPr>
          <w:sz w:val="28"/>
          <w:szCs w:val="28"/>
        </w:rPr>
        <w:lastRenderedPageBreak/>
        <w:t>Основные функции Службы установлены Постановлением Правительства Кировской области от 01.09.2008 № 144/365 «Об утверждении Положения о региональной службе по тарифам Кировской области»:</w:t>
      </w:r>
    </w:p>
    <w:p w:rsidR="004A721D" w:rsidRPr="00AF3215" w:rsidRDefault="004A721D" w:rsidP="00AF32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3215">
        <w:rPr>
          <w:sz w:val="28"/>
          <w:szCs w:val="28"/>
        </w:rPr>
        <w:t xml:space="preserve">«осуществление регулирования и регионального государственного контроля (надзора) деятельности субъектов естественных монополий» </w:t>
      </w:r>
      <w:hyperlink r:id="rId8" w:history="1">
        <w:r w:rsidRPr="00AF3215">
          <w:rPr>
            <w:rStyle w:val="a3"/>
            <w:color w:val="auto"/>
            <w:sz w:val="28"/>
            <w:szCs w:val="28"/>
            <w:u w:val="none"/>
          </w:rPr>
          <w:t>(01.12.01)</w:t>
        </w:r>
      </w:hyperlink>
      <w:r w:rsidRPr="00AF3215">
        <w:rPr>
          <w:sz w:val="28"/>
          <w:szCs w:val="28"/>
        </w:rPr>
        <w:t>;</w:t>
      </w:r>
    </w:p>
    <w:p w:rsidR="004A721D" w:rsidRPr="00AF3215" w:rsidRDefault="004A721D" w:rsidP="00AF32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3215">
        <w:rPr>
          <w:sz w:val="28"/>
          <w:szCs w:val="28"/>
        </w:rPr>
        <w:t xml:space="preserve">«установление подлежащих государственному регулированию цен (тарифов) на товары (услуги) и региональный государственный контроль (надзор) за их применением» </w:t>
      </w:r>
      <w:hyperlink r:id="rId9" w:history="1">
        <w:r w:rsidRPr="00AF3215">
          <w:rPr>
            <w:rStyle w:val="a3"/>
            <w:color w:val="auto"/>
            <w:sz w:val="28"/>
            <w:szCs w:val="28"/>
            <w:u w:val="none"/>
          </w:rPr>
          <w:t>(01.12.02)</w:t>
        </w:r>
      </w:hyperlink>
      <w:r w:rsidRPr="00AF3215">
        <w:rPr>
          <w:sz w:val="28"/>
          <w:szCs w:val="28"/>
        </w:rPr>
        <w:t>.</w:t>
      </w:r>
    </w:p>
    <w:p w:rsidR="004A721D" w:rsidRPr="00AF3215" w:rsidRDefault="004A721D" w:rsidP="00AF3215">
      <w:pPr>
        <w:autoSpaceDE w:val="0"/>
        <w:autoSpaceDN w:val="0"/>
        <w:adjustRightInd w:val="0"/>
        <w:ind w:firstLine="737"/>
        <w:jc w:val="both"/>
        <w:outlineLvl w:val="1"/>
        <w:rPr>
          <w:sz w:val="28"/>
          <w:szCs w:val="28"/>
        </w:rPr>
      </w:pPr>
      <w:r w:rsidRPr="00AF3215">
        <w:rPr>
          <w:sz w:val="28"/>
          <w:szCs w:val="28"/>
        </w:rPr>
        <w:t xml:space="preserve"> В рамках указанных функций Служба осуществляет:</w:t>
      </w:r>
    </w:p>
    <w:p w:rsidR="004A721D" w:rsidRPr="00AF3215" w:rsidRDefault="00AF3215" w:rsidP="00AF3215">
      <w:pPr>
        <w:ind w:firstLine="720"/>
        <w:jc w:val="both"/>
        <w:rPr>
          <w:sz w:val="28"/>
          <w:szCs w:val="28"/>
        </w:rPr>
      </w:pPr>
      <w:r w:rsidRPr="00AF3215">
        <w:rPr>
          <w:sz w:val="28"/>
          <w:szCs w:val="28"/>
        </w:rPr>
        <w:t xml:space="preserve">- </w:t>
      </w:r>
      <w:r w:rsidR="004A721D" w:rsidRPr="00AF3215">
        <w:rPr>
          <w:sz w:val="28"/>
          <w:szCs w:val="28"/>
        </w:rPr>
        <w:t>региональный государственный контроль (надзор) за применением регулируемых ею цен (тарифов) и проводит проверки хозяйственной деятельности организаций, осуществляющих деятельность в сфере регулируемого ценообразования, в части обоснованности величины и правильности применения указанных цен (тарифов);</w:t>
      </w:r>
    </w:p>
    <w:p w:rsidR="004A721D" w:rsidRPr="00AF3215" w:rsidRDefault="00AF3215" w:rsidP="00AF321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F3215">
        <w:rPr>
          <w:sz w:val="28"/>
          <w:szCs w:val="28"/>
        </w:rPr>
        <w:t xml:space="preserve">- </w:t>
      </w:r>
      <w:r w:rsidR="004A721D" w:rsidRPr="00AF3215">
        <w:rPr>
          <w:sz w:val="28"/>
          <w:szCs w:val="28"/>
        </w:rPr>
        <w:t>региональный государственный контроль (надзор) за регулируемыми государством ценами (тарифами) в электроэнергетике в части применения территориальными сетевыми организациями платы за технологическое присоединение и (или) стандартизированных тарифных ставок, определяющих величину этой платы;</w:t>
      </w:r>
    </w:p>
    <w:p w:rsidR="004A721D" w:rsidRPr="00AF3215" w:rsidRDefault="00AF3215" w:rsidP="00AF3215">
      <w:pPr>
        <w:ind w:firstLine="720"/>
        <w:jc w:val="both"/>
        <w:rPr>
          <w:sz w:val="28"/>
          <w:szCs w:val="28"/>
        </w:rPr>
      </w:pPr>
      <w:r w:rsidRPr="00AF3215">
        <w:rPr>
          <w:sz w:val="28"/>
          <w:szCs w:val="28"/>
        </w:rPr>
        <w:t xml:space="preserve">- </w:t>
      </w:r>
      <w:r w:rsidR="004A721D" w:rsidRPr="00AF3215">
        <w:rPr>
          <w:sz w:val="28"/>
          <w:szCs w:val="28"/>
        </w:rPr>
        <w:t xml:space="preserve">в порядке, определяемом Правительством Российской Федерации, </w:t>
      </w:r>
      <w:proofErr w:type="gramStart"/>
      <w:r w:rsidR="004A721D" w:rsidRPr="00AF3215">
        <w:rPr>
          <w:sz w:val="28"/>
          <w:szCs w:val="28"/>
        </w:rPr>
        <w:t>контроль за</w:t>
      </w:r>
      <w:proofErr w:type="gramEnd"/>
      <w:r w:rsidR="004A721D" w:rsidRPr="00AF3215">
        <w:rPr>
          <w:sz w:val="28"/>
          <w:szCs w:val="28"/>
        </w:rPr>
        <w:t xml:space="preserve"> использованием инвестиционных ресурсов, включаемых в регулируемые государством цены (тарифы);</w:t>
      </w:r>
    </w:p>
    <w:p w:rsidR="004A721D" w:rsidRPr="00AF3215" w:rsidRDefault="00AF3215" w:rsidP="00AF3215">
      <w:pPr>
        <w:ind w:firstLine="720"/>
        <w:jc w:val="both"/>
        <w:rPr>
          <w:sz w:val="28"/>
          <w:szCs w:val="28"/>
        </w:rPr>
      </w:pPr>
      <w:r w:rsidRPr="00AF3215">
        <w:rPr>
          <w:sz w:val="28"/>
          <w:szCs w:val="28"/>
        </w:rPr>
        <w:t xml:space="preserve">- </w:t>
      </w:r>
      <w:r w:rsidR="004A721D" w:rsidRPr="00AF3215">
        <w:rPr>
          <w:sz w:val="28"/>
          <w:szCs w:val="28"/>
        </w:rPr>
        <w:t xml:space="preserve">в порядке, определяемом Правительством Российской Федерации, государственный </w:t>
      </w:r>
      <w:proofErr w:type="gramStart"/>
      <w:r w:rsidR="004A721D" w:rsidRPr="00AF3215">
        <w:rPr>
          <w:sz w:val="28"/>
          <w:szCs w:val="28"/>
        </w:rPr>
        <w:t>контроль за</w:t>
      </w:r>
      <w:proofErr w:type="gramEnd"/>
      <w:r w:rsidR="004A721D" w:rsidRPr="00AF3215">
        <w:rPr>
          <w:sz w:val="28"/>
          <w:szCs w:val="28"/>
        </w:rPr>
        <w:t xml:space="preserve"> соблюдением стандартов раскрытия информации субъектами естественных монополий;</w:t>
      </w:r>
    </w:p>
    <w:p w:rsidR="004A721D" w:rsidRPr="00AF3215" w:rsidRDefault="00AF3215" w:rsidP="00AF3215">
      <w:pPr>
        <w:ind w:firstLine="720"/>
        <w:jc w:val="both"/>
        <w:rPr>
          <w:sz w:val="28"/>
          <w:szCs w:val="28"/>
        </w:rPr>
      </w:pPr>
      <w:r w:rsidRPr="00AF3215">
        <w:rPr>
          <w:sz w:val="28"/>
          <w:szCs w:val="28"/>
        </w:rPr>
        <w:t xml:space="preserve">- </w:t>
      </w:r>
      <w:r w:rsidR="004A721D" w:rsidRPr="00AF3215">
        <w:rPr>
          <w:sz w:val="28"/>
          <w:szCs w:val="28"/>
        </w:rPr>
        <w:t xml:space="preserve">контроль за деятельностью </w:t>
      </w:r>
      <w:proofErr w:type="gramStart"/>
      <w:r w:rsidR="004A721D" w:rsidRPr="00AF3215">
        <w:rPr>
          <w:sz w:val="28"/>
          <w:szCs w:val="28"/>
        </w:rPr>
        <w:t>осуществляемую</w:t>
      </w:r>
      <w:proofErr w:type="gramEnd"/>
      <w:r w:rsidR="004A721D" w:rsidRPr="00AF3215">
        <w:rPr>
          <w:sz w:val="28"/>
          <w:szCs w:val="28"/>
        </w:rPr>
        <w:t xml:space="preserve"> гарантирующими поставщиками по обеспечению надежного энергоснабжения населения;</w:t>
      </w:r>
    </w:p>
    <w:p w:rsidR="004A721D" w:rsidRPr="00AF3215" w:rsidRDefault="00AF3215" w:rsidP="00AF321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 w:rsidRPr="00AF3215">
        <w:rPr>
          <w:sz w:val="28"/>
          <w:szCs w:val="28"/>
        </w:rPr>
        <w:t xml:space="preserve">- </w:t>
      </w:r>
      <w:r w:rsidR="004A721D" w:rsidRPr="00AF3215">
        <w:rPr>
          <w:sz w:val="28"/>
          <w:szCs w:val="28"/>
        </w:rPr>
        <w:t>региональный государственный контроль (надзор) за регулируемыми государством ценами (тарифами) в электроэнергетике в части обоснованности величины цен (тарифов) и правильности применения регулируемых им цен (тарифов), использования инвестиционных ресурсов, включаемых в регулируемые им цены (тарифы), а также соблюдения стандартов раскрытия информации субъектами оптового и розничных рынков;</w:t>
      </w:r>
      <w:proofErr w:type="gramEnd"/>
    </w:p>
    <w:p w:rsidR="004A721D" w:rsidRPr="00AF3215" w:rsidRDefault="00AF3215" w:rsidP="00AF321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F3215">
        <w:rPr>
          <w:sz w:val="28"/>
          <w:szCs w:val="28"/>
        </w:rPr>
        <w:t xml:space="preserve">- </w:t>
      </w:r>
      <w:r w:rsidR="004A721D" w:rsidRPr="00AF3215">
        <w:rPr>
          <w:sz w:val="28"/>
          <w:szCs w:val="28"/>
        </w:rPr>
        <w:t>региональный государственный контроль (надзор) в области регулирования цен (тарифов) в сфере теплоснабжения в части обоснованности установления, изменения и применения цен (тарифов);</w:t>
      </w:r>
    </w:p>
    <w:p w:rsidR="004A721D" w:rsidRPr="00AF3215" w:rsidRDefault="00AF3215" w:rsidP="00AF3215">
      <w:pPr>
        <w:ind w:firstLine="720"/>
        <w:jc w:val="both"/>
        <w:rPr>
          <w:sz w:val="28"/>
          <w:szCs w:val="28"/>
        </w:rPr>
      </w:pPr>
      <w:r w:rsidRPr="00AF3215">
        <w:rPr>
          <w:sz w:val="28"/>
          <w:szCs w:val="28"/>
        </w:rPr>
        <w:t xml:space="preserve">- </w:t>
      </w:r>
      <w:r w:rsidR="004A721D" w:rsidRPr="00AF3215">
        <w:rPr>
          <w:sz w:val="28"/>
          <w:szCs w:val="28"/>
        </w:rPr>
        <w:t>государственный контроль (надзор) за соблюдением стандартов раскрытия информации теплоснабжающими, теплосетевыми организациями путем  проведения систематического наблюдения и анализа;</w:t>
      </w:r>
    </w:p>
    <w:p w:rsidR="004A721D" w:rsidRPr="00AF3215" w:rsidRDefault="00AF3215" w:rsidP="00AF321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F3215">
        <w:rPr>
          <w:sz w:val="28"/>
          <w:szCs w:val="28"/>
        </w:rPr>
        <w:t xml:space="preserve">- </w:t>
      </w:r>
      <w:r w:rsidR="004A721D" w:rsidRPr="00AF3215">
        <w:rPr>
          <w:sz w:val="28"/>
          <w:szCs w:val="28"/>
        </w:rPr>
        <w:t>в рамках своих полномочий государственный контроль (надзор) в области регулирования цен (тарифов) в сфере теплоснабжения в части соблюдения стандартов раскрытия информации теплоснабжающими организациями, теплосетевыми организациями;</w:t>
      </w:r>
    </w:p>
    <w:p w:rsidR="004A721D" w:rsidRPr="00AF3215" w:rsidRDefault="00AF3215" w:rsidP="00AF3215">
      <w:pPr>
        <w:ind w:firstLine="720"/>
        <w:jc w:val="both"/>
        <w:rPr>
          <w:sz w:val="28"/>
          <w:szCs w:val="28"/>
        </w:rPr>
      </w:pPr>
      <w:r w:rsidRPr="00AF3215">
        <w:rPr>
          <w:sz w:val="28"/>
          <w:szCs w:val="28"/>
        </w:rPr>
        <w:t xml:space="preserve">- </w:t>
      </w:r>
      <w:r w:rsidR="004A721D" w:rsidRPr="00AF3215">
        <w:rPr>
          <w:sz w:val="28"/>
          <w:szCs w:val="28"/>
        </w:rPr>
        <w:t xml:space="preserve">государственный контроль за </w:t>
      </w:r>
      <w:proofErr w:type="gramStart"/>
      <w:r w:rsidR="004A721D" w:rsidRPr="00AF3215">
        <w:rPr>
          <w:sz w:val="28"/>
          <w:szCs w:val="28"/>
        </w:rPr>
        <w:t>применением</w:t>
      </w:r>
      <w:proofErr w:type="gramEnd"/>
      <w:r w:rsidR="004A721D" w:rsidRPr="00AF3215">
        <w:rPr>
          <w:sz w:val="28"/>
          <w:szCs w:val="28"/>
        </w:rPr>
        <w:t xml:space="preserve"> установленных по муниципальным образованиям предельных индексов изменения размера платы граждан за коммунальные услуги в порядке, определяемом Правительством Российской Федерации;</w:t>
      </w:r>
    </w:p>
    <w:p w:rsidR="004A721D" w:rsidRPr="00AF3215" w:rsidRDefault="00AF3215" w:rsidP="00AF321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F3215">
        <w:rPr>
          <w:sz w:val="28"/>
          <w:szCs w:val="28"/>
        </w:rPr>
        <w:lastRenderedPageBreak/>
        <w:t xml:space="preserve">- </w:t>
      </w:r>
      <w:proofErr w:type="gramStart"/>
      <w:r w:rsidR="004A721D" w:rsidRPr="00AF3215">
        <w:rPr>
          <w:sz w:val="28"/>
          <w:szCs w:val="28"/>
        </w:rPr>
        <w:t>контроль за</w:t>
      </w:r>
      <w:proofErr w:type="gramEnd"/>
      <w:r w:rsidR="004A721D" w:rsidRPr="00AF3215">
        <w:rPr>
          <w:sz w:val="28"/>
          <w:szCs w:val="28"/>
        </w:rPr>
        <w:t xml:space="preserve"> соблюдением стандартов раскрытия информации организациями, осуществляющими горячее водоснабжение, холодное водоснабжение и (или) водоотведение, а также органами местного самоуправления, осуществляющими переданные им полномочия в области регулирования тарифов;</w:t>
      </w:r>
    </w:p>
    <w:p w:rsidR="004A721D" w:rsidRPr="00AF3215" w:rsidRDefault="00AF3215" w:rsidP="00AF321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F3215">
        <w:rPr>
          <w:sz w:val="28"/>
          <w:szCs w:val="28"/>
        </w:rPr>
        <w:t xml:space="preserve">- </w:t>
      </w:r>
      <w:r w:rsidR="004A721D" w:rsidRPr="00AF3215">
        <w:rPr>
          <w:sz w:val="28"/>
          <w:szCs w:val="28"/>
        </w:rPr>
        <w:t>региональный государственный контроль (надзор) в области регулирования тарифов в сфере водоснабжения и водоотведения;</w:t>
      </w:r>
    </w:p>
    <w:p w:rsidR="004A721D" w:rsidRPr="00AF3215" w:rsidRDefault="00AF3215" w:rsidP="00AF321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F3215">
        <w:rPr>
          <w:sz w:val="28"/>
          <w:szCs w:val="28"/>
        </w:rPr>
        <w:t xml:space="preserve">- </w:t>
      </w:r>
      <w:proofErr w:type="gramStart"/>
      <w:r w:rsidR="004A721D" w:rsidRPr="00AF3215">
        <w:rPr>
          <w:sz w:val="28"/>
          <w:szCs w:val="28"/>
        </w:rPr>
        <w:t>контроль за</w:t>
      </w:r>
      <w:proofErr w:type="gramEnd"/>
      <w:r w:rsidR="004A721D" w:rsidRPr="00AF3215">
        <w:rPr>
          <w:sz w:val="28"/>
          <w:szCs w:val="28"/>
        </w:rPr>
        <w:t xml:space="preserve"> соблюдением установленного предельного размера платы за проведение технического осмотра и предельных размеров расходов на оформление дубликата талона технического осмотра;</w:t>
      </w:r>
    </w:p>
    <w:p w:rsidR="004A721D" w:rsidRDefault="00AF3215" w:rsidP="00AF3215">
      <w:pPr>
        <w:ind w:firstLine="720"/>
        <w:jc w:val="both"/>
        <w:rPr>
          <w:sz w:val="28"/>
          <w:szCs w:val="28"/>
        </w:rPr>
      </w:pPr>
      <w:r w:rsidRPr="00AF3215">
        <w:rPr>
          <w:sz w:val="28"/>
          <w:szCs w:val="28"/>
        </w:rPr>
        <w:t xml:space="preserve">- </w:t>
      </w:r>
      <w:r w:rsidR="004A721D" w:rsidRPr="00AF3215">
        <w:rPr>
          <w:sz w:val="28"/>
          <w:szCs w:val="28"/>
        </w:rPr>
        <w:t xml:space="preserve">государственный </w:t>
      </w:r>
      <w:proofErr w:type="gramStart"/>
      <w:r w:rsidR="004A721D" w:rsidRPr="00AF3215">
        <w:rPr>
          <w:sz w:val="28"/>
          <w:szCs w:val="28"/>
        </w:rPr>
        <w:t>контроль за</w:t>
      </w:r>
      <w:proofErr w:type="gramEnd"/>
      <w:r w:rsidR="004A721D" w:rsidRPr="00AF3215">
        <w:rPr>
          <w:sz w:val="28"/>
          <w:szCs w:val="28"/>
        </w:rPr>
        <w:t xml:space="preserve"> порядком ценообразования и выполнением норм законодательства о государственном регулировании цен (тарифов) и рассматривает дела об административных правонарушениях в соответствии с законодательством Российской Федерации</w:t>
      </w:r>
      <w:r w:rsidRPr="00AF3215">
        <w:rPr>
          <w:sz w:val="28"/>
          <w:szCs w:val="28"/>
        </w:rPr>
        <w:t>.</w:t>
      </w:r>
    </w:p>
    <w:p w:rsidR="0066291C" w:rsidRDefault="0066291C" w:rsidP="0066291C">
      <w:pPr>
        <w:ind w:firstLine="708"/>
        <w:jc w:val="both"/>
        <w:rPr>
          <w:sz w:val="28"/>
          <w:szCs w:val="28"/>
        </w:rPr>
      </w:pPr>
      <w:r w:rsidRPr="00A60764">
        <w:rPr>
          <w:sz w:val="28"/>
          <w:szCs w:val="28"/>
        </w:rPr>
        <w:t>в) Наименования и реквизиты нормативных правовых актов, регламентирующих порядок исполнения указанных функций.</w:t>
      </w:r>
    </w:p>
    <w:p w:rsidR="0066291C" w:rsidRDefault="0066291C" w:rsidP="0066291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 Постановление Правительства Кировской области от 01.09.2008 № 144/365 «Об утверждении Положения о региональной службе по тарифам Кировской области».</w:t>
      </w:r>
    </w:p>
    <w:p w:rsidR="0066291C" w:rsidRDefault="0066291C" w:rsidP="0066291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70243A">
        <w:rPr>
          <w:sz w:val="28"/>
          <w:szCs w:val="28"/>
        </w:rPr>
        <w:t xml:space="preserve">Постановление Правительства Кировской области от 15.11.2013 </w:t>
      </w:r>
      <w:r w:rsidR="00AF3215">
        <w:rPr>
          <w:sz w:val="28"/>
          <w:szCs w:val="28"/>
        </w:rPr>
        <w:t>№</w:t>
      </w:r>
      <w:r w:rsidRPr="0070243A">
        <w:rPr>
          <w:sz w:val="28"/>
          <w:szCs w:val="28"/>
        </w:rPr>
        <w:t xml:space="preserve"> 236/755</w:t>
      </w:r>
      <w:r>
        <w:rPr>
          <w:sz w:val="28"/>
          <w:szCs w:val="28"/>
        </w:rPr>
        <w:t xml:space="preserve"> «</w:t>
      </w:r>
      <w:r w:rsidRPr="0070243A">
        <w:rPr>
          <w:sz w:val="28"/>
          <w:szCs w:val="28"/>
        </w:rPr>
        <w:t>Об утверждении Порядка осуществления регионального государственного контроля (надзора) в области регулируемых государством цен (тарифов) на территории Кировской области</w:t>
      </w:r>
      <w:r>
        <w:rPr>
          <w:sz w:val="28"/>
          <w:szCs w:val="28"/>
        </w:rPr>
        <w:t>».</w:t>
      </w:r>
    </w:p>
    <w:p w:rsidR="0066291C" w:rsidRDefault="0066291C" w:rsidP="0066291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Pr="00D61DB2">
        <w:rPr>
          <w:sz w:val="28"/>
          <w:szCs w:val="28"/>
        </w:rPr>
        <w:t xml:space="preserve">Административный регламент по исполнению государственной функции по осуществлению </w:t>
      </w:r>
      <w:proofErr w:type="gramStart"/>
      <w:r w:rsidRPr="00D61DB2">
        <w:rPr>
          <w:sz w:val="28"/>
          <w:szCs w:val="28"/>
        </w:rPr>
        <w:t>контроля за</w:t>
      </w:r>
      <w:proofErr w:type="gramEnd"/>
      <w:r w:rsidRPr="00D61DB2">
        <w:rPr>
          <w:sz w:val="28"/>
          <w:szCs w:val="28"/>
        </w:rPr>
        <w:t xml:space="preserve"> соблюдением законодательства в области применения установленных тарифов (приказ </w:t>
      </w:r>
      <w:r>
        <w:rPr>
          <w:sz w:val="28"/>
          <w:szCs w:val="28"/>
        </w:rPr>
        <w:t>руководителя РСТ</w:t>
      </w:r>
      <w:r w:rsidRPr="00D61DB2">
        <w:rPr>
          <w:sz w:val="28"/>
          <w:szCs w:val="28"/>
        </w:rPr>
        <w:t xml:space="preserve"> от 30.07.2010 №</w:t>
      </w:r>
      <w:r>
        <w:rPr>
          <w:sz w:val="28"/>
          <w:szCs w:val="28"/>
        </w:rPr>
        <w:t> </w:t>
      </w:r>
      <w:r w:rsidRPr="00D61DB2">
        <w:rPr>
          <w:sz w:val="28"/>
          <w:szCs w:val="28"/>
        </w:rPr>
        <w:t>194</w:t>
      </w:r>
      <w:r>
        <w:rPr>
          <w:sz w:val="28"/>
          <w:szCs w:val="28"/>
        </w:rPr>
        <w:t>).</w:t>
      </w:r>
    </w:p>
    <w:p w:rsidR="0066291C" w:rsidRPr="00D61DB2" w:rsidRDefault="0066291C" w:rsidP="0052487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Pr="00D61DB2">
        <w:rPr>
          <w:sz w:val="28"/>
          <w:szCs w:val="28"/>
        </w:rPr>
        <w:t xml:space="preserve">Административный регламент по исполнению государственной функции по осуществлению </w:t>
      </w:r>
      <w:proofErr w:type="gramStart"/>
      <w:r w:rsidRPr="00D61DB2">
        <w:rPr>
          <w:sz w:val="28"/>
          <w:szCs w:val="28"/>
        </w:rPr>
        <w:t>контроля за</w:t>
      </w:r>
      <w:proofErr w:type="gramEnd"/>
      <w:r w:rsidRPr="00D61DB2">
        <w:rPr>
          <w:sz w:val="28"/>
          <w:szCs w:val="28"/>
        </w:rPr>
        <w:t xml:space="preserve"> применением территориальными сетевыми организациями платы за технологическое присоединение и (или) стандартизированных тарифных ставок, определяющих величину этой платы (приказ </w:t>
      </w:r>
      <w:r>
        <w:rPr>
          <w:sz w:val="28"/>
          <w:szCs w:val="28"/>
        </w:rPr>
        <w:t>руководителя РСТ</w:t>
      </w:r>
      <w:r w:rsidRPr="00D61DB2">
        <w:rPr>
          <w:sz w:val="28"/>
          <w:szCs w:val="28"/>
        </w:rPr>
        <w:t xml:space="preserve"> от 30.07.2010 № 194)</w:t>
      </w:r>
      <w:r w:rsidR="00AF3215">
        <w:rPr>
          <w:sz w:val="28"/>
          <w:szCs w:val="28"/>
        </w:rPr>
        <w:t>.</w:t>
      </w:r>
    </w:p>
    <w:p w:rsidR="0066291C" w:rsidRPr="004E739C" w:rsidRDefault="0066291C" w:rsidP="0052487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D61DB2">
        <w:rPr>
          <w:sz w:val="28"/>
          <w:szCs w:val="28"/>
        </w:rPr>
        <w:t xml:space="preserve">. Административный регламент по исполнению государственной функции по осуществлению </w:t>
      </w:r>
      <w:proofErr w:type="gramStart"/>
      <w:r w:rsidRPr="00D61DB2">
        <w:rPr>
          <w:sz w:val="28"/>
          <w:szCs w:val="28"/>
        </w:rPr>
        <w:t>контроля за</w:t>
      </w:r>
      <w:proofErr w:type="gramEnd"/>
      <w:r w:rsidRPr="00D61DB2">
        <w:rPr>
          <w:sz w:val="28"/>
          <w:szCs w:val="28"/>
        </w:rPr>
        <w:t xml:space="preserve"> использованием инвестиционных ресурсов, включаемых в регулируемые государством тарифы (цены) (приказ </w:t>
      </w:r>
      <w:r>
        <w:rPr>
          <w:sz w:val="28"/>
          <w:szCs w:val="28"/>
        </w:rPr>
        <w:t xml:space="preserve">руководителя </w:t>
      </w:r>
      <w:r w:rsidRPr="004E739C">
        <w:rPr>
          <w:sz w:val="28"/>
          <w:szCs w:val="28"/>
        </w:rPr>
        <w:t>РСТ от 30.07.2010 № 194).</w:t>
      </w:r>
    </w:p>
    <w:p w:rsidR="00524874" w:rsidRPr="004E739C" w:rsidRDefault="00524874" w:rsidP="00524874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4E739C">
        <w:rPr>
          <w:rFonts w:eastAsiaTheme="minorHAnsi"/>
          <w:sz w:val="28"/>
          <w:szCs w:val="28"/>
          <w:lang w:eastAsia="en-US"/>
        </w:rPr>
        <w:t>г) Информация о взаимодействии органов государственного контроля (надзора), муниципального контроля при осуществлении своих функций с другими органами государственного контроля (надзора), муниципального контроля, порядке и формах такого взаимодействия.</w:t>
      </w:r>
    </w:p>
    <w:p w:rsidR="00CC6DAB" w:rsidRPr="004E739C" w:rsidRDefault="00CC6DAB" w:rsidP="00CC6DAB">
      <w:pPr>
        <w:ind w:firstLine="737"/>
        <w:jc w:val="both"/>
        <w:rPr>
          <w:color w:val="000000"/>
          <w:sz w:val="28"/>
          <w:szCs w:val="28"/>
        </w:rPr>
      </w:pPr>
      <w:r w:rsidRPr="004E739C">
        <w:rPr>
          <w:color w:val="000000"/>
          <w:sz w:val="28"/>
          <w:szCs w:val="28"/>
        </w:rPr>
        <w:t xml:space="preserve">При осуществлении государственной функции Служба взаимодействует в форме получения сведений </w:t>
      </w:r>
      <w:proofErr w:type="gramStart"/>
      <w:r w:rsidRPr="004E739C">
        <w:rPr>
          <w:color w:val="000000"/>
          <w:sz w:val="28"/>
          <w:szCs w:val="28"/>
        </w:rPr>
        <w:t>с</w:t>
      </w:r>
      <w:proofErr w:type="gramEnd"/>
      <w:r w:rsidRPr="004E739C">
        <w:rPr>
          <w:color w:val="000000"/>
          <w:sz w:val="28"/>
          <w:szCs w:val="28"/>
        </w:rPr>
        <w:t>:</w:t>
      </w:r>
    </w:p>
    <w:p w:rsidR="00CC6DAB" w:rsidRPr="004E739C" w:rsidRDefault="00CC6DAB" w:rsidP="00CC6DAB">
      <w:pPr>
        <w:pStyle w:val="ConsPlusNormal"/>
        <w:tabs>
          <w:tab w:val="left" w:pos="851"/>
        </w:tabs>
        <w:ind w:firstLine="73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E739C">
        <w:rPr>
          <w:rFonts w:ascii="Times New Roman" w:eastAsia="Calibri" w:hAnsi="Times New Roman" w:cs="Times New Roman"/>
          <w:sz w:val="28"/>
          <w:szCs w:val="28"/>
          <w:lang w:eastAsia="en-US"/>
        </w:rPr>
        <w:t>- Федеральной службой по тарифам Российской Федерации;</w:t>
      </w:r>
    </w:p>
    <w:p w:rsidR="00CC6DAB" w:rsidRPr="004E739C" w:rsidRDefault="00CC6DAB" w:rsidP="00CC6DAB">
      <w:pPr>
        <w:ind w:firstLine="737"/>
        <w:jc w:val="both"/>
        <w:rPr>
          <w:rFonts w:eastAsia="Calibri"/>
          <w:sz w:val="28"/>
          <w:szCs w:val="28"/>
          <w:lang w:eastAsia="en-US"/>
        </w:rPr>
      </w:pPr>
      <w:r w:rsidRPr="004E739C">
        <w:rPr>
          <w:sz w:val="28"/>
          <w:szCs w:val="28"/>
        </w:rPr>
        <w:t>- Прокуратурой Кировской области.</w:t>
      </w:r>
    </w:p>
    <w:p w:rsidR="00524874" w:rsidRPr="0063262B" w:rsidRDefault="00524874" w:rsidP="00CC6DAB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4E739C">
        <w:rPr>
          <w:rFonts w:eastAsiaTheme="minorHAnsi"/>
          <w:sz w:val="28"/>
          <w:szCs w:val="28"/>
          <w:lang w:eastAsia="en-US"/>
        </w:rPr>
        <w:t xml:space="preserve">д) Сведения о выполнении функций по осуществлению государственного контроля (надзора), муниципального контроля подведомственными органам государственной власти и органам местного самоуправления организациями с указанием их наименований, организационно-правовой формы, нормативных </w:t>
      </w:r>
      <w:r w:rsidRPr="004E739C">
        <w:rPr>
          <w:rFonts w:eastAsiaTheme="minorHAnsi"/>
          <w:sz w:val="28"/>
          <w:szCs w:val="28"/>
          <w:lang w:eastAsia="en-US"/>
        </w:rPr>
        <w:lastRenderedPageBreak/>
        <w:t>правовых актов, на основании которых указанные организации осуществляют контроль (надзор).</w:t>
      </w:r>
    </w:p>
    <w:p w:rsidR="0063262B" w:rsidRDefault="0063262B" w:rsidP="0063262B">
      <w:pPr>
        <w:ind w:firstLine="708"/>
        <w:jc w:val="both"/>
        <w:rPr>
          <w:sz w:val="28"/>
          <w:szCs w:val="28"/>
        </w:rPr>
      </w:pPr>
      <w:proofErr w:type="gramStart"/>
      <w:r w:rsidRPr="0063262B">
        <w:rPr>
          <w:sz w:val="28"/>
          <w:szCs w:val="28"/>
        </w:rPr>
        <w:t>Региональная</w:t>
      </w:r>
      <w:proofErr w:type="gramEnd"/>
      <w:r w:rsidRPr="0063262B">
        <w:rPr>
          <w:sz w:val="28"/>
          <w:szCs w:val="28"/>
        </w:rPr>
        <w:t xml:space="preserve"> службой по тарифам Кировской области не имеет </w:t>
      </w:r>
      <w:r w:rsidRPr="0063262B">
        <w:rPr>
          <w:rFonts w:eastAsiaTheme="minorHAnsi"/>
          <w:sz w:val="28"/>
          <w:szCs w:val="28"/>
          <w:lang w:eastAsia="en-US"/>
        </w:rPr>
        <w:t>подведомственных органов.</w:t>
      </w:r>
    </w:p>
    <w:p w:rsidR="00524874" w:rsidRPr="005D593D" w:rsidRDefault="00524874" w:rsidP="00524874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5D593D">
        <w:rPr>
          <w:rFonts w:eastAsiaTheme="minorHAnsi"/>
          <w:sz w:val="28"/>
          <w:szCs w:val="28"/>
          <w:lang w:eastAsia="en-US"/>
        </w:rPr>
        <w:t>е) Сведения о проведенной работе по аккредитации юридических лиц и граждан в качестве экспертных организаций и экспертов, привлекаемых к выполнению мероприятий по контролю при проведении проверок.</w:t>
      </w:r>
    </w:p>
    <w:p w:rsidR="004E739C" w:rsidRDefault="004C6ED0" w:rsidP="00524874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5D593D">
        <w:rPr>
          <w:rFonts w:eastAsiaTheme="minorHAnsi"/>
          <w:sz w:val="28"/>
          <w:szCs w:val="28"/>
          <w:lang w:eastAsia="en-US"/>
        </w:rPr>
        <w:t>Работы по аккредитации юридических лиц и граждан в качестве экспертных организаций и экспертов, привлекаемых к выполнению мероприятий по контролю при проведении проверок, не проводились.</w:t>
      </w:r>
    </w:p>
    <w:p w:rsidR="00524874" w:rsidRPr="00524874" w:rsidRDefault="00524874" w:rsidP="00524874">
      <w:pPr>
        <w:ind w:firstLine="720"/>
        <w:jc w:val="both"/>
        <w:rPr>
          <w:sz w:val="28"/>
          <w:szCs w:val="28"/>
        </w:rPr>
      </w:pPr>
    </w:p>
    <w:p w:rsidR="0066291C" w:rsidRPr="0066291C" w:rsidRDefault="0066291C" w:rsidP="006629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66291C">
        <w:rPr>
          <w:sz w:val="32"/>
          <w:szCs w:val="32"/>
        </w:rPr>
        <w:t>Раздел 3.</w:t>
      </w:r>
    </w:p>
    <w:p w:rsidR="0066291C" w:rsidRPr="0066291C" w:rsidRDefault="0066291C" w:rsidP="006629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66291C">
        <w:rPr>
          <w:sz w:val="32"/>
          <w:szCs w:val="32"/>
        </w:rPr>
        <w:t>Финансовое и кадровое обеспечение государственного контроля (надзора), муниципального контроля</w:t>
      </w:r>
    </w:p>
    <w:p w:rsidR="0066291C" w:rsidRPr="0066291C" w:rsidRDefault="0066291C" w:rsidP="0066291C">
      <w:pPr>
        <w:rPr>
          <w:sz w:val="32"/>
          <w:szCs w:val="32"/>
        </w:rPr>
      </w:pPr>
    </w:p>
    <w:p w:rsidR="0066291C" w:rsidRPr="00C61230" w:rsidRDefault="0066291C" w:rsidP="0066291C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 w:rsidRPr="00C61230">
        <w:rPr>
          <w:sz w:val="28"/>
          <w:szCs w:val="28"/>
        </w:rPr>
        <w:t>а) Сведения, характеризующие финансовое обеспечение исполнения функций по осуществлению государственного контроля (надзора).</w:t>
      </w:r>
    </w:p>
    <w:p w:rsidR="0066291C" w:rsidRPr="001E54C1" w:rsidRDefault="0066291C" w:rsidP="0066291C">
      <w:pPr>
        <w:ind w:firstLine="720"/>
        <w:jc w:val="both"/>
        <w:rPr>
          <w:sz w:val="28"/>
          <w:szCs w:val="28"/>
        </w:rPr>
      </w:pPr>
      <w:r w:rsidRPr="00C61230">
        <w:rPr>
          <w:sz w:val="28"/>
          <w:szCs w:val="28"/>
        </w:rPr>
        <w:t xml:space="preserve">Объем </w:t>
      </w:r>
      <w:proofErr w:type="gramStart"/>
      <w:r w:rsidRPr="00C61230">
        <w:rPr>
          <w:sz w:val="28"/>
          <w:szCs w:val="28"/>
        </w:rPr>
        <w:t>финансовых средств, выделенных в 201</w:t>
      </w:r>
      <w:r w:rsidR="00670A4F" w:rsidRPr="00C61230">
        <w:rPr>
          <w:sz w:val="28"/>
          <w:szCs w:val="28"/>
        </w:rPr>
        <w:t>3</w:t>
      </w:r>
      <w:r w:rsidRPr="00C61230">
        <w:rPr>
          <w:sz w:val="28"/>
          <w:szCs w:val="28"/>
        </w:rPr>
        <w:t xml:space="preserve"> году на осуществление </w:t>
      </w:r>
      <w:r w:rsidRPr="001E54C1">
        <w:rPr>
          <w:sz w:val="28"/>
          <w:szCs w:val="28"/>
        </w:rPr>
        <w:t>проведенных проверок со</w:t>
      </w:r>
      <w:r w:rsidR="00670A4F" w:rsidRPr="001E54C1">
        <w:rPr>
          <w:sz w:val="28"/>
          <w:szCs w:val="28"/>
        </w:rPr>
        <w:t>ставлял</w:t>
      </w:r>
      <w:proofErr w:type="gramEnd"/>
      <w:r w:rsidRPr="001E54C1">
        <w:rPr>
          <w:sz w:val="28"/>
          <w:szCs w:val="28"/>
        </w:rPr>
        <w:t>: 4</w:t>
      </w:r>
      <w:r w:rsidR="00A455F6" w:rsidRPr="001E54C1">
        <w:rPr>
          <w:sz w:val="28"/>
          <w:szCs w:val="28"/>
        </w:rPr>
        <w:t>196</w:t>
      </w:r>
      <w:r w:rsidRPr="001E54C1">
        <w:rPr>
          <w:sz w:val="28"/>
          <w:szCs w:val="28"/>
        </w:rPr>
        <w:t xml:space="preserve"> тысяч рублей.</w:t>
      </w:r>
      <w:r w:rsidR="00B75483" w:rsidRPr="001E54C1">
        <w:rPr>
          <w:sz w:val="28"/>
          <w:szCs w:val="28"/>
        </w:rPr>
        <w:t xml:space="preserve"> В первом полугодии 2013 г. - </w:t>
      </w:r>
      <w:r w:rsidR="001E54C1" w:rsidRPr="001E54C1">
        <w:rPr>
          <w:sz w:val="28"/>
          <w:szCs w:val="28"/>
        </w:rPr>
        <w:t>1987</w:t>
      </w:r>
      <w:r w:rsidR="00B75483" w:rsidRPr="001E54C1">
        <w:rPr>
          <w:sz w:val="28"/>
          <w:szCs w:val="28"/>
        </w:rPr>
        <w:t xml:space="preserve"> тыс. руб.</w:t>
      </w:r>
      <w:r w:rsidR="001E54C1" w:rsidRPr="001E54C1">
        <w:rPr>
          <w:sz w:val="28"/>
          <w:szCs w:val="28"/>
        </w:rPr>
        <w:t xml:space="preserve"> Стоимость условной проверки службы в 2013 году составляла 38,5 тыс. руб. </w:t>
      </w:r>
    </w:p>
    <w:p w:rsidR="0066291C" w:rsidRPr="001E54C1" w:rsidRDefault="0066291C" w:rsidP="0066291C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 w:rsidRPr="001E54C1">
        <w:rPr>
          <w:sz w:val="28"/>
          <w:szCs w:val="28"/>
        </w:rPr>
        <w:t>б) Данные о штатной численности работников органов государственного контроля (надзора), выполняющих функции по контролю, и об укомплектованности штатной численности.</w:t>
      </w:r>
    </w:p>
    <w:p w:rsidR="0066291C" w:rsidRPr="001E54C1" w:rsidRDefault="00A455F6" w:rsidP="0066291C">
      <w:pPr>
        <w:ind w:firstLine="708"/>
        <w:contextualSpacing/>
        <w:jc w:val="both"/>
        <w:rPr>
          <w:sz w:val="28"/>
          <w:szCs w:val="28"/>
        </w:rPr>
      </w:pPr>
      <w:r w:rsidRPr="001E54C1">
        <w:rPr>
          <w:sz w:val="28"/>
          <w:szCs w:val="28"/>
        </w:rPr>
        <w:t xml:space="preserve">В 2013 году количество штатных единиц по </w:t>
      </w:r>
      <w:proofErr w:type="gramStart"/>
      <w:r w:rsidRPr="001E54C1">
        <w:rPr>
          <w:sz w:val="28"/>
          <w:szCs w:val="28"/>
        </w:rPr>
        <w:t>должностям, предусматривающим выполнение контрольных функций составляло</w:t>
      </w:r>
      <w:proofErr w:type="gramEnd"/>
      <w:r w:rsidRPr="001E54C1">
        <w:rPr>
          <w:sz w:val="28"/>
          <w:szCs w:val="28"/>
        </w:rPr>
        <w:t xml:space="preserve"> 14 человек</w:t>
      </w:r>
      <w:r w:rsidR="00C279DE">
        <w:rPr>
          <w:sz w:val="28"/>
          <w:szCs w:val="28"/>
        </w:rPr>
        <w:t>,</w:t>
      </w:r>
      <w:r w:rsidR="00C279DE" w:rsidRPr="00C279DE">
        <w:rPr>
          <w:sz w:val="28"/>
          <w:szCs w:val="28"/>
        </w:rPr>
        <w:t xml:space="preserve"> </w:t>
      </w:r>
      <w:r w:rsidR="00C279DE">
        <w:rPr>
          <w:sz w:val="28"/>
          <w:szCs w:val="28"/>
        </w:rPr>
        <w:t>в том числе 6 штатных единиц, основными функциями которых, в соответствии с должностными регламентами, является осуществление контрольных мероприятий</w:t>
      </w:r>
      <w:r w:rsidR="00C279DE" w:rsidRPr="00AF3215">
        <w:rPr>
          <w:sz w:val="28"/>
          <w:szCs w:val="28"/>
        </w:rPr>
        <w:t>.</w:t>
      </w:r>
      <w:r w:rsidRPr="001E54C1">
        <w:rPr>
          <w:sz w:val="28"/>
          <w:szCs w:val="28"/>
        </w:rPr>
        <w:t xml:space="preserve"> </w:t>
      </w:r>
      <w:r w:rsidR="00C279DE">
        <w:rPr>
          <w:sz w:val="28"/>
          <w:szCs w:val="28"/>
        </w:rPr>
        <w:t>Вместе с тем</w:t>
      </w:r>
      <w:r w:rsidR="00C279DE" w:rsidRPr="001E54C1">
        <w:rPr>
          <w:sz w:val="28"/>
          <w:szCs w:val="28"/>
        </w:rPr>
        <w:t xml:space="preserve"> </w:t>
      </w:r>
      <w:r w:rsidR="00C279DE">
        <w:rPr>
          <w:sz w:val="28"/>
          <w:szCs w:val="28"/>
        </w:rPr>
        <w:t>14 человек</w:t>
      </w:r>
      <w:r w:rsidR="00C279DE" w:rsidRPr="001E54C1">
        <w:rPr>
          <w:sz w:val="28"/>
          <w:szCs w:val="28"/>
        </w:rPr>
        <w:t xml:space="preserve"> выполняют контрольные функции наряду с другими функциями по </w:t>
      </w:r>
      <w:proofErr w:type="gramStart"/>
      <w:r w:rsidR="00C279DE" w:rsidRPr="001E54C1">
        <w:rPr>
          <w:sz w:val="28"/>
          <w:szCs w:val="28"/>
        </w:rPr>
        <w:t>государственном</w:t>
      </w:r>
      <w:proofErr w:type="gramEnd"/>
      <w:r w:rsidR="00C279DE" w:rsidRPr="001E54C1">
        <w:rPr>
          <w:sz w:val="28"/>
          <w:szCs w:val="28"/>
        </w:rPr>
        <w:t xml:space="preserve"> регулированию.</w:t>
      </w:r>
      <w:r w:rsidR="00C279DE">
        <w:rPr>
          <w:sz w:val="28"/>
          <w:szCs w:val="28"/>
        </w:rPr>
        <w:t xml:space="preserve"> </w:t>
      </w:r>
      <w:r w:rsidR="00B75483" w:rsidRPr="001E54C1">
        <w:rPr>
          <w:sz w:val="28"/>
          <w:szCs w:val="28"/>
        </w:rPr>
        <w:t xml:space="preserve">В первом полугодии 2013 г. </w:t>
      </w:r>
      <w:r w:rsidR="00AD0B1C" w:rsidRPr="001E54C1">
        <w:rPr>
          <w:sz w:val="28"/>
          <w:szCs w:val="28"/>
        </w:rPr>
        <w:t xml:space="preserve">количество штатных единиц по </w:t>
      </w:r>
      <w:proofErr w:type="gramStart"/>
      <w:r w:rsidR="00AD0B1C" w:rsidRPr="001E54C1">
        <w:rPr>
          <w:sz w:val="28"/>
          <w:szCs w:val="28"/>
        </w:rPr>
        <w:t>должностям, предусматривающим выполнение контрольных функций также составляло</w:t>
      </w:r>
      <w:proofErr w:type="gramEnd"/>
      <w:r w:rsidR="00AD0B1C" w:rsidRPr="001E54C1">
        <w:rPr>
          <w:sz w:val="28"/>
          <w:szCs w:val="28"/>
        </w:rPr>
        <w:t xml:space="preserve"> 14 человек</w:t>
      </w:r>
      <w:r w:rsidR="00C279DE">
        <w:rPr>
          <w:sz w:val="28"/>
          <w:szCs w:val="28"/>
        </w:rPr>
        <w:t xml:space="preserve">. </w:t>
      </w:r>
      <w:r w:rsidR="0066291C" w:rsidRPr="001E54C1">
        <w:rPr>
          <w:sz w:val="28"/>
          <w:szCs w:val="28"/>
        </w:rPr>
        <w:t xml:space="preserve">Штаты укомплектованы </w:t>
      </w:r>
      <w:r w:rsidR="00C61230" w:rsidRPr="001E54C1">
        <w:rPr>
          <w:sz w:val="28"/>
          <w:szCs w:val="28"/>
        </w:rPr>
        <w:t>полностью</w:t>
      </w:r>
      <w:r w:rsidR="0066291C" w:rsidRPr="001E54C1">
        <w:rPr>
          <w:sz w:val="28"/>
          <w:szCs w:val="28"/>
        </w:rPr>
        <w:t>.</w:t>
      </w:r>
    </w:p>
    <w:p w:rsidR="0066291C" w:rsidRPr="001E54C1" w:rsidRDefault="0066291C" w:rsidP="0066291C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 w:rsidRPr="001E54C1">
        <w:rPr>
          <w:sz w:val="28"/>
          <w:szCs w:val="28"/>
        </w:rPr>
        <w:t>в) Сведения о квалификации работников, о мероприятиях по повышению их квалификации.</w:t>
      </w:r>
    </w:p>
    <w:p w:rsidR="00C619EC" w:rsidRDefault="0066291C" w:rsidP="0066291C">
      <w:pPr>
        <w:ind w:firstLine="708"/>
        <w:contextualSpacing/>
        <w:jc w:val="both"/>
        <w:rPr>
          <w:sz w:val="28"/>
          <w:szCs w:val="28"/>
        </w:rPr>
      </w:pPr>
      <w:r w:rsidRPr="001E54C1">
        <w:rPr>
          <w:sz w:val="28"/>
          <w:szCs w:val="28"/>
        </w:rPr>
        <w:t xml:space="preserve">Все сотрудники </w:t>
      </w:r>
      <w:r w:rsidR="00A455F6" w:rsidRPr="001E54C1">
        <w:rPr>
          <w:sz w:val="28"/>
          <w:szCs w:val="28"/>
        </w:rPr>
        <w:t>службы</w:t>
      </w:r>
      <w:r w:rsidRPr="001E54C1">
        <w:rPr>
          <w:sz w:val="28"/>
          <w:szCs w:val="28"/>
        </w:rPr>
        <w:t xml:space="preserve">, уполномоченных на осуществление функций контроля (надзора) являются государственными гражданскими служащими, имеют высшее профессиональное образование в соответствующей сфере деятельности. </w:t>
      </w:r>
    </w:p>
    <w:p w:rsidR="00A455F6" w:rsidRPr="001E54C1" w:rsidRDefault="0066291C" w:rsidP="0066291C">
      <w:pPr>
        <w:ind w:firstLine="708"/>
        <w:contextualSpacing/>
        <w:jc w:val="both"/>
        <w:rPr>
          <w:sz w:val="28"/>
          <w:szCs w:val="28"/>
        </w:rPr>
      </w:pPr>
      <w:r w:rsidRPr="001E54C1">
        <w:rPr>
          <w:sz w:val="28"/>
          <w:szCs w:val="28"/>
        </w:rPr>
        <w:t xml:space="preserve">В течение </w:t>
      </w:r>
      <w:r w:rsidR="00C619EC">
        <w:rPr>
          <w:sz w:val="28"/>
          <w:szCs w:val="28"/>
        </w:rPr>
        <w:t xml:space="preserve">первого полугодия </w:t>
      </w:r>
      <w:r w:rsidRPr="001E54C1">
        <w:rPr>
          <w:sz w:val="28"/>
          <w:szCs w:val="28"/>
        </w:rPr>
        <w:t>201</w:t>
      </w:r>
      <w:r w:rsidR="00A455F6" w:rsidRPr="001E54C1">
        <w:rPr>
          <w:sz w:val="28"/>
          <w:szCs w:val="28"/>
        </w:rPr>
        <w:t>3</w:t>
      </w:r>
      <w:r w:rsidRPr="001E54C1">
        <w:rPr>
          <w:sz w:val="28"/>
          <w:szCs w:val="28"/>
        </w:rPr>
        <w:t xml:space="preserve"> года </w:t>
      </w:r>
      <w:r w:rsidR="00C619EC">
        <w:rPr>
          <w:sz w:val="28"/>
          <w:szCs w:val="28"/>
        </w:rPr>
        <w:t>4</w:t>
      </w:r>
      <w:r w:rsidRPr="001E54C1">
        <w:rPr>
          <w:sz w:val="28"/>
          <w:szCs w:val="28"/>
        </w:rPr>
        <w:t xml:space="preserve"> сотрудник</w:t>
      </w:r>
      <w:r w:rsidR="00C619EC">
        <w:rPr>
          <w:sz w:val="28"/>
          <w:szCs w:val="28"/>
        </w:rPr>
        <w:t>а, выполняющие контрольные функции,</w:t>
      </w:r>
      <w:r w:rsidRPr="001E54C1">
        <w:rPr>
          <w:sz w:val="28"/>
          <w:szCs w:val="28"/>
        </w:rPr>
        <w:t xml:space="preserve"> п</w:t>
      </w:r>
      <w:r w:rsidR="00C61230" w:rsidRPr="001E54C1">
        <w:rPr>
          <w:sz w:val="28"/>
          <w:szCs w:val="28"/>
        </w:rPr>
        <w:t xml:space="preserve">олучили дополнительное профессиональное образование по программам </w:t>
      </w:r>
      <w:r w:rsidRPr="001E54C1">
        <w:rPr>
          <w:sz w:val="28"/>
          <w:szCs w:val="28"/>
        </w:rPr>
        <w:t>повышени</w:t>
      </w:r>
      <w:r w:rsidR="00C61230" w:rsidRPr="001E54C1">
        <w:rPr>
          <w:sz w:val="28"/>
          <w:szCs w:val="28"/>
        </w:rPr>
        <w:t>я</w:t>
      </w:r>
      <w:r w:rsidRPr="001E54C1">
        <w:rPr>
          <w:sz w:val="28"/>
          <w:szCs w:val="28"/>
        </w:rPr>
        <w:t xml:space="preserve"> квалификации</w:t>
      </w:r>
      <w:r w:rsidR="00A455F6" w:rsidRPr="001E54C1">
        <w:rPr>
          <w:sz w:val="28"/>
          <w:szCs w:val="28"/>
        </w:rPr>
        <w:t>.</w:t>
      </w:r>
      <w:r w:rsidR="00C61230" w:rsidRPr="001E54C1">
        <w:rPr>
          <w:sz w:val="28"/>
          <w:szCs w:val="28"/>
        </w:rPr>
        <w:t xml:space="preserve"> На повышение квалификации </w:t>
      </w:r>
      <w:r w:rsidR="00576D20">
        <w:rPr>
          <w:sz w:val="28"/>
          <w:szCs w:val="28"/>
        </w:rPr>
        <w:t xml:space="preserve">данных </w:t>
      </w:r>
      <w:r w:rsidR="00C61230" w:rsidRPr="001E54C1">
        <w:rPr>
          <w:sz w:val="28"/>
          <w:szCs w:val="28"/>
        </w:rPr>
        <w:t xml:space="preserve">служащих </w:t>
      </w:r>
      <w:r w:rsidR="00C619EC">
        <w:rPr>
          <w:sz w:val="28"/>
          <w:szCs w:val="28"/>
        </w:rPr>
        <w:t>с</w:t>
      </w:r>
      <w:r w:rsidR="00C61230" w:rsidRPr="001E54C1">
        <w:rPr>
          <w:sz w:val="28"/>
          <w:szCs w:val="28"/>
        </w:rPr>
        <w:t xml:space="preserve">лужбы в </w:t>
      </w:r>
      <w:r w:rsidR="003B07FA">
        <w:rPr>
          <w:sz w:val="28"/>
          <w:szCs w:val="28"/>
        </w:rPr>
        <w:t xml:space="preserve">первом полугодии </w:t>
      </w:r>
      <w:r w:rsidR="00C61230" w:rsidRPr="001E54C1">
        <w:rPr>
          <w:sz w:val="28"/>
          <w:szCs w:val="28"/>
        </w:rPr>
        <w:t>2013 год</w:t>
      </w:r>
      <w:r w:rsidR="003B07FA">
        <w:rPr>
          <w:sz w:val="28"/>
          <w:szCs w:val="28"/>
        </w:rPr>
        <w:t>а</w:t>
      </w:r>
      <w:r w:rsidR="00C61230" w:rsidRPr="001E54C1">
        <w:rPr>
          <w:sz w:val="28"/>
          <w:szCs w:val="28"/>
        </w:rPr>
        <w:t xml:space="preserve"> затрачено из бюджета 1</w:t>
      </w:r>
      <w:r w:rsidR="003B07FA">
        <w:rPr>
          <w:sz w:val="28"/>
          <w:szCs w:val="28"/>
        </w:rPr>
        <w:t>7</w:t>
      </w:r>
      <w:r w:rsidR="00C619EC">
        <w:rPr>
          <w:sz w:val="28"/>
          <w:szCs w:val="28"/>
        </w:rPr>
        <w:t>,5</w:t>
      </w:r>
      <w:r w:rsidR="00C61230" w:rsidRPr="001E54C1">
        <w:rPr>
          <w:sz w:val="28"/>
          <w:szCs w:val="28"/>
        </w:rPr>
        <w:t xml:space="preserve"> тыс. рублей.</w:t>
      </w:r>
    </w:p>
    <w:p w:rsidR="003B07FA" w:rsidRDefault="007416E8" w:rsidP="0066291C">
      <w:pPr>
        <w:ind w:firstLine="708"/>
        <w:contextualSpacing/>
        <w:jc w:val="both"/>
        <w:rPr>
          <w:sz w:val="28"/>
          <w:szCs w:val="28"/>
        </w:rPr>
      </w:pPr>
      <w:r w:rsidRPr="001E54C1">
        <w:rPr>
          <w:sz w:val="28"/>
          <w:szCs w:val="28"/>
        </w:rPr>
        <w:t>В</w:t>
      </w:r>
      <w:r w:rsidR="00C619EC">
        <w:rPr>
          <w:sz w:val="28"/>
          <w:szCs w:val="28"/>
        </w:rPr>
        <w:t>о</w:t>
      </w:r>
      <w:r w:rsidRPr="001E54C1">
        <w:rPr>
          <w:sz w:val="28"/>
          <w:szCs w:val="28"/>
        </w:rPr>
        <w:t xml:space="preserve"> </w:t>
      </w:r>
      <w:r w:rsidR="00C619EC">
        <w:rPr>
          <w:sz w:val="28"/>
          <w:szCs w:val="28"/>
        </w:rPr>
        <w:t xml:space="preserve">втором </w:t>
      </w:r>
      <w:r w:rsidRPr="001E54C1">
        <w:rPr>
          <w:sz w:val="28"/>
          <w:szCs w:val="28"/>
        </w:rPr>
        <w:t xml:space="preserve">полугодии 2013 года </w:t>
      </w:r>
      <w:r w:rsidR="003B07FA" w:rsidRPr="001E54C1">
        <w:rPr>
          <w:sz w:val="28"/>
          <w:szCs w:val="28"/>
        </w:rPr>
        <w:t>сотрудник</w:t>
      </w:r>
      <w:r w:rsidR="003B07FA">
        <w:rPr>
          <w:sz w:val="28"/>
          <w:szCs w:val="28"/>
        </w:rPr>
        <w:t>а, выполняющие контрольные функции,</w:t>
      </w:r>
      <w:r w:rsidR="003B07FA" w:rsidRPr="001E54C1">
        <w:rPr>
          <w:sz w:val="28"/>
          <w:szCs w:val="28"/>
        </w:rPr>
        <w:t xml:space="preserve"> </w:t>
      </w:r>
      <w:r w:rsidR="003B07FA">
        <w:rPr>
          <w:sz w:val="28"/>
          <w:szCs w:val="28"/>
        </w:rPr>
        <w:t xml:space="preserve">не </w:t>
      </w:r>
      <w:r w:rsidR="003B07FA" w:rsidRPr="001E54C1">
        <w:rPr>
          <w:sz w:val="28"/>
          <w:szCs w:val="28"/>
        </w:rPr>
        <w:t>получ</w:t>
      </w:r>
      <w:r w:rsidR="003B07FA">
        <w:rPr>
          <w:sz w:val="28"/>
          <w:szCs w:val="28"/>
        </w:rPr>
        <w:t>а</w:t>
      </w:r>
      <w:r w:rsidR="003B07FA" w:rsidRPr="001E54C1">
        <w:rPr>
          <w:sz w:val="28"/>
          <w:szCs w:val="28"/>
        </w:rPr>
        <w:t>ли дополнительное профессиональное образование по программам повышения квалификации.</w:t>
      </w:r>
      <w:r w:rsidR="003B07FA">
        <w:rPr>
          <w:sz w:val="28"/>
          <w:szCs w:val="28"/>
        </w:rPr>
        <w:t xml:space="preserve"> Следовательно, за 2013 год 4</w:t>
      </w:r>
      <w:r w:rsidR="003B07FA" w:rsidRPr="001E54C1">
        <w:rPr>
          <w:sz w:val="28"/>
          <w:szCs w:val="28"/>
        </w:rPr>
        <w:t xml:space="preserve"> сотрудник</w:t>
      </w:r>
      <w:r w:rsidR="003B07FA">
        <w:rPr>
          <w:sz w:val="28"/>
          <w:szCs w:val="28"/>
        </w:rPr>
        <w:t>а, выполняющие контрольные функции,</w:t>
      </w:r>
      <w:r w:rsidR="003B07FA" w:rsidRPr="001E54C1">
        <w:rPr>
          <w:sz w:val="28"/>
          <w:szCs w:val="28"/>
        </w:rPr>
        <w:t xml:space="preserve"> получили дополнительное профессиональное </w:t>
      </w:r>
      <w:r w:rsidR="003B07FA" w:rsidRPr="001E54C1">
        <w:rPr>
          <w:sz w:val="28"/>
          <w:szCs w:val="28"/>
        </w:rPr>
        <w:lastRenderedPageBreak/>
        <w:t xml:space="preserve">образование по программам повышения квалификации. На повышение квалификации </w:t>
      </w:r>
      <w:r w:rsidR="00576D20">
        <w:rPr>
          <w:sz w:val="28"/>
          <w:szCs w:val="28"/>
        </w:rPr>
        <w:t xml:space="preserve">данных </w:t>
      </w:r>
      <w:r w:rsidR="003B07FA" w:rsidRPr="001E54C1">
        <w:rPr>
          <w:sz w:val="28"/>
          <w:szCs w:val="28"/>
        </w:rPr>
        <w:t xml:space="preserve">служащих </w:t>
      </w:r>
      <w:r w:rsidR="003B07FA">
        <w:rPr>
          <w:sz w:val="28"/>
          <w:szCs w:val="28"/>
        </w:rPr>
        <w:t>с</w:t>
      </w:r>
      <w:r w:rsidR="003B07FA" w:rsidRPr="001E54C1">
        <w:rPr>
          <w:sz w:val="28"/>
          <w:szCs w:val="28"/>
        </w:rPr>
        <w:t>лужбы в 2013 году затрачено из бюджета 1</w:t>
      </w:r>
      <w:r w:rsidR="003B07FA">
        <w:rPr>
          <w:sz w:val="28"/>
          <w:szCs w:val="28"/>
        </w:rPr>
        <w:t>7,5</w:t>
      </w:r>
      <w:r w:rsidR="003B07FA" w:rsidRPr="001E54C1">
        <w:rPr>
          <w:sz w:val="28"/>
          <w:szCs w:val="28"/>
        </w:rPr>
        <w:t xml:space="preserve"> тыс. рублей.</w:t>
      </w:r>
    </w:p>
    <w:p w:rsidR="0066291C" w:rsidRPr="001E54C1" w:rsidRDefault="0066291C" w:rsidP="0066291C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 w:rsidRPr="001E54C1">
        <w:rPr>
          <w:sz w:val="28"/>
          <w:szCs w:val="28"/>
        </w:rPr>
        <w:t>г) Данные о средней нагрузке на 1 работника по фактически выполненному в отчетный период объему функций по контролю.</w:t>
      </w:r>
    </w:p>
    <w:p w:rsidR="0066291C" w:rsidRPr="007416E8" w:rsidRDefault="0066291C" w:rsidP="001E54C1">
      <w:pPr>
        <w:ind w:firstLine="708"/>
        <w:contextualSpacing/>
        <w:jc w:val="both"/>
        <w:rPr>
          <w:sz w:val="28"/>
          <w:szCs w:val="28"/>
        </w:rPr>
      </w:pPr>
      <w:r w:rsidRPr="001E54C1">
        <w:rPr>
          <w:sz w:val="28"/>
          <w:szCs w:val="28"/>
        </w:rPr>
        <w:t>За 201</w:t>
      </w:r>
      <w:r w:rsidR="00670A4F" w:rsidRPr="001E54C1">
        <w:rPr>
          <w:sz w:val="28"/>
          <w:szCs w:val="28"/>
        </w:rPr>
        <w:t>3</w:t>
      </w:r>
      <w:r w:rsidRPr="001E54C1">
        <w:rPr>
          <w:sz w:val="28"/>
          <w:szCs w:val="28"/>
        </w:rPr>
        <w:t xml:space="preserve"> год проведено </w:t>
      </w:r>
      <w:r w:rsidR="00670A4F" w:rsidRPr="001E54C1">
        <w:rPr>
          <w:sz w:val="28"/>
          <w:szCs w:val="28"/>
        </w:rPr>
        <w:t>109</w:t>
      </w:r>
      <w:r w:rsidRPr="001E54C1">
        <w:rPr>
          <w:sz w:val="28"/>
          <w:szCs w:val="28"/>
        </w:rPr>
        <w:t xml:space="preserve"> провер</w:t>
      </w:r>
      <w:r w:rsidR="00670A4F" w:rsidRPr="001E54C1">
        <w:rPr>
          <w:sz w:val="28"/>
          <w:szCs w:val="28"/>
        </w:rPr>
        <w:t>ок</w:t>
      </w:r>
      <w:r w:rsidRPr="001E54C1">
        <w:rPr>
          <w:sz w:val="28"/>
          <w:szCs w:val="28"/>
        </w:rPr>
        <w:t xml:space="preserve">, среднее количество проверок в расчете на 1 </w:t>
      </w:r>
      <w:proofErr w:type="gramStart"/>
      <w:r w:rsidRPr="001E54C1">
        <w:rPr>
          <w:sz w:val="28"/>
          <w:szCs w:val="28"/>
        </w:rPr>
        <w:t>проверяющего</w:t>
      </w:r>
      <w:proofErr w:type="gramEnd"/>
      <w:r w:rsidR="007416E8" w:rsidRPr="001E54C1">
        <w:rPr>
          <w:sz w:val="28"/>
          <w:szCs w:val="28"/>
        </w:rPr>
        <w:t xml:space="preserve"> -</w:t>
      </w:r>
      <w:r w:rsidRPr="001E54C1">
        <w:rPr>
          <w:sz w:val="28"/>
          <w:szCs w:val="28"/>
        </w:rPr>
        <w:t xml:space="preserve"> </w:t>
      </w:r>
      <w:r w:rsidR="00670A4F" w:rsidRPr="001E54C1">
        <w:rPr>
          <w:sz w:val="28"/>
          <w:szCs w:val="28"/>
        </w:rPr>
        <w:t>7,8</w:t>
      </w:r>
      <w:r w:rsidRPr="001E54C1">
        <w:rPr>
          <w:sz w:val="28"/>
          <w:szCs w:val="28"/>
        </w:rPr>
        <w:t>. В сравнении с 201</w:t>
      </w:r>
      <w:r w:rsidR="00670A4F" w:rsidRPr="001E54C1">
        <w:rPr>
          <w:sz w:val="28"/>
          <w:szCs w:val="28"/>
        </w:rPr>
        <w:t>2</w:t>
      </w:r>
      <w:r w:rsidRPr="001E54C1">
        <w:rPr>
          <w:sz w:val="28"/>
          <w:szCs w:val="28"/>
        </w:rPr>
        <w:t xml:space="preserve"> годом средняя нагрузка на 1 проверяющего увеличилась </w:t>
      </w:r>
      <w:r w:rsidR="00670A4F" w:rsidRPr="001E54C1">
        <w:rPr>
          <w:sz w:val="28"/>
          <w:szCs w:val="28"/>
        </w:rPr>
        <w:t xml:space="preserve">на </w:t>
      </w:r>
      <w:r w:rsidR="00C61230" w:rsidRPr="001E54C1">
        <w:rPr>
          <w:sz w:val="28"/>
          <w:szCs w:val="28"/>
        </w:rPr>
        <w:t>32,2</w:t>
      </w:r>
      <w:r w:rsidR="00670A4F" w:rsidRPr="001E54C1">
        <w:rPr>
          <w:sz w:val="28"/>
          <w:szCs w:val="28"/>
        </w:rPr>
        <w:t xml:space="preserve"> %</w:t>
      </w:r>
      <w:r w:rsidRPr="001E54C1">
        <w:rPr>
          <w:sz w:val="28"/>
          <w:szCs w:val="28"/>
        </w:rPr>
        <w:t xml:space="preserve"> (</w:t>
      </w:r>
      <w:r w:rsidR="00C61230" w:rsidRPr="001E54C1">
        <w:rPr>
          <w:sz w:val="28"/>
          <w:szCs w:val="28"/>
        </w:rPr>
        <w:t>5,9</w:t>
      </w:r>
      <w:r w:rsidRPr="001E54C1">
        <w:rPr>
          <w:sz w:val="28"/>
          <w:szCs w:val="28"/>
        </w:rPr>
        <w:t xml:space="preserve"> проверок</w:t>
      </w:r>
      <w:r w:rsidRPr="0066291C">
        <w:rPr>
          <w:sz w:val="28"/>
          <w:szCs w:val="28"/>
        </w:rPr>
        <w:t xml:space="preserve"> в 201</w:t>
      </w:r>
      <w:r w:rsidR="00C61230">
        <w:rPr>
          <w:sz w:val="28"/>
          <w:szCs w:val="28"/>
        </w:rPr>
        <w:t>2</w:t>
      </w:r>
      <w:r w:rsidRPr="0066291C">
        <w:rPr>
          <w:sz w:val="28"/>
          <w:szCs w:val="28"/>
        </w:rPr>
        <w:t xml:space="preserve"> году).</w:t>
      </w:r>
      <w:r w:rsidR="001E54C1">
        <w:rPr>
          <w:sz w:val="28"/>
          <w:szCs w:val="28"/>
        </w:rPr>
        <w:t xml:space="preserve"> </w:t>
      </w:r>
      <w:r w:rsidRPr="007416E8">
        <w:rPr>
          <w:sz w:val="28"/>
          <w:szCs w:val="28"/>
        </w:rPr>
        <w:t xml:space="preserve">Это произошло в связи с увеличением </w:t>
      </w:r>
      <w:r w:rsidR="00670A4F" w:rsidRPr="007416E8">
        <w:rPr>
          <w:sz w:val="28"/>
          <w:szCs w:val="28"/>
        </w:rPr>
        <w:t>количества плановых проверок</w:t>
      </w:r>
      <w:r w:rsidRPr="007416E8">
        <w:rPr>
          <w:sz w:val="28"/>
          <w:szCs w:val="28"/>
        </w:rPr>
        <w:t>.</w:t>
      </w:r>
    </w:p>
    <w:p w:rsidR="00AD0B1C" w:rsidRPr="0066291C" w:rsidRDefault="00AD0B1C" w:rsidP="00AD0B1C">
      <w:pPr>
        <w:ind w:firstLine="708"/>
        <w:contextualSpacing/>
        <w:jc w:val="both"/>
        <w:rPr>
          <w:sz w:val="28"/>
          <w:szCs w:val="28"/>
        </w:rPr>
      </w:pPr>
      <w:r w:rsidRPr="007416E8">
        <w:rPr>
          <w:sz w:val="28"/>
          <w:szCs w:val="28"/>
        </w:rPr>
        <w:t xml:space="preserve">За первое полугодие 2013 года проведено </w:t>
      </w:r>
      <w:r w:rsidR="007416E8" w:rsidRPr="007416E8">
        <w:rPr>
          <w:sz w:val="28"/>
          <w:szCs w:val="28"/>
        </w:rPr>
        <w:t>53</w:t>
      </w:r>
      <w:r w:rsidRPr="007416E8">
        <w:rPr>
          <w:sz w:val="28"/>
          <w:szCs w:val="28"/>
        </w:rPr>
        <w:t xml:space="preserve"> провер</w:t>
      </w:r>
      <w:r w:rsidR="007416E8" w:rsidRPr="007416E8">
        <w:rPr>
          <w:sz w:val="28"/>
          <w:szCs w:val="28"/>
        </w:rPr>
        <w:t>ки</w:t>
      </w:r>
      <w:r w:rsidRPr="007416E8">
        <w:rPr>
          <w:sz w:val="28"/>
          <w:szCs w:val="28"/>
        </w:rPr>
        <w:t xml:space="preserve">, среднее количество проверок в расчете на 1 проверяющего </w:t>
      </w:r>
      <w:r w:rsidR="007416E8" w:rsidRPr="007416E8">
        <w:rPr>
          <w:sz w:val="28"/>
          <w:szCs w:val="28"/>
        </w:rPr>
        <w:t>- 3,8</w:t>
      </w:r>
      <w:r w:rsidRPr="007416E8">
        <w:rPr>
          <w:sz w:val="28"/>
          <w:szCs w:val="28"/>
        </w:rPr>
        <w:t xml:space="preserve">. </w:t>
      </w:r>
    </w:p>
    <w:p w:rsidR="0066291C" w:rsidRPr="00A455F6" w:rsidRDefault="0066291C" w:rsidP="0066291C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 w:rsidRPr="00A455F6">
        <w:rPr>
          <w:sz w:val="28"/>
          <w:szCs w:val="28"/>
        </w:rPr>
        <w:t>д) Численность экспертов и представителей экспертных организаций, привлекаемых к проведению мероприятий по контролю.</w:t>
      </w:r>
    </w:p>
    <w:p w:rsidR="0066291C" w:rsidRDefault="0066291C" w:rsidP="00AD0B1C">
      <w:pPr>
        <w:ind w:firstLine="708"/>
        <w:jc w:val="both"/>
        <w:rPr>
          <w:sz w:val="28"/>
          <w:szCs w:val="28"/>
        </w:rPr>
      </w:pPr>
      <w:r w:rsidRPr="00A455F6">
        <w:rPr>
          <w:sz w:val="28"/>
          <w:szCs w:val="28"/>
        </w:rPr>
        <w:t>В 201</w:t>
      </w:r>
      <w:r w:rsidR="00AF3215" w:rsidRPr="00A455F6">
        <w:rPr>
          <w:sz w:val="28"/>
          <w:szCs w:val="28"/>
        </w:rPr>
        <w:t>3</w:t>
      </w:r>
      <w:r w:rsidRPr="00A455F6">
        <w:rPr>
          <w:sz w:val="28"/>
          <w:szCs w:val="28"/>
        </w:rPr>
        <w:t xml:space="preserve"> году </w:t>
      </w:r>
      <w:r w:rsidR="00670A4F" w:rsidRPr="00A455F6">
        <w:rPr>
          <w:sz w:val="28"/>
          <w:szCs w:val="28"/>
        </w:rPr>
        <w:t>региональной службой по тарифам</w:t>
      </w:r>
      <w:r w:rsidR="00AF3215" w:rsidRPr="00A455F6">
        <w:rPr>
          <w:sz w:val="28"/>
          <w:szCs w:val="28"/>
        </w:rPr>
        <w:t xml:space="preserve"> Кировской области эксперты не привлекались.</w:t>
      </w:r>
    </w:p>
    <w:p w:rsidR="00AD0B1C" w:rsidRPr="0066291C" w:rsidRDefault="00AD0B1C" w:rsidP="00AD0B1C">
      <w:pPr>
        <w:ind w:firstLine="708"/>
        <w:jc w:val="both"/>
        <w:rPr>
          <w:sz w:val="32"/>
          <w:szCs w:val="32"/>
        </w:rPr>
      </w:pPr>
    </w:p>
    <w:p w:rsidR="0066291C" w:rsidRPr="0066291C" w:rsidRDefault="0066291C" w:rsidP="006629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66291C">
        <w:rPr>
          <w:sz w:val="32"/>
          <w:szCs w:val="32"/>
        </w:rPr>
        <w:t>Раздел 4.</w:t>
      </w:r>
    </w:p>
    <w:p w:rsidR="0066291C" w:rsidRPr="0066291C" w:rsidRDefault="0066291C" w:rsidP="006629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66291C">
        <w:rPr>
          <w:sz w:val="32"/>
          <w:szCs w:val="32"/>
        </w:rPr>
        <w:t>Проведение государственного контроля (надзора),</w:t>
      </w:r>
    </w:p>
    <w:p w:rsidR="0066291C" w:rsidRPr="0066291C" w:rsidRDefault="0066291C" w:rsidP="006629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66291C">
        <w:rPr>
          <w:sz w:val="32"/>
          <w:szCs w:val="32"/>
        </w:rPr>
        <w:t>муниципального контроля</w:t>
      </w:r>
    </w:p>
    <w:p w:rsidR="0066291C" w:rsidRPr="0066291C" w:rsidRDefault="0066291C" w:rsidP="0066291C">
      <w:pPr>
        <w:rPr>
          <w:sz w:val="32"/>
          <w:szCs w:val="32"/>
        </w:rPr>
      </w:pPr>
    </w:p>
    <w:p w:rsidR="0066291C" w:rsidRPr="00A455F6" w:rsidRDefault="0066291C" w:rsidP="0066291C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 w:rsidRPr="00A455F6">
        <w:rPr>
          <w:sz w:val="28"/>
          <w:szCs w:val="28"/>
        </w:rPr>
        <w:t>а) Сведения, характеризующие выполненную в отчетный период работу по осуществлению государственного контроля (надзора) контроля по соответствующим сферам деятельности.</w:t>
      </w:r>
    </w:p>
    <w:p w:rsidR="00A455F6" w:rsidRDefault="0066291C" w:rsidP="00EA232A">
      <w:pPr>
        <w:ind w:firstLine="708"/>
        <w:jc w:val="both"/>
        <w:rPr>
          <w:sz w:val="28"/>
          <w:szCs w:val="28"/>
        </w:rPr>
      </w:pPr>
      <w:r w:rsidRPr="00A455F6">
        <w:rPr>
          <w:sz w:val="28"/>
          <w:szCs w:val="28"/>
        </w:rPr>
        <w:t>За 201</w:t>
      </w:r>
      <w:r w:rsidR="00A455F6" w:rsidRPr="00A455F6">
        <w:rPr>
          <w:sz w:val="28"/>
          <w:szCs w:val="28"/>
        </w:rPr>
        <w:t>3</w:t>
      </w:r>
      <w:r w:rsidRPr="00A455F6">
        <w:rPr>
          <w:sz w:val="28"/>
          <w:szCs w:val="28"/>
        </w:rPr>
        <w:t xml:space="preserve"> год проведено </w:t>
      </w:r>
      <w:r w:rsidR="00A455F6" w:rsidRPr="00A455F6">
        <w:rPr>
          <w:sz w:val="28"/>
          <w:szCs w:val="28"/>
        </w:rPr>
        <w:t>109</w:t>
      </w:r>
      <w:r w:rsidRPr="00A455F6">
        <w:rPr>
          <w:sz w:val="28"/>
          <w:szCs w:val="28"/>
        </w:rPr>
        <w:t xml:space="preserve"> проверок, из них </w:t>
      </w:r>
      <w:r w:rsidR="00A455F6" w:rsidRPr="00A455F6">
        <w:rPr>
          <w:sz w:val="28"/>
          <w:szCs w:val="28"/>
        </w:rPr>
        <w:t>88</w:t>
      </w:r>
      <w:r w:rsidRPr="00A455F6">
        <w:rPr>
          <w:sz w:val="28"/>
          <w:szCs w:val="28"/>
        </w:rPr>
        <w:t xml:space="preserve"> плановых и </w:t>
      </w:r>
      <w:r w:rsidR="00A455F6" w:rsidRPr="00A455F6">
        <w:rPr>
          <w:sz w:val="28"/>
          <w:szCs w:val="28"/>
        </w:rPr>
        <w:t>21</w:t>
      </w:r>
      <w:r w:rsidRPr="00A455F6">
        <w:rPr>
          <w:sz w:val="28"/>
          <w:szCs w:val="28"/>
        </w:rPr>
        <w:t xml:space="preserve"> внепланов</w:t>
      </w:r>
      <w:r w:rsidR="00A455F6" w:rsidRPr="00A455F6">
        <w:rPr>
          <w:sz w:val="28"/>
          <w:szCs w:val="28"/>
        </w:rPr>
        <w:t>ая</w:t>
      </w:r>
      <w:r w:rsidR="00C61230">
        <w:rPr>
          <w:sz w:val="28"/>
          <w:szCs w:val="28"/>
        </w:rPr>
        <w:t xml:space="preserve"> проверка</w:t>
      </w:r>
      <w:r w:rsidRPr="00A455F6">
        <w:rPr>
          <w:sz w:val="28"/>
          <w:szCs w:val="28"/>
        </w:rPr>
        <w:t xml:space="preserve">. </w:t>
      </w:r>
      <w:r w:rsidR="00AD0B1C">
        <w:rPr>
          <w:sz w:val="28"/>
          <w:szCs w:val="28"/>
        </w:rPr>
        <w:t xml:space="preserve">В первом полугодии 2013 года </w:t>
      </w:r>
      <w:r w:rsidR="00AD0B1C" w:rsidRPr="007416E8">
        <w:rPr>
          <w:sz w:val="28"/>
          <w:szCs w:val="28"/>
        </w:rPr>
        <w:t xml:space="preserve">проведено </w:t>
      </w:r>
      <w:r w:rsidR="007416E8" w:rsidRPr="007416E8">
        <w:rPr>
          <w:sz w:val="28"/>
          <w:szCs w:val="28"/>
        </w:rPr>
        <w:t>53</w:t>
      </w:r>
      <w:r w:rsidR="00AD0B1C" w:rsidRPr="007416E8">
        <w:rPr>
          <w:sz w:val="28"/>
          <w:szCs w:val="28"/>
        </w:rPr>
        <w:t xml:space="preserve"> проверок, из них </w:t>
      </w:r>
      <w:r w:rsidR="007416E8" w:rsidRPr="007416E8">
        <w:rPr>
          <w:sz w:val="28"/>
          <w:szCs w:val="28"/>
        </w:rPr>
        <w:t>43</w:t>
      </w:r>
      <w:r w:rsidR="00AD0B1C" w:rsidRPr="007416E8">
        <w:rPr>
          <w:sz w:val="28"/>
          <w:szCs w:val="28"/>
        </w:rPr>
        <w:t xml:space="preserve"> плановых и </w:t>
      </w:r>
      <w:r w:rsidR="007416E8" w:rsidRPr="007416E8">
        <w:rPr>
          <w:sz w:val="28"/>
          <w:szCs w:val="28"/>
        </w:rPr>
        <w:t>10</w:t>
      </w:r>
      <w:r w:rsidR="00AD0B1C" w:rsidRPr="007416E8">
        <w:rPr>
          <w:sz w:val="28"/>
          <w:szCs w:val="28"/>
        </w:rPr>
        <w:t xml:space="preserve"> внепланов</w:t>
      </w:r>
      <w:r w:rsidR="007416E8" w:rsidRPr="007416E8">
        <w:rPr>
          <w:sz w:val="28"/>
          <w:szCs w:val="28"/>
        </w:rPr>
        <w:t>ых</w:t>
      </w:r>
      <w:r w:rsidR="00AD0B1C" w:rsidRPr="007416E8">
        <w:rPr>
          <w:sz w:val="28"/>
          <w:szCs w:val="28"/>
        </w:rPr>
        <w:t xml:space="preserve"> провер</w:t>
      </w:r>
      <w:r w:rsidR="007416E8" w:rsidRPr="007416E8">
        <w:rPr>
          <w:sz w:val="28"/>
          <w:szCs w:val="28"/>
        </w:rPr>
        <w:t>ок</w:t>
      </w:r>
      <w:r w:rsidR="00AD0B1C" w:rsidRPr="007416E8">
        <w:rPr>
          <w:sz w:val="28"/>
          <w:szCs w:val="28"/>
        </w:rPr>
        <w:t>.</w:t>
      </w:r>
    </w:p>
    <w:p w:rsidR="0066291C" w:rsidRPr="0066291C" w:rsidRDefault="0066291C" w:rsidP="00EA232A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 w:rsidRPr="0066291C">
        <w:rPr>
          <w:sz w:val="28"/>
          <w:szCs w:val="28"/>
        </w:rPr>
        <w:t>б) Сведения о результатах работы экспертов и экспертных организаций, привлекаемых к проведению мероприятий по контролю.</w:t>
      </w:r>
    </w:p>
    <w:p w:rsidR="00670A4F" w:rsidRDefault="00670A4F" w:rsidP="00EA232A">
      <w:pPr>
        <w:ind w:firstLine="708"/>
        <w:jc w:val="both"/>
        <w:rPr>
          <w:sz w:val="28"/>
          <w:szCs w:val="28"/>
        </w:rPr>
      </w:pPr>
      <w:r w:rsidRPr="0066291C">
        <w:rPr>
          <w:sz w:val="28"/>
          <w:szCs w:val="28"/>
        </w:rPr>
        <w:t>В 201</w:t>
      </w:r>
      <w:r>
        <w:rPr>
          <w:sz w:val="28"/>
          <w:szCs w:val="28"/>
        </w:rPr>
        <w:t>3</w:t>
      </w:r>
      <w:r w:rsidRPr="0066291C">
        <w:rPr>
          <w:sz w:val="28"/>
          <w:szCs w:val="28"/>
        </w:rPr>
        <w:t xml:space="preserve"> году </w:t>
      </w:r>
      <w:r>
        <w:rPr>
          <w:sz w:val="28"/>
          <w:szCs w:val="28"/>
        </w:rPr>
        <w:t>региональной службой по тарифам Кировской области эксперты не привлекались.</w:t>
      </w:r>
    </w:p>
    <w:p w:rsidR="0066291C" w:rsidRPr="003B0917" w:rsidRDefault="00EA232A" w:rsidP="00EA232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 xml:space="preserve">в) Сведения о случаях причинения юридическими лицами и индивидуальными предпринимателями, в отношении которых осуществляются контрольно-надзорные мероприятия, вреда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а также о случаях возникновения чрезвычайных </w:t>
      </w:r>
      <w:r w:rsidRPr="003B0917">
        <w:rPr>
          <w:rFonts w:eastAsiaTheme="minorHAnsi"/>
          <w:sz w:val="28"/>
          <w:szCs w:val="28"/>
          <w:lang w:eastAsia="en-US"/>
        </w:rPr>
        <w:t>ситуаций природного и техногенного характера.</w:t>
      </w:r>
      <w:proofErr w:type="gramEnd"/>
    </w:p>
    <w:p w:rsidR="00670A4F" w:rsidRPr="00C279DE" w:rsidRDefault="003B0917" w:rsidP="00C279D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B0917">
        <w:rPr>
          <w:sz w:val="28"/>
          <w:szCs w:val="28"/>
        </w:rPr>
        <w:t>Информация о случаях</w:t>
      </w:r>
      <w:r w:rsidR="00EA232A" w:rsidRPr="00EA232A">
        <w:rPr>
          <w:sz w:val="28"/>
          <w:szCs w:val="28"/>
        </w:rPr>
        <w:t xml:space="preserve"> причинения юридическими лицами и индивидуальными предпринимателями, в отношении которых осуществляются контрольно-надзорные мероприятия, вреда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а также о случаях возникновения чрезвычайных ситуаций природного и техногенного характера </w:t>
      </w:r>
      <w:r w:rsidRPr="003B0917">
        <w:rPr>
          <w:sz w:val="28"/>
          <w:szCs w:val="28"/>
        </w:rPr>
        <w:t>в РСТ Кировской области отсутствует.</w:t>
      </w:r>
    </w:p>
    <w:p w:rsidR="0066291C" w:rsidRPr="0066291C" w:rsidRDefault="0066291C" w:rsidP="006629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66291C">
        <w:rPr>
          <w:sz w:val="32"/>
          <w:szCs w:val="32"/>
        </w:rPr>
        <w:lastRenderedPageBreak/>
        <w:t>Раздел 5.</w:t>
      </w:r>
    </w:p>
    <w:p w:rsidR="0066291C" w:rsidRPr="0066291C" w:rsidRDefault="0066291C" w:rsidP="006629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66291C">
        <w:rPr>
          <w:sz w:val="32"/>
          <w:szCs w:val="32"/>
        </w:rPr>
        <w:t>Действия органов государственного контроля (надзора),</w:t>
      </w:r>
    </w:p>
    <w:p w:rsidR="0066291C" w:rsidRPr="0066291C" w:rsidRDefault="0066291C" w:rsidP="006629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66291C">
        <w:rPr>
          <w:sz w:val="32"/>
          <w:szCs w:val="32"/>
        </w:rPr>
        <w:t>муниципального контроля по пресечению нарушений обязательных требований и (или) устранению последствий таких нарушений</w:t>
      </w:r>
    </w:p>
    <w:p w:rsidR="0066291C" w:rsidRPr="0066291C" w:rsidRDefault="0066291C" w:rsidP="003F3BEE">
      <w:pPr>
        <w:ind w:firstLine="851"/>
        <w:rPr>
          <w:sz w:val="32"/>
          <w:szCs w:val="32"/>
        </w:rPr>
      </w:pPr>
    </w:p>
    <w:p w:rsidR="00004B23" w:rsidRDefault="00004B23" w:rsidP="003F3BEE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а) сведения о принятых органами государственного контроля (надзора), муниципального контроля мерах реагирования по фактам выявленных нарушений, в том числе в динамике (по полугодиям).</w:t>
      </w:r>
    </w:p>
    <w:p w:rsidR="00004B23" w:rsidRPr="001E33CE" w:rsidRDefault="00004B23" w:rsidP="003F3BEE">
      <w:pPr>
        <w:autoSpaceDE w:val="0"/>
        <w:autoSpaceDN w:val="0"/>
        <w:adjustRightInd w:val="0"/>
        <w:ind w:firstLine="851"/>
        <w:jc w:val="both"/>
        <w:outlineLvl w:val="1"/>
        <w:rPr>
          <w:sz w:val="28"/>
          <w:szCs w:val="28"/>
        </w:rPr>
      </w:pPr>
      <w:r w:rsidRPr="001E33CE">
        <w:rPr>
          <w:sz w:val="28"/>
          <w:szCs w:val="28"/>
        </w:rPr>
        <w:t>В случаях выявления нарушений при проведении проверки специалистами РСТ Кировской области составляются протоколы об административном правонарушении</w:t>
      </w:r>
      <w:r w:rsidR="005114AF">
        <w:rPr>
          <w:sz w:val="28"/>
          <w:szCs w:val="28"/>
        </w:rPr>
        <w:t xml:space="preserve"> и</w:t>
      </w:r>
      <w:r w:rsidR="005114AF" w:rsidRPr="005114AF">
        <w:rPr>
          <w:sz w:val="28"/>
          <w:szCs w:val="28"/>
        </w:rPr>
        <w:t xml:space="preserve"> </w:t>
      </w:r>
      <w:r w:rsidR="005114AF" w:rsidRPr="001E33CE">
        <w:rPr>
          <w:sz w:val="28"/>
          <w:szCs w:val="28"/>
        </w:rPr>
        <w:t>выдаются предписания об устранении выявленных нарушений</w:t>
      </w:r>
      <w:r w:rsidRPr="001E33CE">
        <w:rPr>
          <w:sz w:val="28"/>
          <w:szCs w:val="28"/>
        </w:rPr>
        <w:t xml:space="preserve">. В последующем осуществляется </w:t>
      </w:r>
      <w:proofErr w:type="gramStart"/>
      <w:r w:rsidRPr="001E33CE">
        <w:rPr>
          <w:sz w:val="28"/>
          <w:szCs w:val="28"/>
        </w:rPr>
        <w:t>контроль за</w:t>
      </w:r>
      <w:proofErr w:type="gramEnd"/>
      <w:r w:rsidRPr="001E33CE">
        <w:rPr>
          <w:sz w:val="28"/>
          <w:szCs w:val="28"/>
        </w:rPr>
        <w:t xml:space="preserve"> выполнением предписаний.</w:t>
      </w:r>
    </w:p>
    <w:p w:rsidR="00004B23" w:rsidRDefault="00004B23" w:rsidP="003F3BEE">
      <w:pPr>
        <w:tabs>
          <w:tab w:val="left" w:pos="0"/>
          <w:tab w:val="left" w:pos="1276"/>
        </w:tabs>
        <w:ind w:firstLine="851"/>
        <w:jc w:val="both"/>
        <w:rPr>
          <w:sz w:val="28"/>
          <w:szCs w:val="28"/>
        </w:rPr>
      </w:pPr>
      <w:r w:rsidRPr="001E33CE">
        <w:rPr>
          <w:sz w:val="28"/>
          <w:szCs w:val="28"/>
        </w:rPr>
        <w:t>В результате плановых проверок службы выявлено 21 нарушение. По 20 нарушениям возбуждены дела об административных правонарушениях</w:t>
      </w:r>
      <w:r w:rsidRPr="00CF5D9B">
        <w:rPr>
          <w:sz w:val="28"/>
          <w:szCs w:val="28"/>
        </w:rPr>
        <w:t>. По одному предприятию дело об административном правонарушении не возбуждалось,</w:t>
      </w:r>
      <w:r>
        <w:rPr>
          <w:sz w:val="28"/>
          <w:szCs w:val="28"/>
        </w:rPr>
        <w:t xml:space="preserve"> т.к.</w:t>
      </w:r>
      <w:r w:rsidRPr="00CF5D9B">
        <w:rPr>
          <w:sz w:val="28"/>
          <w:szCs w:val="28"/>
        </w:rPr>
        <w:t xml:space="preserve"> дело по данным основаниям было возбуждено прокуратурой Нововятского района г. Кирова. Данному предприятию было выдано предписание </w:t>
      </w:r>
      <w:r>
        <w:rPr>
          <w:sz w:val="28"/>
          <w:szCs w:val="28"/>
        </w:rPr>
        <w:t>об</w:t>
      </w:r>
      <w:r w:rsidRPr="00CF5D9B">
        <w:rPr>
          <w:sz w:val="28"/>
          <w:szCs w:val="28"/>
        </w:rPr>
        <w:t xml:space="preserve"> устранени</w:t>
      </w:r>
      <w:r>
        <w:rPr>
          <w:sz w:val="28"/>
          <w:szCs w:val="28"/>
        </w:rPr>
        <w:t>и</w:t>
      </w:r>
      <w:r w:rsidRPr="00CF5D9B">
        <w:rPr>
          <w:sz w:val="28"/>
          <w:szCs w:val="28"/>
        </w:rPr>
        <w:t xml:space="preserve"> нарушений.</w:t>
      </w:r>
      <w:r>
        <w:rPr>
          <w:sz w:val="28"/>
          <w:szCs w:val="28"/>
        </w:rPr>
        <w:t xml:space="preserve"> </w:t>
      </w:r>
      <w:r w:rsidRPr="00CF5D9B">
        <w:rPr>
          <w:sz w:val="28"/>
          <w:szCs w:val="28"/>
        </w:rPr>
        <w:t xml:space="preserve">По результатам внеплановых </w:t>
      </w:r>
      <w:r>
        <w:rPr>
          <w:sz w:val="28"/>
          <w:szCs w:val="28"/>
        </w:rPr>
        <w:t xml:space="preserve">проверок выявлено 9 нарушений. </w:t>
      </w:r>
      <w:r w:rsidRPr="00CF5D9B">
        <w:rPr>
          <w:sz w:val="28"/>
          <w:szCs w:val="28"/>
        </w:rPr>
        <w:t xml:space="preserve">По всем нарушениям возбуждены дела об административных правонарушениях. </w:t>
      </w:r>
    </w:p>
    <w:p w:rsidR="00004B23" w:rsidRDefault="00004B23" w:rsidP="003F3BEE">
      <w:pPr>
        <w:tabs>
          <w:tab w:val="left" w:pos="0"/>
          <w:tab w:val="left" w:pos="1134"/>
        </w:tabs>
        <w:ind w:firstLine="851"/>
        <w:jc w:val="both"/>
        <w:rPr>
          <w:rFonts w:eastAsia="Calibri" w:cs="Calibri"/>
          <w:sz w:val="28"/>
          <w:szCs w:val="28"/>
          <w:lang w:eastAsia="en-US"/>
        </w:rPr>
      </w:pPr>
      <w:r w:rsidRPr="000E3B25">
        <w:rPr>
          <w:rFonts w:eastAsia="Calibri" w:cs="Calibri"/>
          <w:sz w:val="28"/>
          <w:szCs w:val="28"/>
          <w:lang w:eastAsia="en-US"/>
        </w:rPr>
        <w:t>По результатам выявленных нарушений в 2013 году наложено административных штрафов на общую сумму 573 тыс. рублей</w:t>
      </w:r>
      <w:r>
        <w:rPr>
          <w:rFonts w:eastAsia="Calibri" w:cs="Calibri"/>
          <w:sz w:val="28"/>
          <w:szCs w:val="28"/>
          <w:lang w:eastAsia="en-US"/>
        </w:rPr>
        <w:t xml:space="preserve"> или на 48% больше, чем в</w:t>
      </w:r>
      <w:r w:rsidRPr="000E3B25">
        <w:rPr>
          <w:rFonts w:eastAsia="Calibri" w:cs="Calibri"/>
          <w:sz w:val="28"/>
          <w:szCs w:val="28"/>
          <w:lang w:eastAsia="en-US"/>
        </w:rPr>
        <w:t xml:space="preserve"> 2012 году</w:t>
      </w:r>
      <w:r>
        <w:rPr>
          <w:rFonts w:eastAsia="Calibri" w:cs="Calibri"/>
          <w:sz w:val="28"/>
          <w:szCs w:val="28"/>
          <w:lang w:eastAsia="en-US"/>
        </w:rPr>
        <w:t>.</w:t>
      </w:r>
    </w:p>
    <w:p w:rsidR="00004B23" w:rsidRPr="00C61230" w:rsidRDefault="00004B23" w:rsidP="00004B23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  <w:highlight w:val="cy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3827"/>
        <w:gridCol w:w="3544"/>
      </w:tblGrid>
      <w:tr w:rsidR="00004B23" w:rsidRPr="00C61230" w:rsidTr="00BF664C">
        <w:tc>
          <w:tcPr>
            <w:tcW w:w="2802" w:type="dxa"/>
            <w:shd w:val="clear" w:color="auto" w:fill="auto"/>
          </w:tcPr>
          <w:p w:rsidR="00004B23" w:rsidRPr="00FC2EB4" w:rsidRDefault="00004B23" w:rsidP="00112814">
            <w:pPr>
              <w:contextualSpacing/>
              <w:jc w:val="center"/>
              <w:rPr>
                <w:sz w:val="28"/>
                <w:szCs w:val="28"/>
              </w:rPr>
            </w:pPr>
            <w:r w:rsidRPr="00FC2EB4">
              <w:rPr>
                <w:sz w:val="28"/>
                <w:szCs w:val="28"/>
              </w:rPr>
              <w:t>Меры реагирования</w:t>
            </w:r>
          </w:p>
        </w:tc>
        <w:tc>
          <w:tcPr>
            <w:tcW w:w="3827" w:type="dxa"/>
            <w:shd w:val="clear" w:color="auto" w:fill="auto"/>
          </w:tcPr>
          <w:p w:rsidR="00004B23" w:rsidRPr="00FC2EB4" w:rsidRDefault="00004B23" w:rsidP="00112814">
            <w:pPr>
              <w:contextualSpacing/>
              <w:jc w:val="center"/>
              <w:rPr>
                <w:sz w:val="28"/>
                <w:szCs w:val="28"/>
              </w:rPr>
            </w:pPr>
            <w:r w:rsidRPr="00FC2EB4">
              <w:rPr>
                <w:sz w:val="28"/>
                <w:szCs w:val="28"/>
              </w:rPr>
              <w:t>1 полугодие 2013 года</w:t>
            </w:r>
          </w:p>
        </w:tc>
        <w:tc>
          <w:tcPr>
            <w:tcW w:w="3544" w:type="dxa"/>
            <w:shd w:val="clear" w:color="auto" w:fill="auto"/>
          </w:tcPr>
          <w:p w:rsidR="00004B23" w:rsidRPr="00FC2EB4" w:rsidRDefault="00004B23" w:rsidP="00112814">
            <w:pPr>
              <w:contextualSpacing/>
              <w:jc w:val="center"/>
              <w:rPr>
                <w:sz w:val="28"/>
                <w:szCs w:val="28"/>
              </w:rPr>
            </w:pPr>
            <w:r w:rsidRPr="00FC2EB4">
              <w:rPr>
                <w:sz w:val="28"/>
                <w:szCs w:val="28"/>
              </w:rPr>
              <w:t>2013 год</w:t>
            </w:r>
          </w:p>
        </w:tc>
      </w:tr>
      <w:tr w:rsidR="00004B23" w:rsidRPr="00C61230" w:rsidTr="00BF664C">
        <w:tc>
          <w:tcPr>
            <w:tcW w:w="2802" w:type="dxa"/>
            <w:shd w:val="clear" w:color="auto" w:fill="auto"/>
          </w:tcPr>
          <w:p w:rsidR="00004B23" w:rsidRPr="00FC2EB4" w:rsidRDefault="00004B23" w:rsidP="00112814">
            <w:pPr>
              <w:contextualSpacing/>
              <w:rPr>
                <w:sz w:val="28"/>
                <w:szCs w:val="28"/>
              </w:rPr>
            </w:pPr>
            <w:r w:rsidRPr="00FC2EB4">
              <w:rPr>
                <w:sz w:val="28"/>
                <w:szCs w:val="28"/>
              </w:rPr>
              <w:t>Возбуждено дел об административном правонарушении</w:t>
            </w:r>
          </w:p>
        </w:tc>
        <w:tc>
          <w:tcPr>
            <w:tcW w:w="3827" w:type="dxa"/>
            <w:shd w:val="clear" w:color="auto" w:fill="auto"/>
          </w:tcPr>
          <w:p w:rsidR="00004B23" w:rsidRPr="00FC2EB4" w:rsidRDefault="00004B23" w:rsidP="00112814">
            <w:pPr>
              <w:contextualSpacing/>
              <w:jc w:val="center"/>
              <w:rPr>
                <w:sz w:val="28"/>
                <w:szCs w:val="28"/>
              </w:rPr>
            </w:pPr>
            <w:r w:rsidRPr="00FC2EB4">
              <w:rPr>
                <w:sz w:val="28"/>
                <w:szCs w:val="28"/>
              </w:rPr>
              <w:t>15 (28,3% от общего количества проверок)</w:t>
            </w:r>
          </w:p>
        </w:tc>
        <w:tc>
          <w:tcPr>
            <w:tcW w:w="3544" w:type="dxa"/>
            <w:shd w:val="clear" w:color="auto" w:fill="auto"/>
          </w:tcPr>
          <w:p w:rsidR="00004B23" w:rsidRPr="00FC2EB4" w:rsidRDefault="00004B23" w:rsidP="00112814">
            <w:pPr>
              <w:contextualSpacing/>
              <w:jc w:val="center"/>
              <w:rPr>
                <w:sz w:val="28"/>
                <w:szCs w:val="28"/>
              </w:rPr>
            </w:pPr>
            <w:r w:rsidRPr="00FC2EB4">
              <w:rPr>
                <w:sz w:val="28"/>
                <w:szCs w:val="28"/>
              </w:rPr>
              <w:t>29 (26,6% от общего количества проверок)</w:t>
            </w:r>
          </w:p>
        </w:tc>
      </w:tr>
      <w:tr w:rsidR="00004B23" w:rsidRPr="0066291C" w:rsidTr="00BF664C">
        <w:tc>
          <w:tcPr>
            <w:tcW w:w="2802" w:type="dxa"/>
            <w:shd w:val="clear" w:color="auto" w:fill="auto"/>
          </w:tcPr>
          <w:p w:rsidR="00004B23" w:rsidRPr="00FC2EB4" w:rsidRDefault="00004B23" w:rsidP="00112814">
            <w:pPr>
              <w:contextualSpacing/>
              <w:rPr>
                <w:sz w:val="28"/>
                <w:szCs w:val="28"/>
              </w:rPr>
            </w:pPr>
            <w:r w:rsidRPr="00FC2EB4">
              <w:rPr>
                <w:sz w:val="28"/>
                <w:szCs w:val="28"/>
              </w:rPr>
              <w:t>Наложено административных взысканий</w:t>
            </w:r>
          </w:p>
        </w:tc>
        <w:tc>
          <w:tcPr>
            <w:tcW w:w="3827" w:type="dxa"/>
            <w:shd w:val="clear" w:color="auto" w:fill="auto"/>
          </w:tcPr>
          <w:p w:rsidR="00004B23" w:rsidRPr="00FC2EB4" w:rsidRDefault="00004B23" w:rsidP="00BF664C">
            <w:pPr>
              <w:contextualSpacing/>
              <w:jc w:val="center"/>
              <w:rPr>
                <w:sz w:val="28"/>
                <w:szCs w:val="28"/>
              </w:rPr>
            </w:pPr>
            <w:r w:rsidRPr="004F5315">
              <w:rPr>
                <w:sz w:val="28"/>
                <w:szCs w:val="28"/>
              </w:rPr>
              <w:t>1</w:t>
            </w:r>
            <w:r w:rsidR="00BF664C" w:rsidRPr="004F5315">
              <w:rPr>
                <w:sz w:val="28"/>
                <w:szCs w:val="28"/>
              </w:rPr>
              <w:t>4</w:t>
            </w:r>
            <w:r w:rsidRPr="004F5315">
              <w:rPr>
                <w:sz w:val="28"/>
                <w:szCs w:val="28"/>
              </w:rPr>
              <w:t xml:space="preserve"> (</w:t>
            </w:r>
            <w:r w:rsidR="00BF664C" w:rsidRPr="004F5315">
              <w:rPr>
                <w:sz w:val="28"/>
                <w:szCs w:val="28"/>
              </w:rPr>
              <w:t>93,3</w:t>
            </w:r>
            <w:r w:rsidRPr="004F5315">
              <w:rPr>
                <w:sz w:val="28"/>
                <w:szCs w:val="28"/>
              </w:rPr>
              <w:t xml:space="preserve">% от количества </w:t>
            </w:r>
            <w:proofErr w:type="gramStart"/>
            <w:r w:rsidRPr="004F5315">
              <w:rPr>
                <w:sz w:val="28"/>
                <w:szCs w:val="28"/>
              </w:rPr>
              <w:t>возбуждённых</w:t>
            </w:r>
            <w:proofErr w:type="gramEnd"/>
            <w:r w:rsidRPr="004F5315">
              <w:rPr>
                <w:sz w:val="28"/>
                <w:szCs w:val="28"/>
              </w:rPr>
              <w:t>)</w:t>
            </w:r>
            <w:r w:rsidR="00BF664C" w:rsidRPr="004F5315">
              <w:rPr>
                <w:sz w:val="28"/>
                <w:szCs w:val="28"/>
              </w:rPr>
              <w:t xml:space="preserve"> 1</w:t>
            </w:r>
            <w:r w:rsidR="00BF664C" w:rsidRPr="00FC2EB4">
              <w:rPr>
                <w:sz w:val="28"/>
                <w:szCs w:val="28"/>
              </w:rPr>
              <w:t xml:space="preserve"> дел</w:t>
            </w:r>
            <w:r w:rsidR="00BF664C">
              <w:rPr>
                <w:sz w:val="28"/>
                <w:szCs w:val="28"/>
              </w:rPr>
              <w:t>о</w:t>
            </w:r>
            <w:r w:rsidR="00BF664C" w:rsidRPr="00FC2EB4">
              <w:rPr>
                <w:sz w:val="28"/>
                <w:szCs w:val="28"/>
              </w:rPr>
              <w:t xml:space="preserve"> находятся на стадии рассмотрения</w:t>
            </w:r>
          </w:p>
        </w:tc>
        <w:tc>
          <w:tcPr>
            <w:tcW w:w="3544" w:type="dxa"/>
            <w:shd w:val="clear" w:color="auto" w:fill="auto"/>
          </w:tcPr>
          <w:p w:rsidR="00004B23" w:rsidRPr="00FC2EB4" w:rsidRDefault="00004B23" w:rsidP="00BF664C">
            <w:pPr>
              <w:contextualSpacing/>
              <w:jc w:val="center"/>
              <w:rPr>
                <w:sz w:val="28"/>
                <w:szCs w:val="28"/>
              </w:rPr>
            </w:pPr>
            <w:r w:rsidRPr="00FC2EB4">
              <w:rPr>
                <w:sz w:val="28"/>
                <w:szCs w:val="28"/>
              </w:rPr>
              <w:t>2</w:t>
            </w:r>
            <w:r w:rsidR="00BF664C">
              <w:rPr>
                <w:sz w:val="28"/>
                <w:szCs w:val="28"/>
              </w:rPr>
              <w:t>4</w:t>
            </w:r>
            <w:r w:rsidRPr="00FC2EB4">
              <w:rPr>
                <w:sz w:val="28"/>
                <w:szCs w:val="28"/>
              </w:rPr>
              <w:t xml:space="preserve"> (</w:t>
            </w:r>
            <w:r w:rsidR="00BF664C">
              <w:rPr>
                <w:sz w:val="28"/>
                <w:szCs w:val="28"/>
              </w:rPr>
              <w:t>82,8</w:t>
            </w:r>
            <w:r w:rsidRPr="00FC2EB4">
              <w:rPr>
                <w:sz w:val="28"/>
                <w:szCs w:val="28"/>
              </w:rPr>
              <w:t xml:space="preserve">% от количества возбуждённых) </w:t>
            </w:r>
            <w:r w:rsidR="00BF664C">
              <w:rPr>
                <w:sz w:val="28"/>
                <w:szCs w:val="28"/>
              </w:rPr>
              <w:t>5</w:t>
            </w:r>
            <w:r w:rsidR="00BF664C" w:rsidRPr="00FC2EB4">
              <w:rPr>
                <w:sz w:val="28"/>
                <w:szCs w:val="28"/>
              </w:rPr>
              <w:t xml:space="preserve"> дел находятся на стадии рассмотрения</w:t>
            </w:r>
          </w:p>
        </w:tc>
      </w:tr>
    </w:tbl>
    <w:p w:rsidR="00A174B1" w:rsidRDefault="00A174B1" w:rsidP="00A174B1">
      <w:pPr>
        <w:spacing w:before="40"/>
        <w:ind w:firstLine="720"/>
        <w:jc w:val="both"/>
        <w:rPr>
          <w:sz w:val="28"/>
          <w:szCs w:val="28"/>
        </w:rPr>
      </w:pPr>
    </w:p>
    <w:p w:rsidR="00A174B1" w:rsidRDefault="00A174B1" w:rsidP="00A174B1">
      <w:pPr>
        <w:spacing w:before="4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целом </w:t>
      </w:r>
      <w:r w:rsidR="003B07FA">
        <w:rPr>
          <w:sz w:val="28"/>
          <w:szCs w:val="28"/>
        </w:rPr>
        <w:t xml:space="preserve">за </w:t>
      </w:r>
      <w:r>
        <w:rPr>
          <w:sz w:val="28"/>
          <w:szCs w:val="28"/>
        </w:rPr>
        <w:t xml:space="preserve">2013 год </w:t>
      </w:r>
      <w:r w:rsidR="003B07FA">
        <w:rPr>
          <w:sz w:val="28"/>
          <w:szCs w:val="28"/>
        </w:rPr>
        <w:t>должностными лицами</w:t>
      </w:r>
      <w:r>
        <w:rPr>
          <w:sz w:val="28"/>
          <w:szCs w:val="28"/>
        </w:rPr>
        <w:t xml:space="preserve"> РСТ Кировской области составлено 124 протокола  об административных правонарушениях. 38 дел об административных правонарушениях направлено для рассмотрения в суд (другие органы). РСТ Кировской области рассмотрено 75 протоколов. По делу об административном правонарушении вынесено 75 постановлений.</w:t>
      </w:r>
    </w:p>
    <w:p w:rsidR="00A174B1" w:rsidRDefault="00A174B1" w:rsidP="00A174B1">
      <w:pPr>
        <w:spacing w:before="4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2013 году на рассмотрение в РСТ Кировской области поступило из прокуратуры 172 постановления. 29 дел об административных правонарушениях, поступивших из прокуратуры, направлено для рассмотрения в суд (другие органы). РСТ Кировской области рассмотрено 134 постановления, поступившие из прокуратуры. По материалам прокуратуры вынесено 128 постановлений по делу об административном правонарушении.</w:t>
      </w:r>
      <w:r w:rsidR="003B07FA">
        <w:rPr>
          <w:sz w:val="28"/>
          <w:szCs w:val="28"/>
        </w:rPr>
        <w:t xml:space="preserve"> Девять дел об административных правонарушениях находятся в производстве и будут рассмотрены в 2014 году.</w:t>
      </w:r>
    </w:p>
    <w:p w:rsidR="00A174B1" w:rsidRPr="00A174B1" w:rsidRDefault="00A174B1" w:rsidP="00A174B1">
      <w:pPr>
        <w:spacing w:before="4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Общая сумма наложенных и подлежащих к уплате штрафов в результате рассмотрения административных дел за 2013 год составила </w:t>
      </w:r>
      <w:r w:rsidRPr="00A174B1">
        <w:rPr>
          <w:sz w:val="28"/>
          <w:szCs w:val="28"/>
        </w:rPr>
        <w:t xml:space="preserve">5 251,394 тыс. рублей </w:t>
      </w:r>
    </w:p>
    <w:p w:rsidR="00A174B1" w:rsidRPr="00A174B1" w:rsidRDefault="00A174B1" w:rsidP="00A174B1">
      <w:pPr>
        <w:spacing w:before="40"/>
        <w:ind w:firstLine="720"/>
        <w:jc w:val="both"/>
        <w:rPr>
          <w:sz w:val="28"/>
          <w:szCs w:val="28"/>
        </w:rPr>
      </w:pPr>
      <w:r w:rsidRPr="00A174B1">
        <w:rPr>
          <w:sz w:val="28"/>
          <w:szCs w:val="28"/>
        </w:rPr>
        <w:t>В 1 полугодии 2013 года в РСТ Кировской области составлено  33 протокола  об административных правонарушениях. 8 дел об административных правонарушениях направлено для рассмотрения в суд (другие органы). РСТ Кировской области рассмотрено 23 протокола. По делу об административном правонарушении вынесено 23постановления.</w:t>
      </w:r>
    </w:p>
    <w:p w:rsidR="00A174B1" w:rsidRPr="00A174B1" w:rsidRDefault="00A174B1" w:rsidP="00A174B1">
      <w:pPr>
        <w:spacing w:before="40"/>
        <w:ind w:firstLine="720"/>
        <w:jc w:val="both"/>
        <w:rPr>
          <w:sz w:val="28"/>
          <w:szCs w:val="28"/>
        </w:rPr>
      </w:pPr>
      <w:r w:rsidRPr="00A174B1">
        <w:rPr>
          <w:sz w:val="28"/>
          <w:szCs w:val="28"/>
        </w:rPr>
        <w:t>В 1 полугодии 2013 года на рассмотрение в РСТ Кировской области поступило из прокуратуры 117 постановлений. 11 дел об административных правонарушениях, поступивших из прокуратуры, направлено для рассмотрения в суд (другие органы). РСТ Кировской области рассмотрено 27 постановлений, поступивших из прокуратуры. По материалам прокуратуры вынесено 24 постановления по делу об административном правонарушении.</w:t>
      </w:r>
    </w:p>
    <w:p w:rsidR="00A174B1" w:rsidRPr="00A174B1" w:rsidRDefault="00A174B1" w:rsidP="00A174B1">
      <w:pPr>
        <w:spacing w:before="40"/>
        <w:ind w:firstLine="720"/>
        <w:jc w:val="both"/>
        <w:rPr>
          <w:sz w:val="28"/>
          <w:szCs w:val="28"/>
        </w:rPr>
      </w:pPr>
      <w:r w:rsidRPr="00A174B1">
        <w:rPr>
          <w:sz w:val="28"/>
          <w:szCs w:val="28"/>
        </w:rPr>
        <w:t xml:space="preserve">Общая сумма наложенных и подлежащих к уплате штрафов в результате рассмотрения административных дел за 1 полугодие 2013 года составила 2 288 661,72 рубля. </w:t>
      </w:r>
    </w:p>
    <w:p w:rsidR="00004B23" w:rsidRDefault="001E33CE" w:rsidP="003F3BE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б) С</w:t>
      </w:r>
      <w:r w:rsidR="00004B23">
        <w:rPr>
          <w:rFonts w:eastAsiaTheme="minorHAnsi"/>
          <w:sz w:val="28"/>
          <w:szCs w:val="28"/>
          <w:lang w:eastAsia="en-US"/>
        </w:rPr>
        <w:t>ведения о способах проведения и масштабах методической работы с юридическими лицами и индивидуальными предпринимателями, в отношении которых проводятся проверки, направленной на предот</w:t>
      </w:r>
      <w:r>
        <w:rPr>
          <w:rFonts w:eastAsiaTheme="minorHAnsi"/>
          <w:sz w:val="28"/>
          <w:szCs w:val="28"/>
          <w:lang w:eastAsia="en-US"/>
        </w:rPr>
        <w:t>вращение нарушений с их стороны.</w:t>
      </w:r>
    </w:p>
    <w:p w:rsidR="005D593D" w:rsidRPr="005D593D" w:rsidRDefault="005D593D" w:rsidP="003F3BEE">
      <w:pPr>
        <w:ind w:firstLine="709"/>
        <w:contextualSpacing/>
        <w:jc w:val="both"/>
        <w:rPr>
          <w:sz w:val="28"/>
          <w:szCs w:val="28"/>
        </w:rPr>
      </w:pPr>
      <w:r w:rsidRPr="005D593D">
        <w:rPr>
          <w:sz w:val="28"/>
          <w:szCs w:val="28"/>
        </w:rPr>
        <w:t xml:space="preserve">Региональная служба по тарифам Кировской области регулярно размещает информацию о порядке регулирования ценообразования на сайте службы. </w:t>
      </w:r>
    </w:p>
    <w:p w:rsidR="005D593D" w:rsidRDefault="005D593D" w:rsidP="003F3BEE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5D593D">
        <w:rPr>
          <w:sz w:val="28"/>
          <w:szCs w:val="28"/>
        </w:rPr>
        <w:t xml:space="preserve">Ежегодно проводятся </w:t>
      </w:r>
      <w:r w:rsidR="001E33CE" w:rsidRPr="005D593D">
        <w:rPr>
          <w:sz w:val="28"/>
          <w:szCs w:val="28"/>
        </w:rPr>
        <w:t>семинар</w:t>
      </w:r>
      <w:r w:rsidRPr="005D593D">
        <w:rPr>
          <w:sz w:val="28"/>
          <w:szCs w:val="28"/>
        </w:rPr>
        <w:t>ы</w:t>
      </w:r>
      <w:r w:rsidR="001E33CE" w:rsidRPr="005D593D">
        <w:rPr>
          <w:sz w:val="28"/>
          <w:szCs w:val="28"/>
        </w:rPr>
        <w:t xml:space="preserve"> с приглашением</w:t>
      </w:r>
      <w:r w:rsidR="001E33CE" w:rsidRPr="005D593D">
        <w:rPr>
          <w:rFonts w:ascii="Calibri" w:eastAsia="Calibri" w:hAnsi="Calibri"/>
          <w:sz w:val="28"/>
          <w:szCs w:val="28"/>
          <w:lang w:eastAsia="en-US"/>
        </w:rPr>
        <w:t xml:space="preserve"> </w:t>
      </w:r>
      <w:r w:rsidR="001E33CE" w:rsidRPr="005D593D">
        <w:rPr>
          <w:rFonts w:eastAsia="Calibri"/>
          <w:sz w:val="28"/>
          <w:szCs w:val="28"/>
          <w:lang w:eastAsia="en-US"/>
        </w:rPr>
        <w:t xml:space="preserve">представителей </w:t>
      </w:r>
      <w:r w:rsidRPr="005D593D">
        <w:rPr>
          <w:rFonts w:eastAsia="Calibri"/>
          <w:sz w:val="28"/>
          <w:szCs w:val="28"/>
          <w:lang w:eastAsia="en-US"/>
        </w:rPr>
        <w:t>регулируемых субъектов.</w:t>
      </w:r>
    </w:p>
    <w:p w:rsidR="00E7357A" w:rsidRPr="00E7357A" w:rsidRDefault="005114AF" w:rsidP="00E7357A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При проведении экспертиз расчетных материалов по установлению тарифов  в адрес регулируемых организаций направляются письма, в т. ч. о необходимости </w:t>
      </w:r>
      <w:r w:rsidR="00E7357A" w:rsidRPr="003B07FA">
        <w:rPr>
          <w:rFonts w:eastAsia="Calibri" w:cs="Calibri"/>
          <w:sz w:val="28"/>
          <w:szCs w:val="28"/>
          <w:lang w:eastAsia="en-US"/>
        </w:rPr>
        <w:t>раскрытия информации о регулируемой деятельности.</w:t>
      </w:r>
    </w:p>
    <w:p w:rsidR="00004B23" w:rsidRDefault="001E33CE" w:rsidP="003F3BE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в) С</w:t>
      </w:r>
      <w:r w:rsidR="00004B23">
        <w:rPr>
          <w:rFonts w:eastAsiaTheme="minorHAnsi"/>
          <w:sz w:val="28"/>
          <w:szCs w:val="28"/>
          <w:lang w:eastAsia="en-US"/>
        </w:rPr>
        <w:t>ведения об оспаривании в суде юридическими лицами и индивидуальными предпринимателями оснований и результатов проведения в отношении их мероприятий по контролю (количество удовлетворенных судом исков, типовые основания для удовлетворения обращений истцов, меры реагирования, принятые в отношении должностных лиц органов государственного контроля (надзора), муниципального контроля).</w:t>
      </w:r>
    </w:p>
    <w:p w:rsidR="003F5A43" w:rsidRDefault="003F5A43" w:rsidP="003F5A4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2013 году </w:t>
      </w:r>
      <w:r w:rsidR="00E7357A">
        <w:rPr>
          <w:sz w:val="28"/>
          <w:szCs w:val="28"/>
        </w:rPr>
        <w:t>3 предписания, выданные по результатам проведенных проверок</w:t>
      </w:r>
      <w:r w:rsidR="00576D20">
        <w:rPr>
          <w:sz w:val="28"/>
          <w:szCs w:val="28"/>
        </w:rPr>
        <w:t>,</w:t>
      </w:r>
      <w:r w:rsidR="00E7357A">
        <w:rPr>
          <w:sz w:val="28"/>
          <w:szCs w:val="28"/>
        </w:rPr>
        <w:t xml:space="preserve"> были обжалованы и признаны недействительными в </w:t>
      </w:r>
      <w:r>
        <w:rPr>
          <w:sz w:val="28"/>
          <w:szCs w:val="28"/>
        </w:rPr>
        <w:t>Арбитражн</w:t>
      </w:r>
      <w:r w:rsidR="00E7357A">
        <w:rPr>
          <w:sz w:val="28"/>
          <w:szCs w:val="28"/>
        </w:rPr>
        <w:t>ом</w:t>
      </w:r>
      <w:r>
        <w:rPr>
          <w:sz w:val="28"/>
          <w:szCs w:val="28"/>
        </w:rPr>
        <w:t xml:space="preserve"> суд</w:t>
      </w:r>
      <w:r w:rsidR="00E7357A">
        <w:rPr>
          <w:sz w:val="28"/>
          <w:szCs w:val="28"/>
        </w:rPr>
        <w:t>е</w:t>
      </w:r>
      <w:r>
        <w:rPr>
          <w:sz w:val="28"/>
          <w:szCs w:val="28"/>
        </w:rPr>
        <w:t xml:space="preserve"> Кировской области.</w:t>
      </w:r>
    </w:p>
    <w:p w:rsidR="003F5A43" w:rsidRDefault="003F5A43" w:rsidP="003F5A4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Все 3 предписания были отменены в связи с недоказанностью факта нарушения.</w:t>
      </w:r>
    </w:p>
    <w:p w:rsidR="0066291C" w:rsidRPr="0066291C" w:rsidRDefault="0066291C" w:rsidP="0066291C">
      <w:pPr>
        <w:rPr>
          <w:sz w:val="32"/>
          <w:szCs w:val="32"/>
        </w:rPr>
      </w:pPr>
    </w:p>
    <w:p w:rsidR="0066291C" w:rsidRPr="0066291C" w:rsidRDefault="0066291C" w:rsidP="006629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66291C">
        <w:rPr>
          <w:sz w:val="32"/>
          <w:szCs w:val="32"/>
        </w:rPr>
        <w:t>Раздел 6.</w:t>
      </w:r>
    </w:p>
    <w:p w:rsidR="0066291C" w:rsidRPr="0066291C" w:rsidRDefault="0066291C" w:rsidP="006629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66291C">
        <w:rPr>
          <w:sz w:val="32"/>
          <w:szCs w:val="32"/>
        </w:rPr>
        <w:t xml:space="preserve">Анализ и оценка эффективности </w:t>
      </w:r>
      <w:proofErr w:type="gramStart"/>
      <w:r w:rsidRPr="0066291C">
        <w:rPr>
          <w:sz w:val="32"/>
          <w:szCs w:val="32"/>
        </w:rPr>
        <w:t>государственного</w:t>
      </w:r>
      <w:proofErr w:type="gramEnd"/>
    </w:p>
    <w:p w:rsidR="0066291C" w:rsidRPr="0066291C" w:rsidRDefault="0066291C" w:rsidP="006629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66291C">
        <w:rPr>
          <w:sz w:val="32"/>
          <w:szCs w:val="32"/>
        </w:rPr>
        <w:t>контроля (надзора), муниципального контроля</w:t>
      </w:r>
    </w:p>
    <w:p w:rsidR="0066291C" w:rsidRPr="0066291C" w:rsidRDefault="0066291C" w:rsidP="0066291C">
      <w:pPr>
        <w:rPr>
          <w:sz w:val="32"/>
          <w:szCs w:val="32"/>
        </w:rPr>
      </w:pPr>
    </w:p>
    <w:p w:rsidR="0066291C" w:rsidRPr="007416E8" w:rsidRDefault="0066291C" w:rsidP="00AD0B1C">
      <w:pPr>
        <w:autoSpaceDE w:val="0"/>
        <w:autoSpaceDN w:val="0"/>
        <w:adjustRightInd w:val="0"/>
        <w:ind w:firstLine="851"/>
        <w:jc w:val="both"/>
        <w:outlineLvl w:val="1"/>
        <w:rPr>
          <w:sz w:val="28"/>
          <w:szCs w:val="28"/>
        </w:rPr>
      </w:pPr>
      <w:r w:rsidRPr="007416E8">
        <w:rPr>
          <w:sz w:val="28"/>
          <w:szCs w:val="28"/>
        </w:rPr>
        <w:t>В 201</w:t>
      </w:r>
      <w:r w:rsidR="00D51D92" w:rsidRPr="007416E8">
        <w:rPr>
          <w:sz w:val="28"/>
          <w:szCs w:val="28"/>
        </w:rPr>
        <w:t>3</w:t>
      </w:r>
      <w:r w:rsidRPr="007416E8">
        <w:rPr>
          <w:sz w:val="28"/>
          <w:szCs w:val="28"/>
        </w:rPr>
        <w:t xml:space="preserve"> году выполнение </w:t>
      </w:r>
      <w:r w:rsidR="00AD0B1C" w:rsidRPr="007416E8">
        <w:rPr>
          <w:sz w:val="28"/>
          <w:szCs w:val="28"/>
        </w:rPr>
        <w:t xml:space="preserve">службой </w:t>
      </w:r>
      <w:r w:rsidRPr="007416E8">
        <w:rPr>
          <w:sz w:val="28"/>
          <w:szCs w:val="28"/>
        </w:rPr>
        <w:t xml:space="preserve">плана </w:t>
      </w:r>
      <w:r w:rsidR="00AD0B1C" w:rsidRPr="007416E8">
        <w:rPr>
          <w:sz w:val="28"/>
          <w:szCs w:val="28"/>
        </w:rPr>
        <w:t xml:space="preserve">контрольных мероприятий </w:t>
      </w:r>
      <w:r w:rsidRPr="007416E8">
        <w:rPr>
          <w:sz w:val="28"/>
          <w:szCs w:val="28"/>
        </w:rPr>
        <w:t>составило 9</w:t>
      </w:r>
      <w:r w:rsidR="00AD0B1C" w:rsidRPr="007416E8">
        <w:rPr>
          <w:sz w:val="28"/>
          <w:szCs w:val="28"/>
        </w:rPr>
        <w:t>5,7</w:t>
      </w:r>
      <w:r w:rsidRPr="007416E8">
        <w:rPr>
          <w:sz w:val="28"/>
          <w:szCs w:val="28"/>
        </w:rPr>
        <w:t xml:space="preserve">%. При этом невыполнение плана </w:t>
      </w:r>
      <w:r w:rsidR="00D51D92" w:rsidRPr="007416E8">
        <w:rPr>
          <w:sz w:val="28"/>
          <w:szCs w:val="28"/>
        </w:rPr>
        <w:t xml:space="preserve">по 4 субъектам контроля </w:t>
      </w:r>
      <w:r w:rsidRPr="007416E8">
        <w:rPr>
          <w:sz w:val="28"/>
          <w:szCs w:val="28"/>
        </w:rPr>
        <w:t xml:space="preserve">связано с </w:t>
      </w:r>
      <w:r w:rsidRPr="007416E8">
        <w:rPr>
          <w:sz w:val="28"/>
          <w:szCs w:val="28"/>
        </w:rPr>
        <w:lastRenderedPageBreak/>
        <w:t xml:space="preserve">прекращением </w:t>
      </w:r>
      <w:r w:rsidR="00D51D92" w:rsidRPr="007416E8">
        <w:rPr>
          <w:sz w:val="28"/>
          <w:szCs w:val="28"/>
        </w:rPr>
        <w:t xml:space="preserve">их </w:t>
      </w:r>
      <w:r w:rsidRPr="007416E8">
        <w:rPr>
          <w:sz w:val="28"/>
          <w:szCs w:val="28"/>
        </w:rPr>
        <w:t>деятельности</w:t>
      </w:r>
      <w:r w:rsidR="00D51D92" w:rsidRPr="007416E8">
        <w:rPr>
          <w:sz w:val="28"/>
          <w:szCs w:val="28"/>
        </w:rPr>
        <w:t xml:space="preserve"> либо регулируемой деятельности</w:t>
      </w:r>
      <w:r w:rsidRPr="007416E8">
        <w:rPr>
          <w:sz w:val="28"/>
          <w:szCs w:val="28"/>
        </w:rPr>
        <w:t xml:space="preserve"> на момент проведения проверки.</w:t>
      </w:r>
    </w:p>
    <w:p w:rsidR="00D51D92" w:rsidRPr="007416E8" w:rsidRDefault="0066291C" w:rsidP="003F3BEE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416E8">
        <w:rPr>
          <w:sz w:val="28"/>
          <w:szCs w:val="28"/>
        </w:rPr>
        <w:t xml:space="preserve">Процент проверенных юридических лиц и индивидуальных предпринимателей от общего количества, находящихся на территории области составил </w:t>
      </w:r>
      <w:r w:rsidR="00AD0B1C" w:rsidRPr="007416E8">
        <w:rPr>
          <w:sz w:val="28"/>
          <w:szCs w:val="28"/>
        </w:rPr>
        <w:t>3,3</w:t>
      </w:r>
      <w:r w:rsidRPr="007416E8">
        <w:rPr>
          <w:sz w:val="28"/>
          <w:szCs w:val="28"/>
        </w:rPr>
        <w:t>% (10</w:t>
      </w:r>
      <w:r w:rsidR="00D51D92" w:rsidRPr="007416E8">
        <w:rPr>
          <w:sz w:val="28"/>
          <w:szCs w:val="28"/>
        </w:rPr>
        <w:t>9</w:t>
      </w:r>
      <w:r w:rsidRPr="007416E8">
        <w:rPr>
          <w:sz w:val="28"/>
          <w:szCs w:val="28"/>
        </w:rPr>
        <w:t xml:space="preserve"> от </w:t>
      </w:r>
      <w:r w:rsidR="00D51D92" w:rsidRPr="007416E8">
        <w:rPr>
          <w:sz w:val="28"/>
          <w:szCs w:val="28"/>
        </w:rPr>
        <w:t>3322</w:t>
      </w:r>
      <w:r w:rsidRPr="007416E8">
        <w:rPr>
          <w:sz w:val="28"/>
          <w:szCs w:val="28"/>
        </w:rPr>
        <w:t>).</w:t>
      </w:r>
    </w:p>
    <w:p w:rsidR="00D51D92" w:rsidRPr="00C84C56" w:rsidRDefault="0066291C" w:rsidP="003F3BEE">
      <w:pPr>
        <w:autoSpaceDE w:val="0"/>
        <w:autoSpaceDN w:val="0"/>
        <w:adjustRightInd w:val="0"/>
        <w:ind w:firstLine="851"/>
        <w:jc w:val="both"/>
        <w:outlineLvl w:val="1"/>
        <w:rPr>
          <w:sz w:val="28"/>
          <w:szCs w:val="28"/>
        </w:rPr>
      </w:pPr>
      <w:r w:rsidRPr="00C84C56">
        <w:rPr>
          <w:sz w:val="28"/>
          <w:szCs w:val="28"/>
        </w:rPr>
        <w:t>В 201</w:t>
      </w:r>
      <w:r w:rsidR="00D51D92" w:rsidRPr="00C84C56">
        <w:rPr>
          <w:sz w:val="28"/>
          <w:szCs w:val="28"/>
        </w:rPr>
        <w:t>3</w:t>
      </w:r>
      <w:r w:rsidRPr="00C84C56">
        <w:rPr>
          <w:sz w:val="28"/>
          <w:szCs w:val="28"/>
        </w:rPr>
        <w:t xml:space="preserve"> году </w:t>
      </w:r>
      <w:r w:rsidR="00D51D92" w:rsidRPr="00C84C56">
        <w:rPr>
          <w:sz w:val="28"/>
          <w:szCs w:val="28"/>
        </w:rPr>
        <w:t xml:space="preserve">на </w:t>
      </w:r>
      <w:r w:rsidR="00C84C56" w:rsidRPr="00C84C56">
        <w:rPr>
          <w:sz w:val="28"/>
          <w:szCs w:val="28"/>
        </w:rPr>
        <w:t>66</w:t>
      </w:r>
      <w:r w:rsidR="00D51D92" w:rsidRPr="00C84C56">
        <w:rPr>
          <w:sz w:val="28"/>
          <w:szCs w:val="28"/>
        </w:rPr>
        <w:t xml:space="preserve"> % </w:t>
      </w:r>
      <w:r w:rsidRPr="00C84C56">
        <w:rPr>
          <w:sz w:val="28"/>
          <w:szCs w:val="28"/>
        </w:rPr>
        <w:t>увеличилось количество плановых проверок</w:t>
      </w:r>
      <w:r w:rsidR="00D51D92" w:rsidRPr="00C84C56">
        <w:rPr>
          <w:sz w:val="28"/>
          <w:szCs w:val="28"/>
        </w:rPr>
        <w:t xml:space="preserve"> службы.</w:t>
      </w:r>
    </w:p>
    <w:p w:rsidR="00AD0B1C" w:rsidRDefault="0066291C" w:rsidP="00AD0B1C">
      <w:pPr>
        <w:tabs>
          <w:tab w:val="left" w:pos="0"/>
          <w:tab w:val="left" w:pos="1134"/>
        </w:tabs>
        <w:ind w:firstLine="851"/>
        <w:jc w:val="both"/>
        <w:rPr>
          <w:rFonts w:eastAsia="Calibri" w:cs="Calibri"/>
          <w:sz w:val="28"/>
          <w:szCs w:val="28"/>
          <w:lang w:eastAsia="en-US"/>
        </w:rPr>
      </w:pPr>
      <w:r w:rsidRPr="00C84C56">
        <w:rPr>
          <w:sz w:val="28"/>
          <w:szCs w:val="28"/>
        </w:rPr>
        <w:t xml:space="preserve">Общее количество выявленных в ходе проверок нарушений составило </w:t>
      </w:r>
      <w:r w:rsidR="00D51D92" w:rsidRPr="00C84C56">
        <w:rPr>
          <w:sz w:val="28"/>
          <w:szCs w:val="28"/>
        </w:rPr>
        <w:t xml:space="preserve">30. </w:t>
      </w:r>
      <w:r w:rsidR="00AD0B1C" w:rsidRPr="00C84C56">
        <w:rPr>
          <w:rFonts w:eastAsia="Calibri" w:cs="Calibri"/>
          <w:sz w:val="28"/>
          <w:szCs w:val="28"/>
          <w:lang w:eastAsia="en-US"/>
        </w:rPr>
        <w:t>По</w:t>
      </w:r>
      <w:r w:rsidR="00AD0B1C" w:rsidRPr="000E3B25">
        <w:rPr>
          <w:rFonts w:eastAsia="Calibri" w:cs="Calibri"/>
          <w:sz w:val="28"/>
          <w:szCs w:val="28"/>
          <w:lang w:eastAsia="en-US"/>
        </w:rPr>
        <w:t xml:space="preserve"> результатам выявленных нарушений в 2013 году наложено административных штрафов на общую сумму 573 тыс. рублей</w:t>
      </w:r>
      <w:r w:rsidR="00AD0B1C">
        <w:rPr>
          <w:rFonts w:eastAsia="Calibri" w:cs="Calibri"/>
          <w:sz w:val="28"/>
          <w:szCs w:val="28"/>
          <w:lang w:eastAsia="en-US"/>
        </w:rPr>
        <w:t xml:space="preserve"> или на 48% больше, чем в</w:t>
      </w:r>
      <w:r w:rsidR="00AD0B1C" w:rsidRPr="000E3B25">
        <w:rPr>
          <w:rFonts w:eastAsia="Calibri" w:cs="Calibri"/>
          <w:sz w:val="28"/>
          <w:szCs w:val="28"/>
          <w:lang w:eastAsia="en-US"/>
        </w:rPr>
        <w:t xml:space="preserve"> 2012 году</w:t>
      </w:r>
      <w:r w:rsidR="00AD0B1C">
        <w:rPr>
          <w:rFonts w:eastAsia="Calibri" w:cs="Calibri"/>
          <w:sz w:val="28"/>
          <w:szCs w:val="28"/>
          <w:lang w:eastAsia="en-US"/>
        </w:rPr>
        <w:t>.</w:t>
      </w:r>
    </w:p>
    <w:p w:rsidR="00E7357A" w:rsidRDefault="00E7357A" w:rsidP="00AD0B1C">
      <w:pPr>
        <w:tabs>
          <w:tab w:val="left" w:pos="0"/>
          <w:tab w:val="left" w:pos="1134"/>
        </w:tabs>
        <w:ind w:firstLine="851"/>
        <w:jc w:val="both"/>
        <w:rPr>
          <w:rFonts w:eastAsia="Calibri" w:cs="Calibri"/>
          <w:sz w:val="28"/>
          <w:szCs w:val="28"/>
          <w:lang w:eastAsia="en-US"/>
        </w:rPr>
      </w:pPr>
    </w:p>
    <w:tbl>
      <w:tblPr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00"/>
        <w:gridCol w:w="1247"/>
        <w:gridCol w:w="1427"/>
        <w:gridCol w:w="946"/>
      </w:tblGrid>
      <w:tr w:rsidR="00BF664C" w:rsidRPr="00BF664C" w:rsidTr="00D51D92">
        <w:tc>
          <w:tcPr>
            <w:tcW w:w="6800" w:type="dxa"/>
            <w:shd w:val="clear" w:color="auto" w:fill="BFBFBF" w:themeFill="background1" w:themeFillShade="BF"/>
            <w:vAlign w:val="center"/>
          </w:tcPr>
          <w:p w:rsidR="00BF664C" w:rsidRPr="00BF664C" w:rsidRDefault="00BF664C" w:rsidP="001C3078">
            <w:pPr>
              <w:jc w:val="center"/>
            </w:pPr>
            <w:r w:rsidRPr="00BF664C">
              <w:t>Наименование показателя</w:t>
            </w:r>
          </w:p>
        </w:tc>
        <w:tc>
          <w:tcPr>
            <w:tcW w:w="1247" w:type="dxa"/>
            <w:shd w:val="clear" w:color="auto" w:fill="BFBFBF" w:themeFill="background1" w:themeFillShade="BF"/>
            <w:vAlign w:val="center"/>
          </w:tcPr>
          <w:p w:rsidR="00BF664C" w:rsidRPr="00BF664C" w:rsidRDefault="00BF664C" w:rsidP="001C3078">
            <w:pPr>
              <w:jc w:val="center"/>
            </w:pPr>
            <w:r w:rsidRPr="00BF664C">
              <w:t>2012 год</w:t>
            </w:r>
          </w:p>
        </w:tc>
        <w:tc>
          <w:tcPr>
            <w:tcW w:w="1427" w:type="dxa"/>
            <w:shd w:val="clear" w:color="auto" w:fill="BFBFBF" w:themeFill="background1" w:themeFillShade="BF"/>
            <w:vAlign w:val="center"/>
          </w:tcPr>
          <w:p w:rsidR="00BF664C" w:rsidRPr="00BF664C" w:rsidRDefault="00BF664C" w:rsidP="001C3078">
            <w:pPr>
              <w:jc w:val="center"/>
            </w:pPr>
            <w:r w:rsidRPr="00BF664C">
              <w:t>1 полугодие</w:t>
            </w:r>
            <w:r>
              <w:t xml:space="preserve"> 2013</w:t>
            </w:r>
            <w:r w:rsidRPr="00BF664C">
              <w:t xml:space="preserve"> года</w:t>
            </w:r>
          </w:p>
        </w:tc>
        <w:tc>
          <w:tcPr>
            <w:tcW w:w="946" w:type="dxa"/>
            <w:shd w:val="clear" w:color="auto" w:fill="BFBFBF" w:themeFill="background1" w:themeFillShade="BF"/>
            <w:vAlign w:val="center"/>
          </w:tcPr>
          <w:p w:rsidR="00BF664C" w:rsidRPr="00BF664C" w:rsidRDefault="00BF664C" w:rsidP="001C3078">
            <w:pPr>
              <w:jc w:val="center"/>
            </w:pPr>
            <w:r w:rsidRPr="00BF664C">
              <w:t>201</w:t>
            </w:r>
            <w:r>
              <w:t>3</w:t>
            </w:r>
            <w:r w:rsidRPr="00BF664C">
              <w:t xml:space="preserve"> год</w:t>
            </w:r>
          </w:p>
        </w:tc>
      </w:tr>
      <w:tr w:rsidR="00BF664C" w:rsidRPr="00BF664C" w:rsidTr="00BF664C">
        <w:tc>
          <w:tcPr>
            <w:tcW w:w="6800" w:type="dxa"/>
            <w:shd w:val="clear" w:color="auto" w:fill="auto"/>
          </w:tcPr>
          <w:p w:rsidR="00BF664C" w:rsidRPr="00AD0B1C" w:rsidRDefault="00BF664C" w:rsidP="0066291C">
            <w:pPr>
              <w:jc w:val="both"/>
            </w:pPr>
            <w:r w:rsidRPr="00AD0B1C">
              <w:t>выполнение плана проведения проверок (доля проведенных плановых проверок в процентах общего количества запланированных проверок)</w:t>
            </w:r>
          </w:p>
        </w:tc>
        <w:tc>
          <w:tcPr>
            <w:tcW w:w="1247" w:type="dxa"/>
          </w:tcPr>
          <w:p w:rsidR="00BF664C" w:rsidRPr="00BF664C" w:rsidRDefault="00AD0B1C" w:rsidP="00760BFC">
            <w:pPr>
              <w:jc w:val="center"/>
            </w:pPr>
            <w:r>
              <w:t>82,6</w:t>
            </w:r>
          </w:p>
        </w:tc>
        <w:tc>
          <w:tcPr>
            <w:tcW w:w="1427" w:type="dxa"/>
            <w:shd w:val="clear" w:color="auto" w:fill="auto"/>
          </w:tcPr>
          <w:p w:rsidR="00BF664C" w:rsidRPr="00BF664C" w:rsidRDefault="00BF664C" w:rsidP="00AD0B1C">
            <w:pPr>
              <w:jc w:val="center"/>
            </w:pPr>
            <w:r w:rsidRPr="00BF664C">
              <w:t>95,5</w:t>
            </w:r>
          </w:p>
        </w:tc>
        <w:tc>
          <w:tcPr>
            <w:tcW w:w="946" w:type="dxa"/>
            <w:shd w:val="clear" w:color="auto" w:fill="auto"/>
          </w:tcPr>
          <w:p w:rsidR="00BF664C" w:rsidRPr="00BF664C" w:rsidRDefault="00BF664C" w:rsidP="00AD0B1C">
            <w:pPr>
              <w:jc w:val="center"/>
            </w:pPr>
            <w:r w:rsidRPr="00BF664C">
              <w:t>95,7</w:t>
            </w:r>
          </w:p>
        </w:tc>
      </w:tr>
      <w:tr w:rsidR="00BF664C" w:rsidRPr="00BF664C" w:rsidTr="00BF664C">
        <w:tc>
          <w:tcPr>
            <w:tcW w:w="6800" w:type="dxa"/>
            <w:shd w:val="clear" w:color="auto" w:fill="auto"/>
          </w:tcPr>
          <w:p w:rsidR="00BF664C" w:rsidRPr="00AD0B1C" w:rsidRDefault="00BF664C" w:rsidP="007B07C7">
            <w:pPr>
              <w:jc w:val="both"/>
            </w:pPr>
            <w:r w:rsidRPr="00AD0B1C">
              <w:t>доля заявлений органов государственного контроля (надзора), муниципального контроля, направленных в органы прокуратуры о согласовании проведения внеплановых выездных проверок, в согласовании которых было отказано (</w:t>
            </w:r>
            <w:proofErr w:type="gramStart"/>
            <w:r w:rsidRPr="00AD0B1C">
              <w:t>в</w:t>
            </w:r>
            <w:proofErr w:type="gramEnd"/>
            <w:r w:rsidRPr="00AD0B1C">
              <w:t xml:space="preserve"> </w:t>
            </w:r>
            <w:r w:rsidR="007B07C7">
              <w:t>%</w:t>
            </w:r>
            <w:r w:rsidRPr="00AD0B1C">
              <w:t xml:space="preserve"> </w:t>
            </w:r>
            <w:proofErr w:type="gramStart"/>
            <w:r w:rsidRPr="00AD0B1C">
              <w:t>общего</w:t>
            </w:r>
            <w:proofErr w:type="gramEnd"/>
            <w:r w:rsidRPr="00AD0B1C">
              <w:t xml:space="preserve"> числа направленных в органы прокуратуры заявлений)</w:t>
            </w:r>
          </w:p>
        </w:tc>
        <w:tc>
          <w:tcPr>
            <w:tcW w:w="1247" w:type="dxa"/>
          </w:tcPr>
          <w:p w:rsidR="00BF664C" w:rsidRPr="00BF664C" w:rsidRDefault="001C3078" w:rsidP="0079783E">
            <w:pPr>
              <w:jc w:val="center"/>
            </w:pPr>
            <w:r>
              <w:t>0</w:t>
            </w:r>
          </w:p>
        </w:tc>
        <w:tc>
          <w:tcPr>
            <w:tcW w:w="1427" w:type="dxa"/>
            <w:shd w:val="clear" w:color="auto" w:fill="auto"/>
          </w:tcPr>
          <w:p w:rsidR="00BF664C" w:rsidRPr="00BF664C" w:rsidRDefault="00BF664C" w:rsidP="0079783E">
            <w:pPr>
              <w:jc w:val="center"/>
            </w:pPr>
            <w:r w:rsidRPr="00BF664C">
              <w:t>0</w:t>
            </w:r>
          </w:p>
        </w:tc>
        <w:tc>
          <w:tcPr>
            <w:tcW w:w="946" w:type="dxa"/>
            <w:shd w:val="clear" w:color="auto" w:fill="auto"/>
          </w:tcPr>
          <w:p w:rsidR="00BF664C" w:rsidRPr="00BF664C" w:rsidRDefault="00BF664C" w:rsidP="0079783E">
            <w:pPr>
              <w:jc w:val="center"/>
            </w:pPr>
            <w:r w:rsidRPr="00BF664C">
              <w:t>0</w:t>
            </w:r>
          </w:p>
        </w:tc>
      </w:tr>
      <w:tr w:rsidR="007B07C7" w:rsidRPr="00BF664C" w:rsidTr="007B6A52">
        <w:tc>
          <w:tcPr>
            <w:tcW w:w="6800" w:type="dxa"/>
            <w:shd w:val="clear" w:color="auto" w:fill="auto"/>
          </w:tcPr>
          <w:p w:rsidR="007B07C7" w:rsidRPr="00AD0B1C" w:rsidRDefault="007B07C7" w:rsidP="007B6A52">
            <w:pPr>
              <w:jc w:val="both"/>
            </w:pPr>
            <w:r w:rsidRPr="00AD0B1C">
              <w:t>доля проверок, результаты которых признаны недействительными (в процентах общего числа проведенных проверок)</w:t>
            </w:r>
          </w:p>
        </w:tc>
        <w:tc>
          <w:tcPr>
            <w:tcW w:w="1247" w:type="dxa"/>
          </w:tcPr>
          <w:p w:rsidR="007B07C7" w:rsidRPr="00BF664C" w:rsidRDefault="007B07C7" w:rsidP="007B6A52">
            <w:pPr>
              <w:jc w:val="center"/>
            </w:pPr>
            <w:r>
              <w:t>0</w:t>
            </w:r>
          </w:p>
        </w:tc>
        <w:tc>
          <w:tcPr>
            <w:tcW w:w="1427" w:type="dxa"/>
            <w:shd w:val="clear" w:color="auto" w:fill="auto"/>
          </w:tcPr>
          <w:p w:rsidR="007B07C7" w:rsidRPr="00BF664C" w:rsidRDefault="007B07C7" w:rsidP="007B6A52">
            <w:pPr>
              <w:jc w:val="center"/>
            </w:pPr>
            <w:r w:rsidRPr="00BF664C">
              <w:t>0</w:t>
            </w:r>
          </w:p>
        </w:tc>
        <w:tc>
          <w:tcPr>
            <w:tcW w:w="946" w:type="dxa"/>
            <w:shd w:val="clear" w:color="auto" w:fill="auto"/>
          </w:tcPr>
          <w:p w:rsidR="007B07C7" w:rsidRPr="00BF664C" w:rsidRDefault="007B07C7" w:rsidP="007B6A52">
            <w:pPr>
              <w:jc w:val="center"/>
            </w:pPr>
            <w:r w:rsidRPr="00BF664C">
              <w:t>0</w:t>
            </w:r>
          </w:p>
        </w:tc>
      </w:tr>
      <w:tr w:rsidR="00BF664C" w:rsidRPr="00BF664C" w:rsidTr="00BF664C">
        <w:tc>
          <w:tcPr>
            <w:tcW w:w="6800" w:type="dxa"/>
            <w:shd w:val="clear" w:color="auto" w:fill="auto"/>
          </w:tcPr>
          <w:p w:rsidR="00BF664C" w:rsidRPr="00AD0B1C" w:rsidRDefault="00BF664C" w:rsidP="00A174B1">
            <w:pPr>
              <w:jc w:val="both"/>
            </w:pPr>
            <w:r w:rsidRPr="00AD0B1C">
              <w:t xml:space="preserve">доля проверок, проведенных органами государственного контроля (надзора), муниципального контроля с нарушениями требований законодательства РФ о порядке их проведения, по </w:t>
            </w:r>
            <w:proofErr w:type="gramStart"/>
            <w:r w:rsidRPr="00AD0B1C">
              <w:t>результатам</w:t>
            </w:r>
            <w:proofErr w:type="gramEnd"/>
            <w:r w:rsidRPr="00AD0B1C">
              <w:t xml:space="preserve"> выявления которых к должностным лицам органов государственного контроля (надзора), муниципального контроля, осуществившим такие проверки, применены меры дисциплинарного, административного наказания (в процентах общего числа проведенных проверок)</w:t>
            </w:r>
          </w:p>
        </w:tc>
        <w:tc>
          <w:tcPr>
            <w:tcW w:w="1247" w:type="dxa"/>
          </w:tcPr>
          <w:p w:rsidR="00BF664C" w:rsidRPr="00BF664C" w:rsidRDefault="001C3078" w:rsidP="004466A8">
            <w:pPr>
              <w:jc w:val="center"/>
            </w:pPr>
            <w:r>
              <w:t>0</w:t>
            </w:r>
          </w:p>
        </w:tc>
        <w:tc>
          <w:tcPr>
            <w:tcW w:w="1427" w:type="dxa"/>
            <w:shd w:val="clear" w:color="auto" w:fill="auto"/>
          </w:tcPr>
          <w:p w:rsidR="00BF664C" w:rsidRPr="00BF664C" w:rsidRDefault="00BF664C" w:rsidP="004466A8">
            <w:pPr>
              <w:jc w:val="center"/>
            </w:pPr>
            <w:r w:rsidRPr="00BF664C">
              <w:t>0</w:t>
            </w:r>
          </w:p>
        </w:tc>
        <w:tc>
          <w:tcPr>
            <w:tcW w:w="946" w:type="dxa"/>
            <w:shd w:val="clear" w:color="auto" w:fill="auto"/>
          </w:tcPr>
          <w:p w:rsidR="00BF664C" w:rsidRPr="00BF664C" w:rsidRDefault="00BF664C" w:rsidP="004466A8">
            <w:pPr>
              <w:jc w:val="center"/>
            </w:pPr>
            <w:r w:rsidRPr="00BF664C">
              <w:t>0</w:t>
            </w:r>
          </w:p>
        </w:tc>
      </w:tr>
      <w:tr w:rsidR="00BF664C" w:rsidRPr="00BF664C" w:rsidTr="00BF664C">
        <w:tc>
          <w:tcPr>
            <w:tcW w:w="6800" w:type="dxa"/>
            <w:shd w:val="clear" w:color="auto" w:fill="auto"/>
          </w:tcPr>
          <w:p w:rsidR="00BF664C" w:rsidRPr="00AD0B1C" w:rsidRDefault="00BF664C" w:rsidP="00A174B1">
            <w:pPr>
              <w:jc w:val="both"/>
            </w:pPr>
            <w:proofErr w:type="gramStart"/>
            <w:r w:rsidRPr="00AD0B1C">
              <w:t>доля юридических лиц, индивидуальных предпринимателей, в отношении которых органами государственного контроля (надзора), муниципального контроля были проведены проверки (в процентах общего количества юридических лиц, индивидуальных предпринимателей, осуществляющих деятельность на территории Р</w:t>
            </w:r>
            <w:r w:rsidR="00A174B1">
              <w:t>Ф</w:t>
            </w:r>
            <w:r w:rsidRPr="00AD0B1C">
              <w:t>, соответствующего субъекта Р</w:t>
            </w:r>
            <w:r w:rsidR="00A174B1">
              <w:t>Ф</w:t>
            </w:r>
            <w:r w:rsidRPr="00AD0B1C">
              <w:t>, соответствующего муниципального образования, деятельность которых подлежит государственному контролю (надзору), муниципальному контролю</w:t>
            </w:r>
            <w:proofErr w:type="gramEnd"/>
          </w:p>
        </w:tc>
        <w:tc>
          <w:tcPr>
            <w:tcW w:w="1247" w:type="dxa"/>
          </w:tcPr>
          <w:p w:rsidR="00BF664C" w:rsidRPr="00BF664C" w:rsidRDefault="001C3078" w:rsidP="00D37205">
            <w:pPr>
              <w:jc w:val="center"/>
            </w:pPr>
            <w:r>
              <w:t>2,5%</w:t>
            </w:r>
          </w:p>
        </w:tc>
        <w:tc>
          <w:tcPr>
            <w:tcW w:w="1427" w:type="dxa"/>
            <w:shd w:val="clear" w:color="auto" w:fill="auto"/>
          </w:tcPr>
          <w:p w:rsidR="00BF664C" w:rsidRPr="00BF664C" w:rsidRDefault="00BF664C" w:rsidP="00D37205">
            <w:pPr>
              <w:jc w:val="center"/>
            </w:pPr>
            <w:r w:rsidRPr="00BF664C">
              <w:t>1,6%</w:t>
            </w:r>
          </w:p>
        </w:tc>
        <w:tc>
          <w:tcPr>
            <w:tcW w:w="946" w:type="dxa"/>
            <w:shd w:val="clear" w:color="auto" w:fill="auto"/>
          </w:tcPr>
          <w:p w:rsidR="00BF664C" w:rsidRPr="00BF664C" w:rsidRDefault="00BF664C" w:rsidP="00D37205">
            <w:pPr>
              <w:jc w:val="center"/>
            </w:pPr>
            <w:r w:rsidRPr="00BF664C">
              <w:t>3,3%</w:t>
            </w:r>
          </w:p>
        </w:tc>
      </w:tr>
      <w:tr w:rsidR="00BF664C" w:rsidRPr="00BF664C" w:rsidTr="00BF664C">
        <w:tc>
          <w:tcPr>
            <w:tcW w:w="6800" w:type="dxa"/>
            <w:shd w:val="clear" w:color="auto" w:fill="auto"/>
          </w:tcPr>
          <w:p w:rsidR="00BF664C" w:rsidRPr="00AD0B1C" w:rsidRDefault="00BF664C" w:rsidP="0066291C">
            <w:pPr>
              <w:jc w:val="both"/>
            </w:pPr>
            <w:r w:rsidRPr="00AD0B1C">
              <w:t>среднее количество проверок, проведенных в отношении одного юридического лица, индивидуального предпринимателя</w:t>
            </w:r>
          </w:p>
        </w:tc>
        <w:tc>
          <w:tcPr>
            <w:tcW w:w="1247" w:type="dxa"/>
          </w:tcPr>
          <w:p w:rsidR="00BF664C" w:rsidRPr="00BF664C" w:rsidRDefault="001C3078" w:rsidP="004466A8">
            <w:pPr>
              <w:jc w:val="center"/>
            </w:pPr>
            <w:r>
              <w:t>1,00</w:t>
            </w:r>
          </w:p>
        </w:tc>
        <w:tc>
          <w:tcPr>
            <w:tcW w:w="1427" w:type="dxa"/>
            <w:shd w:val="clear" w:color="auto" w:fill="auto"/>
          </w:tcPr>
          <w:p w:rsidR="00BF664C" w:rsidRPr="00BF664C" w:rsidRDefault="00BF664C" w:rsidP="004466A8">
            <w:pPr>
              <w:jc w:val="center"/>
            </w:pPr>
            <w:r w:rsidRPr="00BF664C">
              <w:t>1,06</w:t>
            </w:r>
          </w:p>
        </w:tc>
        <w:tc>
          <w:tcPr>
            <w:tcW w:w="946" w:type="dxa"/>
            <w:shd w:val="clear" w:color="auto" w:fill="auto"/>
          </w:tcPr>
          <w:p w:rsidR="00BF664C" w:rsidRPr="00BF664C" w:rsidRDefault="00BF664C" w:rsidP="004466A8">
            <w:pPr>
              <w:jc w:val="center"/>
            </w:pPr>
            <w:r w:rsidRPr="00BF664C">
              <w:t>1,08</w:t>
            </w:r>
          </w:p>
        </w:tc>
      </w:tr>
      <w:tr w:rsidR="00BF664C" w:rsidRPr="00BF664C" w:rsidTr="00BF664C">
        <w:tc>
          <w:tcPr>
            <w:tcW w:w="6800" w:type="dxa"/>
            <w:shd w:val="clear" w:color="auto" w:fill="auto"/>
          </w:tcPr>
          <w:p w:rsidR="00BF664C" w:rsidRPr="00AD0B1C" w:rsidRDefault="00BF664C" w:rsidP="0066291C">
            <w:pPr>
              <w:jc w:val="both"/>
            </w:pPr>
            <w:r w:rsidRPr="00AD0B1C">
              <w:t>доля проведенных внеплановых проверок (в процентах общего количества проведенных проверок)</w:t>
            </w:r>
          </w:p>
        </w:tc>
        <w:tc>
          <w:tcPr>
            <w:tcW w:w="1247" w:type="dxa"/>
          </w:tcPr>
          <w:p w:rsidR="00BF664C" w:rsidRPr="00BF664C" w:rsidRDefault="001C3078" w:rsidP="00D37205">
            <w:pPr>
              <w:jc w:val="center"/>
            </w:pPr>
            <w:r>
              <w:t>36,1</w:t>
            </w:r>
          </w:p>
        </w:tc>
        <w:tc>
          <w:tcPr>
            <w:tcW w:w="1427" w:type="dxa"/>
            <w:shd w:val="clear" w:color="auto" w:fill="auto"/>
          </w:tcPr>
          <w:p w:rsidR="00BF664C" w:rsidRPr="00BF664C" w:rsidRDefault="00BF664C" w:rsidP="00D37205">
            <w:pPr>
              <w:jc w:val="center"/>
            </w:pPr>
            <w:r w:rsidRPr="00BF664C">
              <w:t>18,9</w:t>
            </w:r>
          </w:p>
        </w:tc>
        <w:tc>
          <w:tcPr>
            <w:tcW w:w="946" w:type="dxa"/>
            <w:shd w:val="clear" w:color="auto" w:fill="auto"/>
          </w:tcPr>
          <w:p w:rsidR="00BF664C" w:rsidRPr="00BF664C" w:rsidRDefault="00BF664C" w:rsidP="00760BFC">
            <w:pPr>
              <w:jc w:val="center"/>
            </w:pPr>
            <w:r w:rsidRPr="00BF664C">
              <w:t>19,3</w:t>
            </w:r>
          </w:p>
        </w:tc>
      </w:tr>
      <w:tr w:rsidR="00E7357A" w:rsidRPr="00BF664C" w:rsidTr="00E7357A"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57A" w:rsidRPr="00AD0B1C" w:rsidRDefault="00E7357A" w:rsidP="00663128">
            <w:pPr>
              <w:jc w:val="both"/>
            </w:pPr>
            <w:r w:rsidRPr="00AD0B1C">
              <w:t>доля правонарушений, выявленных по итогам проведения внеплановых проверок (в процентах общего числа правонарушений, выявленных по итогам проверок)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7A" w:rsidRPr="00BF664C" w:rsidRDefault="00E7357A" w:rsidP="00663128">
            <w:pPr>
              <w:jc w:val="center"/>
            </w:pPr>
            <w:r>
              <w:t>46,7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57A" w:rsidRPr="00BF664C" w:rsidRDefault="00E7357A" w:rsidP="00663128">
            <w:pPr>
              <w:jc w:val="center"/>
            </w:pPr>
            <w:r w:rsidRPr="00BF664C">
              <w:t>33,3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57A" w:rsidRPr="00BF664C" w:rsidRDefault="00E7357A" w:rsidP="00663128">
            <w:pPr>
              <w:jc w:val="center"/>
            </w:pPr>
            <w:r w:rsidRPr="00BF664C">
              <w:t>30,0</w:t>
            </w:r>
          </w:p>
        </w:tc>
      </w:tr>
    </w:tbl>
    <w:p w:rsidR="00E7357A" w:rsidRDefault="00E7357A">
      <w:r>
        <w:br w:type="page"/>
      </w:r>
    </w:p>
    <w:tbl>
      <w:tblPr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00"/>
        <w:gridCol w:w="1247"/>
        <w:gridCol w:w="1427"/>
        <w:gridCol w:w="946"/>
      </w:tblGrid>
      <w:tr w:rsidR="00E7357A" w:rsidRPr="00BF664C" w:rsidTr="006C5A19">
        <w:tc>
          <w:tcPr>
            <w:tcW w:w="6800" w:type="dxa"/>
            <w:shd w:val="clear" w:color="auto" w:fill="BFBFBF" w:themeFill="background1" w:themeFillShade="BF"/>
            <w:vAlign w:val="center"/>
          </w:tcPr>
          <w:p w:rsidR="00E7357A" w:rsidRPr="00AD0B1C" w:rsidRDefault="00E7357A" w:rsidP="006C5A19">
            <w:pPr>
              <w:jc w:val="center"/>
            </w:pPr>
            <w:r w:rsidRPr="00AD0B1C">
              <w:lastRenderedPageBreak/>
              <w:t>Наименование показателя</w:t>
            </w:r>
          </w:p>
        </w:tc>
        <w:tc>
          <w:tcPr>
            <w:tcW w:w="1247" w:type="dxa"/>
            <w:shd w:val="clear" w:color="auto" w:fill="BFBFBF" w:themeFill="background1" w:themeFillShade="BF"/>
            <w:vAlign w:val="center"/>
          </w:tcPr>
          <w:p w:rsidR="00E7357A" w:rsidRPr="00BF664C" w:rsidRDefault="00E7357A" w:rsidP="006C5A19">
            <w:pPr>
              <w:jc w:val="center"/>
            </w:pPr>
            <w:r w:rsidRPr="00BF664C">
              <w:t>2012 год</w:t>
            </w:r>
          </w:p>
        </w:tc>
        <w:tc>
          <w:tcPr>
            <w:tcW w:w="1427" w:type="dxa"/>
            <w:shd w:val="clear" w:color="auto" w:fill="BFBFBF" w:themeFill="background1" w:themeFillShade="BF"/>
            <w:vAlign w:val="center"/>
          </w:tcPr>
          <w:p w:rsidR="00E7357A" w:rsidRPr="00BF664C" w:rsidRDefault="00E7357A" w:rsidP="006C5A19">
            <w:pPr>
              <w:jc w:val="center"/>
            </w:pPr>
            <w:r w:rsidRPr="00BF664C">
              <w:t>1 полугодие</w:t>
            </w:r>
            <w:r>
              <w:t xml:space="preserve"> 2013</w:t>
            </w:r>
            <w:r w:rsidRPr="00BF664C">
              <w:t xml:space="preserve"> года</w:t>
            </w:r>
          </w:p>
        </w:tc>
        <w:tc>
          <w:tcPr>
            <w:tcW w:w="946" w:type="dxa"/>
            <w:shd w:val="clear" w:color="auto" w:fill="BFBFBF" w:themeFill="background1" w:themeFillShade="BF"/>
            <w:vAlign w:val="center"/>
          </w:tcPr>
          <w:p w:rsidR="00E7357A" w:rsidRPr="00BF664C" w:rsidRDefault="00E7357A" w:rsidP="006C5A19">
            <w:pPr>
              <w:jc w:val="center"/>
            </w:pPr>
            <w:r w:rsidRPr="00BF664C">
              <w:t>201</w:t>
            </w:r>
            <w:r>
              <w:t>3</w:t>
            </w:r>
            <w:r w:rsidRPr="00BF664C">
              <w:t xml:space="preserve"> год</w:t>
            </w:r>
          </w:p>
        </w:tc>
      </w:tr>
      <w:tr w:rsidR="00BF664C" w:rsidRPr="00BF664C" w:rsidTr="00BF664C">
        <w:tc>
          <w:tcPr>
            <w:tcW w:w="6800" w:type="dxa"/>
            <w:shd w:val="clear" w:color="auto" w:fill="auto"/>
          </w:tcPr>
          <w:p w:rsidR="00BF664C" w:rsidRPr="00AD0B1C" w:rsidRDefault="00BF664C" w:rsidP="0066291C">
            <w:pPr>
              <w:jc w:val="both"/>
            </w:pPr>
            <w:proofErr w:type="gramStart"/>
            <w:r w:rsidRPr="00AD0B1C">
              <w:t>доля внеплановых проверок, проведенных по фактам нарушений, с которыми связано возникновение угрозы причинения вреда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а также угрозы чрезвычайных ситуаций природного и техногенного характера, с целью предотвращения угрозы причинения такого вреда (в процентах общего количества</w:t>
            </w:r>
            <w:proofErr w:type="gramEnd"/>
            <w:r w:rsidRPr="00AD0B1C">
              <w:t xml:space="preserve"> проведенных внеплановых проверок)</w:t>
            </w:r>
          </w:p>
        </w:tc>
        <w:tc>
          <w:tcPr>
            <w:tcW w:w="1247" w:type="dxa"/>
          </w:tcPr>
          <w:p w:rsidR="00BF664C" w:rsidRPr="00BF664C" w:rsidRDefault="001C3078" w:rsidP="004466A8">
            <w:pPr>
              <w:jc w:val="center"/>
            </w:pPr>
            <w:r>
              <w:t>0</w:t>
            </w:r>
          </w:p>
        </w:tc>
        <w:tc>
          <w:tcPr>
            <w:tcW w:w="1427" w:type="dxa"/>
            <w:shd w:val="clear" w:color="auto" w:fill="auto"/>
          </w:tcPr>
          <w:p w:rsidR="00BF664C" w:rsidRPr="00BF664C" w:rsidRDefault="00BF664C" w:rsidP="004466A8">
            <w:pPr>
              <w:jc w:val="center"/>
            </w:pPr>
            <w:r w:rsidRPr="00BF664C">
              <w:t>0</w:t>
            </w:r>
          </w:p>
        </w:tc>
        <w:tc>
          <w:tcPr>
            <w:tcW w:w="946" w:type="dxa"/>
            <w:shd w:val="clear" w:color="auto" w:fill="auto"/>
          </w:tcPr>
          <w:p w:rsidR="00BF664C" w:rsidRPr="00BF664C" w:rsidRDefault="00BF664C" w:rsidP="004466A8">
            <w:pPr>
              <w:jc w:val="center"/>
            </w:pPr>
            <w:r w:rsidRPr="00BF664C">
              <w:t>0</w:t>
            </w:r>
          </w:p>
        </w:tc>
      </w:tr>
      <w:tr w:rsidR="00BF664C" w:rsidRPr="00BF664C" w:rsidTr="00BF664C">
        <w:tc>
          <w:tcPr>
            <w:tcW w:w="6800" w:type="dxa"/>
            <w:shd w:val="clear" w:color="auto" w:fill="auto"/>
          </w:tcPr>
          <w:p w:rsidR="00BF664C" w:rsidRPr="00AD0B1C" w:rsidRDefault="00BF664C" w:rsidP="0066291C">
            <w:pPr>
              <w:jc w:val="both"/>
            </w:pPr>
            <w:proofErr w:type="gramStart"/>
            <w:r w:rsidRPr="00AD0B1C">
              <w:t>доля внеплановых проверок, проведенных по фактам нарушений обязательных требований, с которыми связано причинение вреда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а также возникновение чрезвычайных ситуаций природного и техногенного характера, с целью прекращения дальнейшего причинения вреда и ликвидации последствий таких нарушений</w:t>
            </w:r>
            <w:proofErr w:type="gramEnd"/>
            <w:r w:rsidRPr="00AD0B1C">
              <w:t xml:space="preserve"> (в процентах общего количества проведенных внеплановых проверок)</w:t>
            </w:r>
          </w:p>
        </w:tc>
        <w:tc>
          <w:tcPr>
            <w:tcW w:w="1247" w:type="dxa"/>
          </w:tcPr>
          <w:p w:rsidR="00BF664C" w:rsidRPr="00BF664C" w:rsidRDefault="001C3078" w:rsidP="004466A8">
            <w:pPr>
              <w:jc w:val="center"/>
            </w:pPr>
            <w:r>
              <w:t>0</w:t>
            </w:r>
          </w:p>
        </w:tc>
        <w:tc>
          <w:tcPr>
            <w:tcW w:w="1427" w:type="dxa"/>
            <w:shd w:val="clear" w:color="auto" w:fill="auto"/>
          </w:tcPr>
          <w:p w:rsidR="00BF664C" w:rsidRPr="00BF664C" w:rsidRDefault="00BF664C" w:rsidP="004466A8">
            <w:pPr>
              <w:jc w:val="center"/>
            </w:pPr>
            <w:r w:rsidRPr="00BF664C">
              <w:t>0</w:t>
            </w:r>
          </w:p>
        </w:tc>
        <w:tc>
          <w:tcPr>
            <w:tcW w:w="946" w:type="dxa"/>
            <w:shd w:val="clear" w:color="auto" w:fill="auto"/>
          </w:tcPr>
          <w:p w:rsidR="00BF664C" w:rsidRPr="00BF664C" w:rsidRDefault="00BF664C" w:rsidP="004466A8">
            <w:pPr>
              <w:jc w:val="center"/>
            </w:pPr>
            <w:r w:rsidRPr="00BF664C">
              <w:t>0</w:t>
            </w:r>
          </w:p>
        </w:tc>
      </w:tr>
      <w:tr w:rsidR="00A174B1" w:rsidRPr="00BF664C" w:rsidTr="00A174B1"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4B1" w:rsidRPr="00AD0B1C" w:rsidRDefault="00A174B1" w:rsidP="00A174B1">
            <w:pPr>
              <w:jc w:val="both"/>
            </w:pPr>
            <w:r w:rsidRPr="00AD0B1C">
              <w:t>доля проверок, по итогам которых выявлены правонарушения (в процентах общего числа проведенных плановых и внеплановых проверок)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B1" w:rsidRPr="00BF664C" w:rsidRDefault="00A174B1" w:rsidP="00FC7BFE">
            <w:pPr>
              <w:jc w:val="center"/>
            </w:pPr>
            <w:r>
              <w:t>18,1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4B1" w:rsidRPr="00BF664C" w:rsidRDefault="00A174B1" w:rsidP="00FC7BFE">
            <w:pPr>
              <w:jc w:val="center"/>
            </w:pPr>
            <w:r w:rsidRPr="00BF664C">
              <w:t>28,3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4B1" w:rsidRPr="00BF664C" w:rsidRDefault="00A174B1" w:rsidP="00FC7BFE">
            <w:pPr>
              <w:jc w:val="center"/>
            </w:pPr>
            <w:r w:rsidRPr="00BF664C">
              <w:t>27,5</w:t>
            </w:r>
          </w:p>
        </w:tc>
      </w:tr>
      <w:tr w:rsidR="00A174B1" w:rsidRPr="00BF664C" w:rsidTr="00A174B1"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4B1" w:rsidRPr="00AD0B1C" w:rsidRDefault="00A174B1" w:rsidP="00A174B1">
            <w:pPr>
              <w:jc w:val="both"/>
            </w:pPr>
            <w:r w:rsidRPr="00AD0B1C">
              <w:t>доля проверок, по итогам которых по результатам выявленных правонарушений были возбуждены дела об административных правонарушениях (в процентах общего числа проверок, по итогам которых были выявлены правонарушения)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B1" w:rsidRPr="00BF664C" w:rsidRDefault="00A174B1" w:rsidP="00FC7BFE">
            <w:pPr>
              <w:jc w:val="center"/>
            </w:pPr>
            <w:r>
              <w:t>93,3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4B1" w:rsidRPr="004F5315" w:rsidRDefault="00A174B1" w:rsidP="00FC7BFE">
            <w:pPr>
              <w:jc w:val="center"/>
            </w:pPr>
            <w:r w:rsidRPr="004F5315">
              <w:t>100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4B1" w:rsidRPr="004F5315" w:rsidRDefault="00A174B1" w:rsidP="00FC7BFE">
            <w:pPr>
              <w:jc w:val="center"/>
            </w:pPr>
            <w:r w:rsidRPr="004F5315">
              <w:t>96,7</w:t>
            </w:r>
          </w:p>
        </w:tc>
      </w:tr>
      <w:tr w:rsidR="00A174B1" w:rsidRPr="00BF664C" w:rsidTr="00A174B1"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4B1" w:rsidRPr="00AD0B1C" w:rsidRDefault="00A174B1" w:rsidP="00A174B1">
            <w:pPr>
              <w:jc w:val="both"/>
            </w:pPr>
            <w:r w:rsidRPr="00AD0B1C">
              <w:t>доля проверок, по итогам которых по фактам выявленных нарушений наложены административные наказания (в процентах общего числа проверок, по итогам которых по результатам выявленных правонарушений возбуждены дела об административных правонарушениях)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B1" w:rsidRPr="004F5315" w:rsidRDefault="00A174B1" w:rsidP="00FC7BFE">
            <w:pPr>
              <w:jc w:val="center"/>
            </w:pPr>
            <w:r w:rsidRPr="004F5315">
              <w:t>85,7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4B1" w:rsidRPr="004F5315" w:rsidRDefault="00A174B1" w:rsidP="00FC7BFE">
            <w:pPr>
              <w:jc w:val="center"/>
            </w:pPr>
            <w:r w:rsidRPr="004F5315">
              <w:t>93,3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4B1" w:rsidRPr="004F5315" w:rsidRDefault="00A174B1" w:rsidP="00FC7BFE">
            <w:pPr>
              <w:jc w:val="center"/>
            </w:pPr>
            <w:r w:rsidRPr="004F5315">
              <w:t>82,8</w:t>
            </w:r>
          </w:p>
        </w:tc>
      </w:tr>
      <w:tr w:rsidR="00A174B1" w:rsidRPr="00BF664C" w:rsidTr="00A174B1"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4B1" w:rsidRPr="00BF664C" w:rsidRDefault="00A174B1" w:rsidP="00E7357A">
            <w:pPr>
              <w:jc w:val="both"/>
            </w:pPr>
            <w:proofErr w:type="gramStart"/>
            <w:r w:rsidRPr="00BF664C">
              <w:t>доля юридических лиц, индивидуальных предпринимателей, в деятельности которых выявлены нарушения обязательных требований, представляющие непосредственную угрозу причинения вреда жизни и здоровью граждан, вреда животным, растениям, окружающей среде, объектам культурного наследия (памятникам истории и культуры) народов РФ, имуществу физических и юридических лиц, безопасности государства, а также угрозу чрезвычайных ситуаций природного и техногенного характера (в процентах общего числа проверенных лиц)</w:t>
            </w:r>
            <w:proofErr w:type="gramEnd"/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B1" w:rsidRPr="00BF664C" w:rsidRDefault="00A174B1" w:rsidP="004350A6">
            <w:pPr>
              <w:jc w:val="center"/>
            </w:pPr>
            <w:r>
              <w:t>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4B1" w:rsidRPr="00BF664C" w:rsidRDefault="00A174B1" w:rsidP="004350A6">
            <w:pPr>
              <w:jc w:val="center"/>
            </w:pPr>
            <w:r w:rsidRPr="00BF664C">
              <w:t>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4B1" w:rsidRPr="00BF664C" w:rsidRDefault="00A174B1" w:rsidP="00A174B1">
            <w:pPr>
              <w:jc w:val="center"/>
            </w:pPr>
            <w:r w:rsidRPr="00BF664C">
              <w:t>0</w:t>
            </w:r>
          </w:p>
        </w:tc>
      </w:tr>
      <w:tr w:rsidR="00E7357A" w:rsidRPr="00BF664C" w:rsidTr="00E7357A"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57A" w:rsidRPr="00BF664C" w:rsidRDefault="00E7357A" w:rsidP="00E7357A">
            <w:pPr>
              <w:jc w:val="both"/>
            </w:pPr>
            <w:r w:rsidRPr="00BF664C">
              <w:t>доля юридических лиц, индивидуальных предпринимателей, в деятельности которых выявлены нарушения обязательных требований, явившиеся причиной причинения вреда жизни и здоровью граждан, вреда животным, растениям, окружающей среде, объектам культурного наследия народов РФ, имуществу физических и юридических лиц, безопасности государства, а также возникновения чрезвычайных ситуаций (в процентах общего числа проверенных лиц)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7A" w:rsidRPr="00BF664C" w:rsidRDefault="00E7357A" w:rsidP="00264168">
            <w:pPr>
              <w:jc w:val="center"/>
            </w:pPr>
            <w:r>
              <w:t>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57A" w:rsidRPr="00BF664C" w:rsidRDefault="00E7357A" w:rsidP="00264168">
            <w:pPr>
              <w:jc w:val="center"/>
            </w:pPr>
            <w:r w:rsidRPr="00BF664C">
              <w:t>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57A" w:rsidRPr="00BF664C" w:rsidRDefault="00E7357A" w:rsidP="00264168">
            <w:pPr>
              <w:jc w:val="center"/>
            </w:pPr>
            <w:r w:rsidRPr="00BF664C">
              <w:t>0</w:t>
            </w:r>
          </w:p>
        </w:tc>
      </w:tr>
      <w:tr w:rsidR="007B07C7" w:rsidRPr="00BF664C" w:rsidTr="00655B68">
        <w:tc>
          <w:tcPr>
            <w:tcW w:w="6800" w:type="dxa"/>
            <w:shd w:val="clear" w:color="auto" w:fill="BFBFBF" w:themeFill="background1" w:themeFillShade="BF"/>
            <w:vAlign w:val="center"/>
          </w:tcPr>
          <w:p w:rsidR="007B07C7" w:rsidRPr="00AD0B1C" w:rsidRDefault="007B07C7" w:rsidP="00655B68">
            <w:pPr>
              <w:jc w:val="center"/>
            </w:pPr>
            <w:r>
              <w:lastRenderedPageBreak/>
              <w:br w:type="page"/>
            </w:r>
            <w:r w:rsidRPr="00AD0B1C">
              <w:t>Наименование показателя</w:t>
            </w:r>
          </w:p>
        </w:tc>
        <w:tc>
          <w:tcPr>
            <w:tcW w:w="1247" w:type="dxa"/>
            <w:shd w:val="clear" w:color="auto" w:fill="BFBFBF" w:themeFill="background1" w:themeFillShade="BF"/>
            <w:vAlign w:val="center"/>
          </w:tcPr>
          <w:p w:rsidR="007B07C7" w:rsidRPr="00BF664C" w:rsidRDefault="007B07C7" w:rsidP="00655B68">
            <w:pPr>
              <w:jc w:val="center"/>
            </w:pPr>
            <w:r w:rsidRPr="00BF664C">
              <w:t>2012 год</w:t>
            </w:r>
          </w:p>
        </w:tc>
        <w:tc>
          <w:tcPr>
            <w:tcW w:w="1427" w:type="dxa"/>
            <w:shd w:val="clear" w:color="auto" w:fill="BFBFBF" w:themeFill="background1" w:themeFillShade="BF"/>
            <w:vAlign w:val="center"/>
          </w:tcPr>
          <w:p w:rsidR="007B07C7" w:rsidRPr="00BF664C" w:rsidRDefault="007B07C7" w:rsidP="00655B68">
            <w:pPr>
              <w:jc w:val="center"/>
            </w:pPr>
            <w:r w:rsidRPr="00BF664C">
              <w:t>1 полугодие</w:t>
            </w:r>
            <w:r>
              <w:t xml:space="preserve"> 2013</w:t>
            </w:r>
            <w:r w:rsidRPr="00BF664C">
              <w:t xml:space="preserve"> года</w:t>
            </w:r>
          </w:p>
        </w:tc>
        <w:tc>
          <w:tcPr>
            <w:tcW w:w="946" w:type="dxa"/>
            <w:shd w:val="clear" w:color="auto" w:fill="BFBFBF" w:themeFill="background1" w:themeFillShade="BF"/>
            <w:vAlign w:val="center"/>
          </w:tcPr>
          <w:p w:rsidR="007B07C7" w:rsidRPr="00BF664C" w:rsidRDefault="007B07C7" w:rsidP="00655B68">
            <w:pPr>
              <w:jc w:val="center"/>
            </w:pPr>
            <w:r w:rsidRPr="00BF664C">
              <w:t>201</w:t>
            </w:r>
            <w:r>
              <w:t>3</w:t>
            </w:r>
            <w:r w:rsidRPr="00BF664C">
              <w:t xml:space="preserve"> год</w:t>
            </w:r>
          </w:p>
        </w:tc>
      </w:tr>
      <w:tr w:rsidR="00BF664C" w:rsidRPr="00BF664C" w:rsidTr="00BF664C">
        <w:tc>
          <w:tcPr>
            <w:tcW w:w="6800" w:type="dxa"/>
            <w:shd w:val="clear" w:color="auto" w:fill="auto"/>
          </w:tcPr>
          <w:p w:rsidR="00BF664C" w:rsidRPr="00BF664C" w:rsidRDefault="00BF664C" w:rsidP="0066291C">
            <w:pPr>
              <w:jc w:val="both"/>
            </w:pPr>
            <w:r w:rsidRPr="00BF664C">
              <w:t>количество случаев причинения юридическими лицами, индивидуальными предпринимателями вреда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а также чрезвычайных ситуаций природного и техногенного характера (по видам ущерба)</w:t>
            </w:r>
          </w:p>
        </w:tc>
        <w:tc>
          <w:tcPr>
            <w:tcW w:w="1247" w:type="dxa"/>
          </w:tcPr>
          <w:p w:rsidR="00BF664C" w:rsidRPr="00BF664C" w:rsidRDefault="001C3078" w:rsidP="004466A8">
            <w:pPr>
              <w:jc w:val="center"/>
            </w:pPr>
            <w:r>
              <w:t>0</w:t>
            </w:r>
          </w:p>
        </w:tc>
        <w:tc>
          <w:tcPr>
            <w:tcW w:w="1427" w:type="dxa"/>
            <w:shd w:val="clear" w:color="auto" w:fill="auto"/>
          </w:tcPr>
          <w:p w:rsidR="00BF664C" w:rsidRPr="00BF664C" w:rsidRDefault="00BF664C" w:rsidP="004466A8">
            <w:pPr>
              <w:jc w:val="center"/>
            </w:pPr>
            <w:r w:rsidRPr="00BF664C">
              <w:t>0</w:t>
            </w:r>
          </w:p>
        </w:tc>
        <w:tc>
          <w:tcPr>
            <w:tcW w:w="946" w:type="dxa"/>
            <w:shd w:val="clear" w:color="auto" w:fill="auto"/>
          </w:tcPr>
          <w:p w:rsidR="00BF664C" w:rsidRPr="00BF664C" w:rsidRDefault="00BF664C" w:rsidP="004466A8">
            <w:pPr>
              <w:jc w:val="center"/>
            </w:pPr>
            <w:r w:rsidRPr="00BF664C">
              <w:t>0</w:t>
            </w:r>
          </w:p>
        </w:tc>
      </w:tr>
      <w:tr w:rsidR="00BF664C" w:rsidRPr="00BF664C" w:rsidTr="00BF664C">
        <w:tc>
          <w:tcPr>
            <w:tcW w:w="6800" w:type="dxa"/>
            <w:shd w:val="clear" w:color="auto" w:fill="auto"/>
          </w:tcPr>
          <w:p w:rsidR="00BF664C" w:rsidRPr="00BF664C" w:rsidRDefault="00BF664C" w:rsidP="0066291C">
            <w:pPr>
              <w:jc w:val="both"/>
            </w:pPr>
            <w:r w:rsidRPr="00BF664C">
              <w:t>доля выявленных при проведении проверок правонарушений, связанных с неисполнением предписаний (в процентах общего числа выявленных правонарушений)</w:t>
            </w:r>
          </w:p>
        </w:tc>
        <w:tc>
          <w:tcPr>
            <w:tcW w:w="1247" w:type="dxa"/>
          </w:tcPr>
          <w:p w:rsidR="00BF664C" w:rsidRPr="00BF664C" w:rsidRDefault="001C3078" w:rsidP="004466A8">
            <w:pPr>
              <w:jc w:val="center"/>
            </w:pPr>
            <w:r>
              <w:t>0</w:t>
            </w:r>
          </w:p>
        </w:tc>
        <w:tc>
          <w:tcPr>
            <w:tcW w:w="1427" w:type="dxa"/>
            <w:shd w:val="clear" w:color="auto" w:fill="auto"/>
          </w:tcPr>
          <w:p w:rsidR="00BF664C" w:rsidRPr="00BF664C" w:rsidRDefault="00BF664C" w:rsidP="004466A8">
            <w:pPr>
              <w:jc w:val="center"/>
            </w:pPr>
            <w:r w:rsidRPr="00BF664C">
              <w:t>0</w:t>
            </w:r>
          </w:p>
        </w:tc>
        <w:tc>
          <w:tcPr>
            <w:tcW w:w="946" w:type="dxa"/>
            <w:shd w:val="clear" w:color="auto" w:fill="auto"/>
          </w:tcPr>
          <w:p w:rsidR="00BF664C" w:rsidRPr="00BF664C" w:rsidRDefault="00BF664C" w:rsidP="005D593D">
            <w:pPr>
              <w:jc w:val="center"/>
            </w:pPr>
            <w:r w:rsidRPr="00BF664C">
              <w:t>3,3</w:t>
            </w:r>
          </w:p>
        </w:tc>
      </w:tr>
    </w:tbl>
    <w:p w:rsidR="00C17FCB" w:rsidRDefault="00C17FCB" w:rsidP="00C84C56">
      <w:pPr>
        <w:tabs>
          <w:tab w:val="left" w:pos="0"/>
          <w:tab w:val="left" w:pos="1134"/>
        </w:tabs>
        <w:ind w:firstLine="851"/>
        <w:jc w:val="both"/>
        <w:rPr>
          <w:rFonts w:eastAsia="Calibri" w:cs="Calibri"/>
          <w:sz w:val="28"/>
          <w:szCs w:val="28"/>
          <w:lang w:eastAsia="en-US"/>
        </w:rPr>
      </w:pPr>
    </w:p>
    <w:p w:rsidR="00C17FCB" w:rsidRPr="00C17FCB" w:rsidRDefault="00C17FCB" w:rsidP="00C17FCB">
      <w:pPr>
        <w:tabs>
          <w:tab w:val="left" w:pos="0"/>
          <w:tab w:val="left" w:pos="1134"/>
        </w:tabs>
        <w:ind w:firstLine="851"/>
        <w:jc w:val="both"/>
        <w:rPr>
          <w:rFonts w:eastAsia="Calibri" w:cs="Calibri"/>
          <w:sz w:val="28"/>
          <w:szCs w:val="28"/>
          <w:lang w:eastAsia="en-US"/>
        </w:rPr>
      </w:pPr>
      <w:r w:rsidRPr="00C17FCB">
        <w:rPr>
          <w:rFonts w:eastAsia="Calibri" w:cs="Calibri"/>
          <w:sz w:val="28"/>
          <w:szCs w:val="28"/>
          <w:lang w:eastAsia="en-US"/>
        </w:rPr>
        <w:t>Выполнение плана проведения проверок выросло в связи с уменьшением количества субъектов контроля прекративших деятельность либо регулируемую деятельность в сравнении с 2012 годом.</w:t>
      </w:r>
    </w:p>
    <w:p w:rsidR="00C17FCB" w:rsidRPr="00C17FCB" w:rsidRDefault="00C17FCB" w:rsidP="00C17FCB">
      <w:pPr>
        <w:tabs>
          <w:tab w:val="left" w:pos="0"/>
          <w:tab w:val="left" w:pos="1134"/>
        </w:tabs>
        <w:ind w:firstLine="851"/>
        <w:jc w:val="both"/>
        <w:rPr>
          <w:rFonts w:eastAsia="Calibri" w:cs="Calibri"/>
          <w:sz w:val="28"/>
          <w:szCs w:val="28"/>
          <w:lang w:eastAsia="en-US"/>
        </w:rPr>
      </w:pPr>
      <w:r w:rsidRPr="00C17FCB">
        <w:rPr>
          <w:rFonts w:eastAsia="Calibri" w:cs="Calibri"/>
          <w:sz w:val="28"/>
          <w:szCs w:val="28"/>
          <w:lang w:eastAsia="en-US"/>
        </w:rPr>
        <w:t>Среднее количество проверок, проведенных в отношении одного юридического лица, индивидуального предпринимателя увеличилось в связи с проведением</w:t>
      </w:r>
      <w:r w:rsidR="00C619EC">
        <w:rPr>
          <w:rFonts w:eastAsia="Calibri" w:cs="Calibri"/>
          <w:sz w:val="28"/>
          <w:szCs w:val="28"/>
          <w:lang w:eastAsia="en-US"/>
        </w:rPr>
        <w:t xml:space="preserve"> девяти</w:t>
      </w:r>
      <w:r w:rsidRPr="00C17FCB">
        <w:rPr>
          <w:rFonts w:eastAsia="Calibri" w:cs="Calibri"/>
          <w:sz w:val="28"/>
          <w:szCs w:val="28"/>
          <w:lang w:eastAsia="en-US"/>
        </w:rPr>
        <w:t xml:space="preserve"> проверок по </w:t>
      </w:r>
      <w:r>
        <w:rPr>
          <w:rFonts w:eastAsia="Calibri" w:cs="Calibri"/>
          <w:sz w:val="28"/>
          <w:szCs w:val="28"/>
          <w:lang w:eastAsia="en-US"/>
        </w:rPr>
        <w:t>исполнению</w:t>
      </w:r>
      <w:r w:rsidRPr="00C17FCB">
        <w:rPr>
          <w:rFonts w:eastAsia="Calibri" w:cs="Calibri"/>
          <w:sz w:val="28"/>
          <w:szCs w:val="28"/>
          <w:lang w:eastAsia="en-US"/>
        </w:rPr>
        <w:t xml:space="preserve"> </w:t>
      </w:r>
      <w:r w:rsidR="00576D20">
        <w:rPr>
          <w:rFonts w:eastAsia="Calibri" w:cs="Calibri"/>
          <w:sz w:val="28"/>
          <w:szCs w:val="28"/>
          <w:lang w:eastAsia="en-US"/>
        </w:rPr>
        <w:t xml:space="preserve">ранее выданных </w:t>
      </w:r>
      <w:r w:rsidRPr="00C17FCB">
        <w:rPr>
          <w:rFonts w:eastAsia="Calibri" w:cs="Calibri"/>
          <w:sz w:val="28"/>
          <w:szCs w:val="28"/>
          <w:lang w:eastAsia="en-US"/>
        </w:rPr>
        <w:t>предписаний.</w:t>
      </w:r>
    </w:p>
    <w:p w:rsidR="00C17FCB" w:rsidRPr="00C84C56" w:rsidRDefault="00C17FCB" w:rsidP="00C17FCB">
      <w:pPr>
        <w:tabs>
          <w:tab w:val="left" w:pos="0"/>
          <w:tab w:val="left" w:pos="1134"/>
        </w:tabs>
        <w:ind w:firstLine="851"/>
        <w:jc w:val="both"/>
        <w:rPr>
          <w:rFonts w:eastAsia="Calibri" w:cs="Calibri"/>
          <w:sz w:val="28"/>
          <w:szCs w:val="28"/>
          <w:lang w:eastAsia="en-US"/>
        </w:rPr>
      </w:pPr>
      <w:r w:rsidRPr="00B150D7">
        <w:rPr>
          <w:rFonts w:eastAsia="Calibri" w:cs="Calibri"/>
          <w:sz w:val="28"/>
          <w:szCs w:val="28"/>
          <w:lang w:eastAsia="en-US"/>
        </w:rPr>
        <w:t>Доля проведенных внеплановых проверок снизилась в связи с у</w:t>
      </w:r>
      <w:r w:rsidR="00E7357A" w:rsidRPr="00B150D7">
        <w:rPr>
          <w:rFonts w:eastAsia="Calibri" w:cs="Calibri"/>
          <w:sz w:val="28"/>
          <w:szCs w:val="28"/>
          <w:lang w:eastAsia="en-US"/>
        </w:rPr>
        <w:t>величением количества плановых проверок в 2013 году и у</w:t>
      </w:r>
      <w:r w:rsidRPr="00B150D7">
        <w:rPr>
          <w:rFonts w:eastAsia="Calibri" w:cs="Calibri"/>
          <w:sz w:val="28"/>
          <w:szCs w:val="28"/>
          <w:lang w:eastAsia="en-US"/>
        </w:rPr>
        <w:t>меньшением обращений граждан в региональную службу по тарифам Кировской области.</w:t>
      </w:r>
      <w:r w:rsidRPr="00C84C56">
        <w:rPr>
          <w:rFonts w:eastAsia="Calibri" w:cs="Calibri"/>
          <w:sz w:val="28"/>
          <w:szCs w:val="28"/>
          <w:lang w:eastAsia="en-US"/>
        </w:rPr>
        <w:t xml:space="preserve"> </w:t>
      </w:r>
    </w:p>
    <w:p w:rsidR="00C17FCB" w:rsidRPr="00C84C56" w:rsidRDefault="00C17FCB" w:rsidP="00C17FCB">
      <w:pPr>
        <w:tabs>
          <w:tab w:val="left" w:pos="0"/>
          <w:tab w:val="left" w:pos="1134"/>
        </w:tabs>
        <w:ind w:firstLine="851"/>
        <w:jc w:val="both"/>
        <w:rPr>
          <w:rFonts w:eastAsia="Calibri" w:cs="Calibri"/>
          <w:sz w:val="28"/>
          <w:szCs w:val="28"/>
          <w:lang w:eastAsia="en-US"/>
        </w:rPr>
      </w:pPr>
      <w:r w:rsidRPr="00C84C56">
        <w:rPr>
          <w:rFonts w:eastAsia="Calibri" w:cs="Calibri"/>
          <w:sz w:val="28"/>
          <w:szCs w:val="28"/>
          <w:lang w:eastAsia="en-US"/>
        </w:rPr>
        <w:t>Доля правонарушений, выявленных по итогам проведения внеплановых проверок, снизилась в связи с увеличением количества внеплановых проверок, проводимых по контролю выполнения предписаний.</w:t>
      </w:r>
    </w:p>
    <w:p w:rsidR="003B07FA" w:rsidRDefault="003B07FA" w:rsidP="00C17FCB">
      <w:pPr>
        <w:tabs>
          <w:tab w:val="left" w:pos="0"/>
          <w:tab w:val="left" w:pos="1134"/>
        </w:tabs>
        <w:ind w:firstLine="851"/>
        <w:jc w:val="both"/>
        <w:rPr>
          <w:rFonts w:eastAsia="Calibri" w:cs="Calibri"/>
          <w:sz w:val="28"/>
          <w:szCs w:val="28"/>
          <w:lang w:eastAsia="en-US"/>
        </w:rPr>
      </w:pPr>
      <w:r w:rsidRPr="003B07FA">
        <w:rPr>
          <w:rFonts w:eastAsia="Calibri" w:cs="Calibri"/>
          <w:sz w:val="28"/>
          <w:szCs w:val="28"/>
          <w:lang w:eastAsia="en-US"/>
        </w:rPr>
        <w:t>Доля проверок, по итогам которых выявлены правонарушения</w:t>
      </w:r>
      <w:r>
        <w:rPr>
          <w:rFonts w:eastAsia="Calibri" w:cs="Calibri"/>
          <w:sz w:val="28"/>
          <w:szCs w:val="28"/>
          <w:lang w:eastAsia="en-US"/>
        </w:rPr>
        <w:t>,</w:t>
      </w:r>
      <w:r w:rsidRPr="003B07FA">
        <w:rPr>
          <w:rFonts w:eastAsia="Calibri" w:cs="Calibri"/>
          <w:sz w:val="28"/>
          <w:szCs w:val="28"/>
          <w:lang w:eastAsia="en-US"/>
        </w:rPr>
        <w:t xml:space="preserve"> увеличилось в связи с проведением большего количества проверок соблюдени</w:t>
      </w:r>
      <w:r>
        <w:rPr>
          <w:rFonts w:eastAsia="Calibri" w:cs="Calibri"/>
          <w:sz w:val="28"/>
          <w:szCs w:val="28"/>
          <w:lang w:eastAsia="en-US"/>
        </w:rPr>
        <w:t>я</w:t>
      </w:r>
      <w:r w:rsidRPr="003B07FA">
        <w:rPr>
          <w:rFonts w:eastAsia="Calibri" w:cs="Calibri"/>
          <w:sz w:val="28"/>
          <w:szCs w:val="28"/>
          <w:lang w:eastAsia="en-US"/>
        </w:rPr>
        <w:t xml:space="preserve"> организациями коммунального комплекса и субъектами естественных монополий стандартов раскрытия информации о регулируемой деятельности.</w:t>
      </w:r>
    </w:p>
    <w:p w:rsidR="00C17FCB" w:rsidRPr="00C84C56" w:rsidRDefault="00C17FCB" w:rsidP="00C17FCB">
      <w:pPr>
        <w:tabs>
          <w:tab w:val="left" w:pos="0"/>
          <w:tab w:val="left" w:pos="1134"/>
        </w:tabs>
        <w:ind w:firstLine="851"/>
        <w:jc w:val="both"/>
        <w:rPr>
          <w:rFonts w:eastAsia="Calibri" w:cs="Calibri"/>
          <w:sz w:val="28"/>
          <w:szCs w:val="28"/>
          <w:lang w:eastAsia="en-US"/>
        </w:rPr>
      </w:pPr>
      <w:r w:rsidRPr="00C84C56">
        <w:rPr>
          <w:rFonts w:eastAsia="Calibri" w:cs="Calibri"/>
          <w:sz w:val="28"/>
          <w:szCs w:val="28"/>
          <w:lang w:eastAsia="en-US"/>
        </w:rPr>
        <w:t xml:space="preserve">Доля проверок, по итогам которых по фактам выявленных нарушений наложены административные наказания, снизилась в связи с тем, что не все административные дела были рассмотрены в 2013 году. По проверкам, проведенным в конце 2013 года, рассмотрение административных дел перенесено на 2014 год.  </w:t>
      </w:r>
    </w:p>
    <w:p w:rsidR="00C17FCB" w:rsidRPr="00C17FCB" w:rsidRDefault="00C17FCB" w:rsidP="00C17FCB">
      <w:pPr>
        <w:tabs>
          <w:tab w:val="left" w:pos="0"/>
          <w:tab w:val="left" w:pos="1134"/>
        </w:tabs>
        <w:ind w:firstLine="851"/>
        <w:jc w:val="both"/>
        <w:rPr>
          <w:rFonts w:eastAsia="Calibri" w:cs="Calibri"/>
          <w:sz w:val="28"/>
          <w:szCs w:val="28"/>
          <w:lang w:eastAsia="en-US"/>
        </w:rPr>
      </w:pPr>
      <w:r w:rsidRPr="00C17FCB">
        <w:rPr>
          <w:rFonts w:eastAsia="Calibri" w:cs="Calibri"/>
          <w:sz w:val="28"/>
          <w:szCs w:val="28"/>
          <w:lang w:eastAsia="en-US"/>
        </w:rPr>
        <w:t xml:space="preserve">Доля выявленных при проведении проверок правонарушений, связанных с неисполнением предписаний </w:t>
      </w:r>
      <w:r>
        <w:rPr>
          <w:rFonts w:eastAsia="Calibri" w:cs="Calibri"/>
          <w:sz w:val="28"/>
          <w:szCs w:val="28"/>
          <w:lang w:eastAsia="en-US"/>
        </w:rPr>
        <w:t>составила 3,3%, т.к.</w:t>
      </w:r>
      <w:r w:rsidRPr="00C17FCB">
        <w:rPr>
          <w:rFonts w:eastAsia="Calibri" w:cs="Calibri"/>
          <w:sz w:val="28"/>
          <w:szCs w:val="28"/>
          <w:lang w:eastAsia="en-US"/>
        </w:rPr>
        <w:t xml:space="preserve"> одно предписание </w:t>
      </w:r>
      <w:r>
        <w:rPr>
          <w:rFonts w:eastAsia="Calibri" w:cs="Calibri"/>
          <w:sz w:val="28"/>
          <w:szCs w:val="28"/>
          <w:lang w:eastAsia="en-US"/>
        </w:rPr>
        <w:t xml:space="preserve">службы </w:t>
      </w:r>
      <w:r w:rsidRPr="00C17FCB">
        <w:rPr>
          <w:rFonts w:eastAsia="Calibri" w:cs="Calibri"/>
          <w:sz w:val="28"/>
          <w:szCs w:val="28"/>
          <w:lang w:eastAsia="en-US"/>
        </w:rPr>
        <w:t xml:space="preserve">в 2013 году не было </w:t>
      </w:r>
      <w:r>
        <w:rPr>
          <w:rFonts w:eastAsia="Calibri" w:cs="Calibri"/>
          <w:sz w:val="28"/>
          <w:szCs w:val="28"/>
          <w:lang w:eastAsia="en-US"/>
        </w:rPr>
        <w:t>исполнено</w:t>
      </w:r>
      <w:r w:rsidRPr="00C17FCB">
        <w:rPr>
          <w:rFonts w:eastAsia="Calibri" w:cs="Calibri"/>
          <w:sz w:val="28"/>
          <w:szCs w:val="28"/>
          <w:lang w:eastAsia="en-US"/>
        </w:rPr>
        <w:t xml:space="preserve">. </w:t>
      </w:r>
    </w:p>
    <w:p w:rsidR="00A174B1" w:rsidRDefault="00A174B1" w:rsidP="00C84C56">
      <w:pPr>
        <w:ind w:firstLine="708"/>
        <w:rPr>
          <w:sz w:val="32"/>
          <w:szCs w:val="32"/>
          <w:highlight w:val="yellow"/>
        </w:rPr>
      </w:pPr>
    </w:p>
    <w:p w:rsidR="0066291C" w:rsidRPr="0066291C" w:rsidRDefault="0066291C" w:rsidP="006629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66291C">
        <w:rPr>
          <w:sz w:val="32"/>
          <w:szCs w:val="32"/>
        </w:rPr>
        <w:t>Раздел 7.</w:t>
      </w:r>
    </w:p>
    <w:p w:rsidR="0066291C" w:rsidRPr="0066291C" w:rsidRDefault="0066291C" w:rsidP="006629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66291C">
        <w:rPr>
          <w:sz w:val="32"/>
          <w:szCs w:val="32"/>
        </w:rPr>
        <w:t>Выводы и предложения по результатам государственного</w:t>
      </w:r>
    </w:p>
    <w:p w:rsidR="0066291C" w:rsidRPr="0066291C" w:rsidRDefault="0066291C" w:rsidP="006629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66291C">
        <w:rPr>
          <w:sz w:val="32"/>
          <w:szCs w:val="32"/>
        </w:rPr>
        <w:t>контроля (надзора), муниципального контроля</w:t>
      </w:r>
    </w:p>
    <w:p w:rsidR="0066291C" w:rsidRPr="00097D35" w:rsidRDefault="0066291C" w:rsidP="0066291C">
      <w:pPr>
        <w:rPr>
          <w:sz w:val="32"/>
          <w:szCs w:val="32"/>
        </w:rPr>
      </w:pPr>
    </w:p>
    <w:p w:rsidR="0066291C" w:rsidRPr="0066291C" w:rsidRDefault="0066291C" w:rsidP="0066291C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 w:rsidRPr="0066291C">
        <w:rPr>
          <w:sz w:val="28"/>
          <w:szCs w:val="28"/>
        </w:rPr>
        <w:t>а) Выводы и предложения по результатам осуществления государственного контроля (надзора).</w:t>
      </w:r>
    </w:p>
    <w:p w:rsidR="0066291C" w:rsidRPr="00C61230" w:rsidRDefault="0066291C" w:rsidP="0066291C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 w:rsidRPr="00C61230">
        <w:rPr>
          <w:sz w:val="28"/>
          <w:szCs w:val="28"/>
        </w:rPr>
        <w:t>По результатам практики осуществления государственного контроля следует:</w:t>
      </w:r>
    </w:p>
    <w:p w:rsidR="0066291C" w:rsidRPr="00C61230" w:rsidRDefault="0066291C" w:rsidP="0066291C">
      <w:pPr>
        <w:autoSpaceDE w:val="0"/>
        <w:autoSpaceDN w:val="0"/>
        <w:adjustRightInd w:val="0"/>
        <w:ind w:firstLine="708"/>
        <w:jc w:val="both"/>
        <w:outlineLvl w:val="1"/>
        <w:rPr>
          <w:snapToGrid w:val="0"/>
          <w:sz w:val="28"/>
          <w:szCs w:val="28"/>
        </w:rPr>
      </w:pPr>
      <w:r w:rsidRPr="00C61230">
        <w:rPr>
          <w:snapToGrid w:val="0"/>
          <w:sz w:val="28"/>
          <w:szCs w:val="28"/>
        </w:rPr>
        <w:lastRenderedPageBreak/>
        <w:t>- проводить активную просветительскую работу, направленную на недопущение нарушений подконтрольными субъектами обязательных требований законодательства в соответствующих сферах;</w:t>
      </w:r>
    </w:p>
    <w:p w:rsidR="0066291C" w:rsidRPr="00C61230" w:rsidRDefault="0066291C" w:rsidP="0066291C">
      <w:pPr>
        <w:autoSpaceDE w:val="0"/>
        <w:autoSpaceDN w:val="0"/>
        <w:adjustRightInd w:val="0"/>
        <w:ind w:firstLine="708"/>
        <w:jc w:val="both"/>
        <w:outlineLvl w:val="1"/>
        <w:rPr>
          <w:snapToGrid w:val="0"/>
          <w:sz w:val="28"/>
          <w:szCs w:val="28"/>
        </w:rPr>
      </w:pPr>
      <w:r w:rsidRPr="00C61230">
        <w:rPr>
          <w:snapToGrid w:val="0"/>
          <w:sz w:val="28"/>
          <w:szCs w:val="28"/>
        </w:rPr>
        <w:t>- продолжить изучение опыта по осуществлению государственного контроля (надзора) в других субъектах РФ;</w:t>
      </w:r>
    </w:p>
    <w:p w:rsidR="0066291C" w:rsidRPr="00C61230" w:rsidRDefault="0066291C" w:rsidP="0066291C">
      <w:pPr>
        <w:autoSpaceDE w:val="0"/>
        <w:autoSpaceDN w:val="0"/>
        <w:adjustRightInd w:val="0"/>
        <w:ind w:firstLine="708"/>
        <w:jc w:val="both"/>
        <w:outlineLvl w:val="1"/>
        <w:rPr>
          <w:snapToGrid w:val="0"/>
          <w:sz w:val="28"/>
          <w:szCs w:val="28"/>
        </w:rPr>
      </w:pPr>
      <w:r w:rsidRPr="00C61230">
        <w:rPr>
          <w:snapToGrid w:val="0"/>
          <w:sz w:val="28"/>
          <w:szCs w:val="28"/>
        </w:rPr>
        <w:t>- увеличить процент охвата плановыми контрольно-надзорными мероприятиями подконтрольных субъектов, расположенных на территории области</w:t>
      </w:r>
      <w:r w:rsidR="00C61230" w:rsidRPr="00C61230">
        <w:rPr>
          <w:snapToGrid w:val="0"/>
          <w:sz w:val="28"/>
          <w:szCs w:val="28"/>
        </w:rPr>
        <w:t>.</w:t>
      </w:r>
    </w:p>
    <w:p w:rsidR="0066291C" w:rsidRPr="00C61230" w:rsidRDefault="0066291C" w:rsidP="0066291C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 w:rsidRPr="00C61230">
        <w:rPr>
          <w:sz w:val="28"/>
          <w:szCs w:val="28"/>
        </w:rPr>
        <w:t>б) предложения по совершенствованию нормативно-правового регулирования и осуществления государственного контроля (надзора), муниципального контроля в соответствующей сфере деятельности.</w:t>
      </w:r>
    </w:p>
    <w:p w:rsidR="003F5A43" w:rsidRDefault="003F5A43" w:rsidP="003F5A43">
      <w:pPr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связи с большими объемами проверяемой информации должностными лицами органов контроля (надзора), считаем целесообразным увеличить срок проведения плановых  выездных проверок, предусмотренных ст.13 Федерального закона 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контроля"  в отношении субъектов малого предпринимательства до 70 часов в год, для </w:t>
      </w:r>
      <w:proofErr w:type="spellStart"/>
      <w:r>
        <w:rPr>
          <w:sz w:val="28"/>
          <w:szCs w:val="28"/>
        </w:rPr>
        <w:t>микропредприятий</w:t>
      </w:r>
      <w:proofErr w:type="spellEnd"/>
      <w:r>
        <w:rPr>
          <w:sz w:val="28"/>
          <w:szCs w:val="28"/>
        </w:rPr>
        <w:t xml:space="preserve"> до 50 часов в</w:t>
      </w:r>
      <w:proofErr w:type="gramEnd"/>
      <w:r>
        <w:rPr>
          <w:sz w:val="28"/>
          <w:szCs w:val="28"/>
        </w:rPr>
        <w:t xml:space="preserve"> год.</w:t>
      </w:r>
    </w:p>
    <w:p w:rsidR="00E5673D" w:rsidRDefault="00E5673D">
      <w:pPr>
        <w:spacing w:after="200" w:line="276" w:lineRule="auto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  <w:br w:type="page"/>
      </w:r>
    </w:p>
    <w:p w:rsidR="00E5673D" w:rsidRDefault="00E5673D" w:rsidP="0070243A">
      <w:pPr>
        <w:ind w:firstLine="708"/>
        <w:jc w:val="both"/>
        <w:rPr>
          <w:sz w:val="28"/>
          <w:szCs w:val="28"/>
          <w:highlight w:val="yellow"/>
        </w:rPr>
      </w:pPr>
    </w:p>
    <w:p w:rsidR="00304281" w:rsidRPr="00304281" w:rsidRDefault="00304281" w:rsidP="00304281">
      <w:pPr>
        <w:rPr>
          <w:sz w:val="32"/>
          <w:szCs w:val="32"/>
          <w:lang w:val="en-US"/>
        </w:rPr>
      </w:pPr>
    </w:p>
    <w:p w:rsidR="00304281" w:rsidRPr="00304281" w:rsidRDefault="00304281" w:rsidP="003042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304281">
        <w:rPr>
          <w:sz w:val="32"/>
          <w:szCs w:val="32"/>
        </w:rPr>
        <w:t>Приложения</w:t>
      </w:r>
    </w:p>
    <w:p w:rsidR="00304281" w:rsidRPr="00304281" w:rsidRDefault="00304281" w:rsidP="00304281">
      <w:pPr>
        <w:rPr>
          <w:sz w:val="32"/>
          <w:szCs w:val="32"/>
          <w:lang w:val="en-US"/>
        </w:rPr>
      </w:pPr>
    </w:p>
    <w:p w:rsidR="00304281" w:rsidRDefault="00304281" w:rsidP="0070243A">
      <w:pPr>
        <w:ind w:firstLine="708"/>
        <w:jc w:val="both"/>
        <w:rPr>
          <w:sz w:val="28"/>
          <w:szCs w:val="28"/>
          <w:highlight w:val="yellow"/>
        </w:rPr>
        <w:sectPr w:rsidR="00304281" w:rsidSect="0070243A">
          <w:pgSz w:w="11906" w:h="16838"/>
          <w:pgMar w:top="567" w:right="851" w:bottom="1134" w:left="851" w:header="709" w:footer="709" w:gutter="0"/>
          <w:cols w:space="708"/>
          <w:docGrid w:linePitch="360"/>
        </w:sectPr>
      </w:pPr>
      <w:bookmarkStart w:id="0" w:name="_GoBack"/>
      <w:bookmarkEnd w:id="0"/>
    </w:p>
    <w:p w:rsidR="00E5673D" w:rsidRDefault="00E5673D" w:rsidP="00E5673D">
      <w:pPr>
        <w:spacing w:after="120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Приложение  № 1</w:t>
      </w:r>
    </w:p>
    <w:p w:rsidR="00E5673D" w:rsidRDefault="00E5673D" w:rsidP="00E5673D">
      <w:pPr>
        <w:jc w:val="center"/>
        <w:rPr>
          <w:sz w:val="20"/>
          <w:szCs w:val="20"/>
        </w:rPr>
      </w:pPr>
    </w:p>
    <w:p w:rsidR="00E5673D" w:rsidRDefault="00E5673D" w:rsidP="00E5673D">
      <w:pPr>
        <w:spacing w:after="120"/>
        <w:jc w:val="center"/>
        <w:rPr>
          <w:sz w:val="20"/>
          <w:szCs w:val="20"/>
        </w:rPr>
      </w:pPr>
      <w:r>
        <w:rPr>
          <w:sz w:val="20"/>
          <w:szCs w:val="20"/>
        </w:rPr>
        <w:t>Нормативные правовые акты, устанавливающие обязательные требования к осуществлению деятельности юридических лиц и индивидуальных предпринимателей, соблюдение которых подлежит проверке в процессе осуществления государственного контроля (надзора) в 2013 году</w:t>
      </w:r>
    </w:p>
    <w:tbl>
      <w:tblPr>
        <w:tblW w:w="1549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973"/>
        <w:gridCol w:w="1799"/>
        <w:gridCol w:w="1620"/>
        <w:gridCol w:w="1800"/>
        <w:gridCol w:w="1800"/>
        <w:gridCol w:w="1800"/>
        <w:gridCol w:w="1540"/>
        <w:gridCol w:w="1160"/>
      </w:tblGrid>
      <w:tr w:rsidR="00E5673D" w:rsidTr="00FD2949">
        <w:trPr>
          <w:trHeight w:val="669"/>
          <w:tblHeader/>
        </w:trPr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5673D" w:rsidRDefault="00E5673D" w:rsidP="00FD294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функций государственного контроля (надзора)</w:t>
            </w:r>
          </w:p>
        </w:tc>
        <w:tc>
          <w:tcPr>
            <w:tcW w:w="1151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E5673D" w:rsidRDefault="00E5673D" w:rsidP="00FD294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нормативно-правовых актов</w:t>
            </w:r>
          </w:p>
        </w:tc>
      </w:tr>
      <w:tr w:rsidR="00E5673D" w:rsidTr="00FD2949">
        <w:trPr>
          <w:trHeight w:val="2653"/>
        </w:trPr>
        <w:tc>
          <w:tcPr>
            <w:tcW w:w="3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73D" w:rsidRDefault="00E5673D" w:rsidP="00FD2949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Осуществляет </w:t>
            </w:r>
            <w:proofErr w:type="gramStart"/>
            <w:r>
              <w:rPr>
                <w:sz w:val="18"/>
                <w:szCs w:val="18"/>
              </w:rPr>
              <w:t>контроль за</w:t>
            </w:r>
            <w:proofErr w:type="gramEnd"/>
            <w:r>
              <w:rPr>
                <w:sz w:val="18"/>
                <w:szCs w:val="18"/>
              </w:rPr>
              <w:t xml:space="preserve"> применением регулируемых ею цен (тарифов) и проводит проверки хозяйственной деятельности организаций, осуществляющих деятельность в сфере регулируемого ценообразования, в части обоснованности величины и правильности применения указанных цен (тарифов).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73D" w:rsidRDefault="00E5673D" w:rsidP="00FD294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Федеральный закон от 27.07.2010               № 190-ФЗ</w:t>
            </w:r>
          </w:p>
          <w:p w:rsidR="00E5673D" w:rsidRDefault="00E5673D" w:rsidP="00FD2949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"О теплоснабжении"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73D" w:rsidRDefault="00E5673D" w:rsidP="00FD2949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Федеральный закон от 26.03.2003 № 35-ФЗ «Об </w:t>
            </w:r>
            <w:proofErr w:type="gramStart"/>
            <w:r>
              <w:rPr>
                <w:sz w:val="18"/>
                <w:szCs w:val="18"/>
              </w:rPr>
              <w:t>электро-энергетике</w:t>
            </w:r>
            <w:proofErr w:type="gram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73D" w:rsidRDefault="00E5673D" w:rsidP="00FD2949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Федеральные законы от 30.12.2004 № 210-ФЗ «Об основах регулирования тарифов организаций коммунального комплекса», от 07.12.2011 № 416-ФЗ «О водоснабжении и водоотведении»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73D" w:rsidRDefault="00E5673D" w:rsidP="00FD2949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Постановления Правительства РФ от 29.12.2011 № 1178, от 22.10.2012 № 1075, от 13.05.2013 № 406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73D" w:rsidRDefault="00E5673D" w:rsidP="00FD2949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Положение о региональной службе по тарифам Кировской области, утвержденное Постановлением Правительства Кировской области от 01.09.2008 № 144/365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73D" w:rsidRDefault="00E5673D" w:rsidP="00FD2949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E5673D" w:rsidRDefault="00E5673D" w:rsidP="00FD2949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2"/>
                <w:szCs w:val="12"/>
              </w:rPr>
              <w:t xml:space="preserve">Административный регламент по исполнению государственной функции по осуществлению </w:t>
            </w:r>
            <w:proofErr w:type="gramStart"/>
            <w:r>
              <w:rPr>
                <w:sz w:val="12"/>
                <w:szCs w:val="12"/>
              </w:rPr>
              <w:t>контроля за</w:t>
            </w:r>
            <w:proofErr w:type="gramEnd"/>
            <w:r>
              <w:rPr>
                <w:sz w:val="12"/>
                <w:szCs w:val="12"/>
              </w:rPr>
              <w:t xml:space="preserve"> соблюдением законодательства в области применения установленных тарифов (приказ Службы от 30.07.2010 № 194). </w:t>
            </w:r>
          </w:p>
        </w:tc>
      </w:tr>
      <w:tr w:rsidR="00E5673D" w:rsidTr="00FD2949">
        <w:trPr>
          <w:trHeight w:val="2199"/>
        </w:trPr>
        <w:tc>
          <w:tcPr>
            <w:tcW w:w="3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73D" w:rsidRDefault="00E5673D" w:rsidP="00FD2949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1.1. Плата за технологическое присоединение                                                           к электрическим сетям и (или)  стандартизированные  тарифные  ставки,  определяющие величину этой платы для территориальных сетевых организаций      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73D" w:rsidRDefault="00E5673D" w:rsidP="00FD2949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Федеральный закон от 26.03.2003 № 35-ФЗ «Об электроэнергетике»</w:t>
            </w:r>
          </w:p>
        </w:tc>
        <w:tc>
          <w:tcPr>
            <w:tcW w:w="5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73D" w:rsidRDefault="00E5673D" w:rsidP="00FD294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Постановление Правительства РФ от 27.12.2004 № 861</w:t>
            </w:r>
          </w:p>
          <w:p w:rsidR="00E5673D" w:rsidRDefault="00E5673D" w:rsidP="00FD2949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73D" w:rsidRDefault="00E5673D" w:rsidP="00FD2949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Положение о региональной службе по тарифам Кировской области, утвержденное Постановлением Правительства Кировской области от 01.09.2008 № 144/365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73D" w:rsidRDefault="00E5673D" w:rsidP="00FD2949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1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73D" w:rsidRDefault="00E5673D" w:rsidP="00FD2949">
            <w:pPr>
              <w:widowControl w:val="0"/>
              <w:rPr>
                <w:sz w:val="18"/>
                <w:szCs w:val="18"/>
              </w:rPr>
            </w:pPr>
          </w:p>
        </w:tc>
      </w:tr>
      <w:tr w:rsidR="00E5673D" w:rsidTr="00FD2949">
        <w:trPr>
          <w:trHeight w:val="400"/>
        </w:trPr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73D" w:rsidRDefault="00E5673D" w:rsidP="00FD2949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Осуществляет в порядке, определяемом Правительством Российской Федерации, </w:t>
            </w:r>
            <w:proofErr w:type="gramStart"/>
            <w:r>
              <w:rPr>
                <w:sz w:val="18"/>
                <w:szCs w:val="18"/>
              </w:rPr>
              <w:t>контроль за</w:t>
            </w:r>
            <w:proofErr w:type="gramEnd"/>
            <w:r>
              <w:rPr>
                <w:sz w:val="18"/>
                <w:szCs w:val="18"/>
              </w:rPr>
              <w:t xml:space="preserve"> использованием инвестиционных ресурсов, включаемых в регулируемые государством цены (тарифы).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73D" w:rsidRDefault="00E5673D" w:rsidP="00FD294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Федеральный закон от 27.07.2010               № 190-ФЗ</w:t>
            </w:r>
          </w:p>
          <w:p w:rsidR="00E5673D" w:rsidRDefault="00E5673D" w:rsidP="00FD2949">
            <w:pPr>
              <w:autoSpaceDE w:val="0"/>
              <w:autoSpaceDN w:val="0"/>
              <w:adjustRightInd w:val="0"/>
              <w:ind w:lef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"О теплоснабжении"</w:t>
            </w:r>
          </w:p>
          <w:p w:rsidR="00E5673D" w:rsidRDefault="00E5673D" w:rsidP="00FD2949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73D" w:rsidRDefault="00E5673D" w:rsidP="00FD2949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Федеральный закон от 26.03.2003 № 35-ФЗ «Об </w:t>
            </w:r>
            <w:proofErr w:type="gramStart"/>
            <w:r>
              <w:rPr>
                <w:sz w:val="18"/>
                <w:szCs w:val="18"/>
              </w:rPr>
              <w:t>электро-энергетике</w:t>
            </w:r>
            <w:proofErr w:type="gram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73D" w:rsidRDefault="00E5673D" w:rsidP="00FD2949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Федеральный закон от 30.12.2004 № 210-ФЗ «Об основах регулирования тарифов организаций коммунального комплекса»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73D" w:rsidRDefault="00E5673D" w:rsidP="00FD2949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Постановления Правительства РФ от 29.12.2011 № 1178, от 22.10.2012 № 1075, от 29.072013 № 641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73D" w:rsidRDefault="00E5673D" w:rsidP="00FD2949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Положение о региональной службе по тарифам Кировской области, утвержденное Постановлением Правительства Кировской области от 01.09.2008 № 144/365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73D" w:rsidRDefault="00E5673D" w:rsidP="00FD2949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Постановление Правительства РФ от 01.12.2009 N 977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73D" w:rsidRPr="00BB37CD" w:rsidRDefault="00E5673D" w:rsidP="00FD2949">
            <w:pPr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Административный регламент по исполнению государственной функции по осуществлению </w:t>
            </w:r>
            <w:proofErr w:type="gramStart"/>
            <w:r>
              <w:rPr>
                <w:sz w:val="12"/>
                <w:szCs w:val="12"/>
              </w:rPr>
              <w:t>контроля за</w:t>
            </w:r>
            <w:proofErr w:type="gramEnd"/>
            <w:r>
              <w:rPr>
                <w:sz w:val="12"/>
                <w:szCs w:val="12"/>
              </w:rPr>
              <w:t xml:space="preserve"> использованием инвестиционных ресурсов, включаемых в регулируемые государством тарифы (цены) (приказ Службы от 30.07.2010 № 194). </w:t>
            </w:r>
          </w:p>
        </w:tc>
      </w:tr>
    </w:tbl>
    <w:p w:rsidR="00E5673D" w:rsidRDefault="00E5673D" w:rsidP="00E5673D">
      <w:r>
        <w:br w:type="page"/>
      </w:r>
    </w:p>
    <w:tbl>
      <w:tblPr>
        <w:tblW w:w="1549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973"/>
        <w:gridCol w:w="1799"/>
        <w:gridCol w:w="1620"/>
        <w:gridCol w:w="1800"/>
        <w:gridCol w:w="1800"/>
        <w:gridCol w:w="1800"/>
        <w:gridCol w:w="1540"/>
        <w:gridCol w:w="1160"/>
      </w:tblGrid>
      <w:tr w:rsidR="00E5673D" w:rsidTr="00FD2949">
        <w:trPr>
          <w:trHeight w:val="464"/>
          <w:tblHeader/>
        </w:trPr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5673D" w:rsidRDefault="00E5673D" w:rsidP="00FD294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Перечень функций государственного контроля (надзора)</w:t>
            </w:r>
          </w:p>
        </w:tc>
        <w:tc>
          <w:tcPr>
            <w:tcW w:w="1151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E5673D" w:rsidRDefault="00E5673D" w:rsidP="00FD294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нормативно-правовых актов</w:t>
            </w:r>
          </w:p>
        </w:tc>
      </w:tr>
      <w:tr w:rsidR="00E5673D" w:rsidTr="00FD2949">
        <w:trPr>
          <w:trHeight w:val="2017"/>
        </w:trPr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73D" w:rsidRDefault="00E5673D" w:rsidP="00FD2949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Осуществляет </w:t>
            </w:r>
            <w:proofErr w:type="gramStart"/>
            <w:r>
              <w:rPr>
                <w:sz w:val="18"/>
                <w:szCs w:val="18"/>
              </w:rPr>
              <w:t>контроль за</w:t>
            </w:r>
            <w:proofErr w:type="gramEnd"/>
            <w:r>
              <w:rPr>
                <w:sz w:val="18"/>
                <w:szCs w:val="18"/>
              </w:rPr>
              <w:t xml:space="preserve"> соблюдением стандартов раскрытия информации субъектами естественных монополий, субъектами оптового и розничных рынков электрической энергии, организациями коммунального комплекса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673D" w:rsidRDefault="00E5673D" w:rsidP="00FD29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Федеральный закон от 17.08.1995 № 147-ФЗ «О естественных монополиях»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673D" w:rsidRDefault="00E5673D" w:rsidP="00FD2949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Федеральный закон от 30.12.2004 № 210-ФЗ «Об основах регулирования тарифов организаций коммунального комплекса»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673D" w:rsidRDefault="00E5673D" w:rsidP="00FD2949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Постановления Правительства РФ от 21.01.2004 № 24, от 30.12.2009 №1140,                   от 28.09.2010 №764, от 17.01.2013 № 6, от 05.07.2013 № 570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673D" w:rsidRDefault="00E5673D" w:rsidP="00FD2949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673D" w:rsidRDefault="00E5673D" w:rsidP="00FD2949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673D" w:rsidRDefault="00E5673D" w:rsidP="00FD2949">
            <w:pPr>
              <w:widowControl w:val="0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решение правления РСТ Кировской области от 01.04.2011 № 10/7 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73D" w:rsidRDefault="00E5673D" w:rsidP="00FD2949">
            <w:pPr>
              <w:spacing w:before="12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Административный регламент по исполнению государственной функции по осуществлению контроля за использованием </w:t>
            </w:r>
            <w:proofErr w:type="spellStart"/>
            <w:proofErr w:type="gramStart"/>
            <w:r>
              <w:rPr>
                <w:sz w:val="12"/>
                <w:szCs w:val="12"/>
              </w:rPr>
              <w:t>инвестиционн-ых</w:t>
            </w:r>
            <w:proofErr w:type="spellEnd"/>
            <w:proofErr w:type="gramEnd"/>
            <w:r>
              <w:rPr>
                <w:sz w:val="12"/>
                <w:szCs w:val="12"/>
              </w:rPr>
              <w:t xml:space="preserve"> ресурсов, включаемых в регулируемые государством тарифы (цены) (приказ Службы от 30.07.2010 № 194).</w:t>
            </w:r>
          </w:p>
        </w:tc>
      </w:tr>
      <w:tr w:rsidR="00E5673D" w:rsidTr="00FD2949">
        <w:trPr>
          <w:trHeight w:val="792"/>
        </w:trPr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73D" w:rsidRDefault="00E5673D" w:rsidP="00FD2949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 Установление подлежащих государственному регулированию цен (тарифов) на товары (услуги) и </w:t>
            </w:r>
            <w:proofErr w:type="gramStart"/>
            <w:r>
              <w:rPr>
                <w:sz w:val="18"/>
                <w:szCs w:val="18"/>
              </w:rPr>
              <w:t>контроль за</w:t>
            </w:r>
            <w:proofErr w:type="gramEnd"/>
            <w:r>
              <w:rPr>
                <w:sz w:val="18"/>
                <w:szCs w:val="18"/>
              </w:rPr>
              <w:t xml:space="preserve"> их применением:</w:t>
            </w:r>
          </w:p>
        </w:tc>
        <w:tc>
          <w:tcPr>
            <w:tcW w:w="1035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73D" w:rsidRDefault="00E5673D" w:rsidP="00FD2949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73D" w:rsidRPr="00BB37CD" w:rsidRDefault="00E5673D" w:rsidP="00FD2949">
            <w:pPr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Административный регламент по исполнению государственной функции по осуществлению контроля за использованием </w:t>
            </w:r>
            <w:proofErr w:type="spellStart"/>
            <w:proofErr w:type="gramStart"/>
            <w:r>
              <w:rPr>
                <w:sz w:val="12"/>
                <w:szCs w:val="12"/>
              </w:rPr>
              <w:t>инвестиционн-ых</w:t>
            </w:r>
            <w:proofErr w:type="spellEnd"/>
            <w:proofErr w:type="gramEnd"/>
            <w:r>
              <w:rPr>
                <w:sz w:val="12"/>
                <w:szCs w:val="12"/>
              </w:rPr>
              <w:t xml:space="preserve"> ресурсов, включаемых в регулируемые государством тарифы (цены) (приказ Службы от 30.07.2010 № 194). </w:t>
            </w:r>
          </w:p>
          <w:p w:rsidR="00E5673D" w:rsidRDefault="00E5673D" w:rsidP="00FD2949">
            <w:pPr>
              <w:spacing w:before="120"/>
              <w:jc w:val="both"/>
              <w:rPr>
                <w:sz w:val="12"/>
                <w:szCs w:val="12"/>
              </w:rPr>
            </w:pPr>
          </w:p>
          <w:p w:rsidR="00E5673D" w:rsidRPr="00BB37CD" w:rsidRDefault="00E5673D" w:rsidP="00FD2949">
            <w:pPr>
              <w:jc w:val="both"/>
              <w:rPr>
                <w:sz w:val="12"/>
                <w:szCs w:val="12"/>
              </w:rPr>
            </w:pPr>
          </w:p>
        </w:tc>
      </w:tr>
      <w:tr w:rsidR="00E5673D" w:rsidTr="00FD2949">
        <w:trPr>
          <w:trHeight w:val="837"/>
        </w:trPr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73D" w:rsidRDefault="00E5673D" w:rsidP="00FD2949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4.1. Социальные услуги, входящие в территориальный перечень гарантированных государством социальных услуг, предоставляемых населению государственными и муниципальными учреждениями социального обслуживания.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673D" w:rsidRDefault="00E5673D" w:rsidP="00FD29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Постановления Правительства РФ от 15.04.96 № 473,</w:t>
            </w:r>
          </w:p>
          <w:p w:rsidR="00E5673D" w:rsidRDefault="00E5673D" w:rsidP="00FD29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07.03.95 № 239 </w:t>
            </w:r>
          </w:p>
          <w:p w:rsidR="00E5673D" w:rsidRDefault="00E5673D" w:rsidP="00FD2949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673D" w:rsidRDefault="00E5673D" w:rsidP="00FD2949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673D" w:rsidRDefault="00E5673D" w:rsidP="00FD2949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673D" w:rsidRDefault="00E5673D" w:rsidP="00FD2949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673D" w:rsidRDefault="00E5673D" w:rsidP="00FD2949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Постановление Правительства области от 10.04.2007 № 91/162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673D" w:rsidRDefault="00E5673D" w:rsidP="00FD2949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Решение Правления региональной службы по тарифам Кировской области от 13.07.2012 № 28/6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3D" w:rsidRDefault="00E5673D" w:rsidP="00FD2949">
            <w:pPr>
              <w:jc w:val="both"/>
              <w:rPr>
                <w:sz w:val="18"/>
                <w:szCs w:val="18"/>
              </w:rPr>
            </w:pPr>
          </w:p>
        </w:tc>
      </w:tr>
      <w:tr w:rsidR="00E5673D" w:rsidTr="00FD2949">
        <w:trPr>
          <w:trHeight w:val="837"/>
        </w:trPr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73D" w:rsidRDefault="00E5673D" w:rsidP="00FD2949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4.2. Социальные услуги, не входящие в территориальный перечень гарантированных государством социальных услуг, предоставляемых населению государственными и муниципальными учреждениями социального обслуживания.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673D" w:rsidRDefault="00E5673D" w:rsidP="00FD29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Постановления Правительства РФ от 15.04.96 № 473,</w:t>
            </w:r>
          </w:p>
          <w:p w:rsidR="00E5673D" w:rsidRDefault="00E5673D" w:rsidP="00FD29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07.03.95 № 239 </w:t>
            </w:r>
          </w:p>
          <w:p w:rsidR="00E5673D" w:rsidRPr="0014488D" w:rsidRDefault="00E5673D" w:rsidP="00FD2949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673D" w:rsidRPr="0014488D" w:rsidRDefault="00E5673D" w:rsidP="00FD2949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673D" w:rsidRDefault="00E5673D" w:rsidP="00FD2949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673D" w:rsidRPr="0014488D" w:rsidRDefault="00E5673D" w:rsidP="00FD2949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673D" w:rsidRPr="0014488D" w:rsidRDefault="00E5673D" w:rsidP="00FD2949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Постановление Правительства области от 10.04.2007 № 91/162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673D" w:rsidRPr="0014488D" w:rsidRDefault="00E5673D" w:rsidP="00FD2949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Решение Правления региональной службы по тарифам Кировской области от 21.10.2011 № 39/4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3D" w:rsidRDefault="00E5673D" w:rsidP="00FD2949">
            <w:pPr>
              <w:rPr>
                <w:sz w:val="18"/>
                <w:szCs w:val="18"/>
              </w:rPr>
            </w:pPr>
          </w:p>
        </w:tc>
      </w:tr>
    </w:tbl>
    <w:p w:rsidR="00E5673D" w:rsidRDefault="00E5673D" w:rsidP="00E5673D">
      <w:r>
        <w:br w:type="page"/>
      </w:r>
    </w:p>
    <w:tbl>
      <w:tblPr>
        <w:tblW w:w="1549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973"/>
        <w:gridCol w:w="1799"/>
        <w:gridCol w:w="1620"/>
        <w:gridCol w:w="1800"/>
        <w:gridCol w:w="1800"/>
        <w:gridCol w:w="1800"/>
        <w:gridCol w:w="1620"/>
        <w:gridCol w:w="1080"/>
      </w:tblGrid>
      <w:tr w:rsidR="00E5673D" w:rsidTr="00FD2949">
        <w:trPr>
          <w:trHeight w:val="464"/>
          <w:tblHeader/>
        </w:trPr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5673D" w:rsidRDefault="00E5673D" w:rsidP="00FD2949">
            <w:pPr>
              <w:widowControl w:val="0"/>
              <w:jc w:val="center"/>
              <w:rPr>
                <w:sz w:val="18"/>
                <w:szCs w:val="18"/>
              </w:rPr>
            </w:pPr>
            <w:r>
              <w:lastRenderedPageBreak/>
              <w:br w:type="page"/>
            </w:r>
            <w:r>
              <w:rPr>
                <w:sz w:val="18"/>
                <w:szCs w:val="18"/>
              </w:rPr>
              <w:t>Перечень функций государственного контроля (надзора)</w:t>
            </w:r>
          </w:p>
        </w:tc>
        <w:tc>
          <w:tcPr>
            <w:tcW w:w="1151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E5673D" w:rsidRDefault="00E5673D" w:rsidP="00FD294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нормативно-правовых актов</w:t>
            </w:r>
          </w:p>
        </w:tc>
      </w:tr>
      <w:tr w:rsidR="00E5673D" w:rsidTr="00FD2949">
        <w:trPr>
          <w:trHeight w:val="1127"/>
        </w:trPr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73D" w:rsidRDefault="00E5673D" w:rsidP="00FD2949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4.3. Лекарственные препараты, включенные в перечень жизненно необходимых и важнейших лекарственных препаратов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673D" w:rsidRDefault="00E5673D" w:rsidP="00FD29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Постановления Правительства РФ от  07.03.95 № 239, от 29.10.2010           № 865, от 08.08.2009 № 654, </w:t>
            </w:r>
          </w:p>
          <w:p w:rsidR="00E5673D" w:rsidRDefault="00E5673D" w:rsidP="00FD2949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Распоряжение Правительства РФ от 07.12.2011              № 2199-р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673D" w:rsidRDefault="00E5673D" w:rsidP="00FD29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Федеральный </w:t>
            </w:r>
            <w:r w:rsidRPr="00086B23">
              <w:rPr>
                <w:sz w:val="18"/>
                <w:szCs w:val="18"/>
              </w:rPr>
              <w:t>закон  от 12.04.2010 № 61-ФЗ «Об обращении лекарственных</w:t>
            </w:r>
            <w:r>
              <w:rPr>
                <w:sz w:val="18"/>
                <w:szCs w:val="18"/>
              </w:rPr>
              <w:t xml:space="preserve"> средств»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673D" w:rsidRDefault="00E5673D" w:rsidP="00FD2949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673D" w:rsidRDefault="00E5673D" w:rsidP="00FD29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Приказ ФСТ РФ от 11.12.2009 № 442-а</w:t>
            </w:r>
          </w:p>
          <w:p w:rsidR="00E5673D" w:rsidRDefault="00E5673D" w:rsidP="00FD2949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673D" w:rsidRDefault="00E5673D" w:rsidP="00FD29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Постановление</w:t>
            </w:r>
          </w:p>
          <w:p w:rsidR="00E5673D" w:rsidRDefault="00E5673D" w:rsidP="00FD29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Правительства  области от 10.04.2007 № 91/162</w:t>
            </w:r>
          </w:p>
          <w:p w:rsidR="00E5673D" w:rsidRDefault="00E5673D" w:rsidP="00FD2949">
            <w:pPr>
              <w:rPr>
                <w:sz w:val="18"/>
                <w:szCs w:val="18"/>
              </w:rPr>
            </w:pPr>
          </w:p>
          <w:p w:rsidR="00E5673D" w:rsidRDefault="00E5673D" w:rsidP="00FD2949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673D" w:rsidRDefault="00E5673D" w:rsidP="00FD2949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Решения правления региональной службы по тарифам Кировской области от  16.03.2012 № 10/3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73D" w:rsidRDefault="00E5673D" w:rsidP="00FD2949">
            <w:pPr>
              <w:rPr>
                <w:sz w:val="18"/>
                <w:szCs w:val="18"/>
              </w:rPr>
            </w:pPr>
          </w:p>
        </w:tc>
      </w:tr>
      <w:tr w:rsidR="00E5673D" w:rsidTr="00FD2949">
        <w:trPr>
          <w:trHeight w:val="1230"/>
        </w:trPr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73D" w:rsidRDefault="00E5673D" w:rsidP="00FD2949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4.4. Продукты детского питания </w:t>
            </w:r>
          </w:p>
          <w:p w:rsidR="00E5673D" w:rsidRDefault="00E5673D" w:rsidP="00FD2949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(включая пищевые концентраты).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673D" w:rsidRDefault="00E5673D" w:rsidP="00FD29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Постановление Правительства РФ от 07.03.95 № 239  </w:t>
            </w:r>
          </w:p>
          <w:p w:rsidR="00E5673D" w:rsidRDefault="00E5673D" w:rsidP="00FD2949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673D" w:rsidRDefault="00E5673D" w:rsidP="00FD2949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673D" w:rsidRDefault="00E5673D" w:rsidP="00FD2949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673D" w:rsidRDefault="00E5673D" w:rsidP="00FD2949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673D" w:rsidRDefault="00E5673D" w:rsidP="00FD29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Постановления Правительства  области от 10.04.2007 </w:t>
            </w:r>
          </w:p>
          <w:p w:rsidR="00E5673D" w:rsidRDefault="00E5673D" w:rsidP="00FD29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 91/162, </w:t>
            </w:r>
          </w:p>
          <w:p w:rsidR="00E5673D" w:rsidRDefault="00E5673D" w:rsidP="00FD2949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 06.01.2004 </w:t>
            </w:r>
          </w:p>
          <w:p w:rsidR="00E5673D" w:rsidRDefault="00E5673D" w:rsidP="00FD2949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 59/344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673D" w:rsidRDefault="00E5673D" w:rsidP="00FD2949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Распоряжение комитета ценовой политики от 09.02.2004 № 24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73D" w:rsidRDefault="00E5673D" w:rsidP="00FD2949">
            <w:pPr>
              <w:rPr>
                <w:sz w:val="18"/>
                <w:szCs w:val="18"/>
              </w:rPr>
            </w:pPr>
          </w:p>
        </w:tc>
      </w:tr>
      <w:tr w:rsidR="00E5673D" w:rsidTr="00FD2949">
        <w:trPr>
          <w:trHeight w:val="1741"/>
        </w:trPr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73D" w:rsidRDefault="00E5673D" w:rsidP="00FD2949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4.5. Продукция (товары), реализуемая на предприятиях общественного питания при общеобразовательных школах, профтехучилищах, средних специальных и высших учебных заведениях.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673D" w:rsidRDefault="00E5673D" w:rsidP="00FD29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Постановление Правительства РФ от 07.03.95 № 239  </w:t>
            </w:r>
          </w:p>
          <w:p w:rsidR="00E5673D" w:rsidRDefault="00E5673D" w:rsidP="00FD2949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673D" w:rsidRDefault="00E5673D" w:rsidP="00FD2949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673D" w:rsidRDefault="00E5673D" w:rsidP="00FD2949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673D" w:rsidRDefault="00E5673D" w:rsidP="00FD2949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673D" w:rsidRDefault="00E5673D" w:rsidP="00FD29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Постановление Правительства  области от 10.04.2007 </w:t>
            </w:r>
          </w:p>
          <w:p w:rsidR="00E5673D" w:rsidRDefault="00E5673D" w:rsidP="00FD29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91/162</w:t>
            </w:r>
          </w:p>
          <w:p w:rsidR="00E5673D" w:rsidRDefault="00E5673D" w:rsidP="00FD2949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673D" w:rsidRDefault="00E5673D" w:rsidP="00FD2949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Решение правления региональной службы по тарифам Кировской области от 18.06.2010 № 20/1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73D" w:rsidRDefault="00E5673D" w:rsidP="00FD2949">
            <w:pPr>
              <w:rPr>
                <w:sz w:val="18"/>
                <w:szCs w:val="18"/>
              </w:rPr>
            </w:pPr>
          </w:p>
        </w:tc>
      </w:tr>
      <w:tr w:rsidR="00E5673D" w:rsidTr="00FD2949">
        <w:trPr>
          <w:trHeight w:val="1734"/>
        </w:trPr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73D" w:rsidRDefault="00E5673D" w:rsidP="00FD294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4.6. Перемещение и хранение задержанного транспортного средства.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673D" w:rsidRDefault="00E5673D" w:rsidP="00FD29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Постановление Правительства РФ от 18.12.2003 № 759 </w:t>
            </w:r>
          </w:p>
          <w:p w:rsidR="00E5673D" w:rsidRDefault="00E5673D" w:rsidP="00FD2949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673D" w:rsidRDefault="00E5673D" w:rsidP="00FD2949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673D" w:rsidRDefault="00E5673D" w:rsidP="00FD2949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673D" w:rsidRDefault="00E5673D" w:rsidP="00FD2949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Приказ ФСТ от 07.04.2006 № 37а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673D" w:rsidRDefault="00E5673D" w:rsidP="00FD2949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Постановление Правительства  области от 10.04.2007 № 91/162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673D" w:rsidRDefault="00E5673D" w:rsidP="00FD2949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Решение правления региональной службы по тарифам Кировской области от 10.08.2012 № 33/1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73D" w:rsidRDefault="00E5673D" w:rsidP="00FD2949">
            <w:pPr>
              <w:rPr>
                <w:sz w:val="18"/>
                <w:szCs w:val="18"/>
              </w:rPr>
            </w:pPr>
          </w:p>
        </w:tc>
      </w:tr>
      <w:tr w:rsidR="00E5673D" w:rsidTr="00FD2949">
        <w:trPr>
          <w:trHeight w:val="400"/>
        </w:trPr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73D" w:rsidRDefault="00E5673D" w:rsidP="00FD2949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4.7. Проведение государственного технического осмотра автотранспортных средств, в том числе с использованием средств технического диагностирования.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673D" w:rsidRDefault="00E5673D" w:rsidP="00FD29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Постановление Правительства РФ от 05.12.2012 № 1008</w:t>
            </w:r>
          </w:p>
          <w:p w:rsidR="00E5673D" w:rsidRDefault="00E5673D" w:rsidP="00FD2949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673D" w:rsidRDefault="00E5673D" w:rsidP="00FD2949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673D" w:rsidRDefault="00E5673D" w:rsidP="00FD2949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673D" w:rsidRDefault="00E5673D" w:rsidP="00FD2949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673D" w:rsidRDefault="00E5673D" w:rsidP="00FD2949">
            <w:pPr>
              <w:rPr>
                <w:sz w:val="18"/>
                <w:szCs w:val="18"/>
              </w:rPr>
            </w:pPr>
            <w:r w:rsidRPr="00086B23">
              <w:rPr>
                <w:sz w:val="18"/>
                <w:szCs w:val="18"/>
              </w:rPr>
              <w:t>Постановление Правительства  области от 27.12.2011 № 134/736,  от 17.07.2013                   № 217/431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673D" w:rsidRDefault="00E5673D" w:rsidP="00FD2949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73D" w:rsidRDefault="00E5673D" w:rsidP="00FD2949">
            <w:pPr>
              <w:rPr>
                <w:sz w:val="18"/>
                <w:szCs w:val="18"/>
              </w:rPr>
            </w:pPr>
          </w:p>
        </w:tc>
      </w:tr>
      <w:tr w:rsidR="00E5673D" w:rsidTr="00FD2949">
        <w:trPr>
          <w:trHeight w:val="1631"/>
        </w:trPr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3D" w:rsidRDefault="00E5673D" w:rsidP="00FD2949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4.8. Работы по технической инвентаризации объектов жилищного фонда. </w:t>
            </w:r>
          </w:p>
          <w:p w:rsidR="00E5673D" w:rsidRDefault="00E5673D" w:rsidP="00FD2949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673D" w:rsidRDefault="00E5673D" w:rsidP="00FD29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Постановления Правительства РФ от 13.10.97 № 1301,</w:t>
            </w:r>
          </w:p>
          <w:p w:rsidR="00E5673D" w:rsidRDefault="00E5673D" w:rsidP="00FD29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04.12.2000 № 921 </w:t>
            </w:r>
          </w:p>
          <w:p w:rsidR="00E5673D" w:rsidRDefault="00E5673D" w:rsidP="00FD2949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673D" w:rsidRDefault="00E5673D" w:rsidP="00FD2949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673D" w:rsidRDefault="00E5673D" w:rsidP="00FD2949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673D" w:rsidRDefault="00E5673D" w:rsidP="00FD2949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673D" w:rsidRDefault="00E5673D" w:rsidP="00FD29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Постановление Правительства  области от 10.04.2007 № 91/162 </w:t>
            </w:r>
          </w:p>
          <w:p w:rsidR="00E5673D" w:rsidRDefault="00E5673D" w:rsidP="00FD2949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673D" w:rsidRDefault="00E5673D" w:rsidP="00FD2949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Решение правления региональной службы по тарифам Кировской области от 09.12.2011 № 53/1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73D" w:rsidRDefault="00E5673D" w:rsidP="00FD2949">
            <w:pPr>
              <w:rPr>
                <w:sz w:val="18"/>
                <w:szCs w:val="18"/>
              </w:rPr>
            </w:pPr>
          </w:p>
        </w:tc>
      </w:tr>
      <w:tr w:rsidR="00E5673D" w:rsidTr="00FD2949">
        <w:trPr>
          <w:trHeight w:val="1127"/>
        </w:trPr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73D" w:rsidRDefault="00E5673D" w:rsidP="00FD2949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4.9. Молоко до 3,2% жирности, масло сливочное 72,5% жирности, сыр 45% жирности, кефир до 2,7% жирности, хлеб ржаной, хлеб ржано-пшеничный, хлеб пшеничный из муки первого и второго сорта, мука пшеничная, рис </w:t>
            </w:r>
            <w:proofErr w:type="gramStart"/>
            <w:r>
              <w:rPr>
                <w:sz w:val="18"/>
                <w:szCs w:val="18"/>
              </w:rPr>
              <w:t>шли-</w:t>
            </w:r>
            <w:proofErr w:type="spellStart"/>
            <w:r>
              <w:rPr>
                <w:sz w:val="18"/>
                <w:szCs w:val="18"/>
              </w:rPr>
              <w:t>фованный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, крупа гречневая-ядрица, пшено, сахар-песок, масло подсолнечное </w:t>
            </w:r>
            <w:proofErr w:type="spellStart"/>
            <w:r>
              <w:rPr>
                <w:sz w:val="18"/>
                <w:szCs w:val="18"/>
              </w:rPr>
              <w:t>нерафини-рованное</w:t>
            </w:r>
            <w:proofErr w:type="spellEnd"/>
            <w:r>
              <w:rPr>
                <w:sz w:val="18"/>
                <w:szCs w:val="18"/>
              </w:rPr>
              <w:t>, мясо птицы, свинина, яйцо столовое 1 категории.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673D" w:rsidRDefault="00E5673D" w:rsidP="00FD2949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673D" w:rsidRDefault="00E5673D" w:rsidP="00FD2949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673D" w:rsidRDefault="00E5673D" w:rsidP="00FD2949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673D" w:rsidRDefault="00E5673D" w:rsidP="00FD2949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673D" w:rsidRDefault="00E5673D" w:rsidP="00FD29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Постановление Правительства  области от 29.12.2010 № 84/673</w:t>
            </w:r>
          </w:p>
          <w:p w:rsidR="00E5673D" w:rsidRDefault="00E5673D" w:rsidP="00FD2949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673D" w:rsidRDefault="00E5673D" w:rsidP="00FD2949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73D" w:rsidRDefault="00E5673D" w:rsidP="00FD2949">
            <w:pPr>
              <w:rPr>
                <w:sz w:val="18"/>
                <w:szCs w:val="18"/>
              </w:rPr>
            </w:pPr>
          </w:p>
        </w:tc>
      </w:tr>
      <w:tr w:rsidR="00E5673D" w:rsidTr="00FD2949">
        <w:trPr>
          <w:trHeight w:val="778"/>
        </w:trPr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73D" w:rsidRDefault="00E5673D" w:rsidP="00FD2949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4.10. Коньяк, водка и алкогольная продукция крепостью свыше 28 процентов.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673D" w:rsidRDefault="00E5673D" w:rsidP="00FD2949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673D" w:rsidRDefault="00E5673D" w:rsidP="00FD2949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673D" w:rsidRDefault="00E5673D" w:rsidP="00FD2949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673D" w:rsidRDefault="00E5673D" w:rsidP="00FD2949">
            <w:pPr>
              <w:autoSpaceDE w:val="0"/>
              <w:autoSpaceDN w:val="0"/>
              <w:adjustRightInd w:val="0"/>
              <w:ind w:left="6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Приказ </w:t>
            </w:r>
            <w:proofErr w:type="spellStart"/>
            <w:r>
              <w:rPr>
                <w:sz w:val="18"/>
                <w:szCs w:val="18"/>
              </w:rPr>
              <w:t>Росалкогольрегу-лирования</w:t>
            </w:r>
            <w:proofErr w:type="spellEnd"/>
            <w:r>
              <w:rPr>
                <w:sz w:val="18"/>
                <w:szCs w:val="18"/>
              </w:rPr>
              <w:t xml:space="preserve"> от 13.12.2012 № 372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673D" w:rsidRDefault="00E5673D" w:rsidP="00FD2949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673D" w:rsidRDefault="00E5673D" w:rsidP="00FD2949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73D" w:rsidRDefault="00E5673D" w:rsidP="00FD2949">
            <w:pPr>
              <w:rPr>
                <w:sz w:val="18"/>
                <w:szCs w:val="18"/>
              </w:rPr>
            </w:pPr>
          </w:p>
        </w:tc>
      </w:tr>
      <w:tr w:rsidR="00E5673D" w:rsidTr="00FD2949">
        <w:trPr>
          <w:trHeight w:val="453"/>
        </w:trPr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73D" w:rsidRDefault="00E5673D" w:rsidP="00FD2949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4.11. Табачные изделия.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673D" w:rsidRDefault="00E5673D" w:rsidP="00FD2949">
            <w:pPr>
              <w:rPr>
                <w:sz w:val="18"/>
                <w:szCs w:val="18"/>
              </w:rPr>
            </w:pPr>
            <w:r w:rsidRPr="00086B23">
              <w:rPr>
                <w:sz w:val="18"/>
                <w:szCs w:val="18"/>
              </w:rPr>
              <w:t>Федеральный закон от 10.07.2001 № 87-ФЗ «Об ограничении</w:t>
            </w:r>
            <w:r>
              <w:rPr>
                <w:sz w:val="18"/>
                <w:szCs w:val="18"/>
              </w:rPr>
              <w:t xml:space="preserve"> курения табака»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673D" w:rsidRDefault="00E5673D" w:rsidP="00FD2949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673D" w:rsidRDefault="00E5673D" w:rsidP="00FD2949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673D" w:rsidRDefault="00E5673D" w:rsidP="00FD2949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673D" w:rsidRDefault="00E5673D" w:rsidP="00FD2949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673D" w:rsidRDefault="00E5673D" w:rsidP="00FD2949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73D" w:rsidRDefault="00E5673D" w:rsidP="00FD2949">
            <w:pPr>
              <w:rPr>
                <w:sz w:val="18"/>
                <w:szCs w:val="18"/>
              </w:rPr>
            </w:pPr>
          </w:p>
        </w:tc>
      </w:tr>
    </w:tbl>
    <w:p w:rsidR="00E5673D" w:rsidRDefault="00E5673D" w:rsidP="00E5673D"/>
    <w:p w:rsidR="00E5673D" w:rsidRDefault="00E5673D" w:rsidP="00E5673D">
      <w:pPr>
        <w:spacing w:after="120"/>
        <w:jc w:val="center"/>
        <w:rPr>
          <w:sz w:val="20"/>
          <w:szCs w:val="20"/>
        </w:rPr>
      </w:pPr>
    </w:p>
    <w:p w:rsidR="00E5673D" w:rsidRDefault="00E5673D" w:rsidP="00E5673D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5673D" w:rsidRDefault="00E5673D" w:rsidP="00E5673D">
      <w:pPr>
        <w:spacing w:before="120"/>
        <w:ind w:left="117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2</w:t>
      </w:r>
    </w:p>
    <w:p w:rsidR="00E5673D" w:rsidRDefault="00E5673D" w:rsidP="00E5673D">
      <w:pPr>
        <w:spacing w:before="120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c">
            <w:drawing>
              <wp:inline distT="0" distB="0" distL="0" distR="0" wp14:anchorId="666B2398" wp14:editId="37416B04">
                <wp:extent cx="9258300" cy="5715000"/>
                <wp:effectExtent l="0" t="0" r="0" b="0"/>
                <wp:docPr id="48" name="Полотно 4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3657600" y="800100"/>
                            <a:ext cx="21717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5673D" w:rsidRDefault="00E5673D" w:rsidP="00E5673D">
                              <w:pPr>
                                <w:jc w:val="center"/>
                              </w:pPr>
                              <w:r>
                                <w:t>Руководитель РСТ Кировской области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800100" y="914400"/>
                            <a:ext cx="21717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5673D" w:rsidRDefault="00E5673D" w:rsidP="00E5673D">
                              <w:pPr>
                                <w:jc w:val="center"/>
                              </w:pPr>
                              <w:r>
                                <w:t xml:space="preserve">Правление РСТ Кировской области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685800" y="2171700"/>
                            <a:ext cx="1943100" cy="800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5673D" w:rsidRDefault="00E5673D" w:rsidP="00E5673D">
                              <w:pPr>
                                <w:jc w:val="center"/>
                              </w:pPr>
                              <w:r>
                                <w:t xml:space="preserve">Заместитель руководителя, </w:t>
                              </w:r>
                            </w:p>
                            <w:p w:rsidR="00E5673D" w:rsidRDefault="00E5673D" w:rsidP="00E5673D">
                              <w:pPr>
                                <w:jc w:val="center"/>
                              </w:pPr>
                              <w:r>
                                <w:t>начальник правового отдела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6743700" y="2171700"/>
                            <a:ext cx="1943100" cy="800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5673D" w:rsidRDefault="00E5673D" w:rsidP="00E5673D">
                              <w:pPr>
                                <w:jc w:val="center"/>
                              </w:pPr>
                            </w:p>
                            <w:p w:rsidR="00E5673D" w:rsidRDefault="00E5673D" w:rsidP="00E5673D">
                              <w:pPr>
                                <w:jc w:val="center"/>
                              </w:pPr>
                              <w:r>
                                <w:t xml:space="preserve">Заместитель руководителя </w:t>
                              </w:r>
                            </w:p>
                            <w:p w:rsidR="00E5673D" w:rsidRDefault="00E5673D" w:rsidP="00E5673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3657600" y="2171700"/>
                            <a:ext cx="2057400" cy="800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5673D" w:rsidRDefault="00E5673D" w:rsidP="00E5673D">
                              <w:pPr>
                                <w:jc w:val="center"/>
                              </w:pPr>
                            </w:p>
                            <w:p w:rsidR="00E5673D" w:rsidRDefault="00E5673D" w:rsidP="00E5673D">
                              <w:pPr>
                                <w:jc w:val="center"/>
                              </w:pPr>
                              <w:r>
                                <w:t xml:space="preserve">Заместитель руководителя </w:t>
                              </w:r>
                            </w:p>
                            <w:p w:rsidR="00E5673D" w:rsidRDefault="00E5673D" w:rsidP="00E5673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9"/>
                        <wps:cNvCnPr/>
                        <wps:spPr bwMode="auto">
                          <a:xfrm>
                            <a:off x="1714500" y="80010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10"/>
                        <wps:cNvCnPr/>
                        <wps:spPr bwMode="auto">
                          <a:xfrm>
                            <a:off x="1600200" y="114300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11"/>
                        <wps:cNvCnPr/>
                        <wps:spPr bwMode="auto">
                          <a:xfrm>
                            <a:off x="4800600" y="91440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2"/>
                        <wps:cNvCnPr/>
                        <wps:spPr bwMode="auto">
                          <a:xfrm flipH="1">
                            <a:off x="5600700" y="1143000"/>
                            <a:ext cx="1270" cy="12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600200" y="0"/>
                            <a:ext cx="54864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5673D" w:rsidRDefault="00E5673D" w:rsidP="00E5673D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      СТРУКТУРА                                                      </w:t>
                              </w:r>
                            </w:p>
                            <w:p w:rsidR="00E5673D" w:rsidRDefault="00E5673D" w:rsidP="00E5673D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         региональной службы по тарифам Кировской области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685800" y="4686300"/>
                            <a:ext cx="1943100" cy="800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5673D" w:rsidRDefault="00E5673D" w:rsidP="00E5673D">
                              <w:pPr>
                                <w:jc w:val="center"/>
                              </w:pPr>
                              <w:r>
                                <w:t xml:space="preserve">Отдел организационной работы и бухгалтерского учёта   </w:t>
                              </w:r>
                            </w:p>
                            <w:p w:rsidR="00E5673D" w:rsidRDefault="00E5673D" w:rsidP="00E5673D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6743700" y="3429000"/>
                            <a:ext cx="1943100" cy="685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5673D" w:rsidRDefault="00E5673D" w:rsidP="00E5673D">
                              <w:pPr>
                                <w:jc w:val="center"/>
                              </w:pPr>
                              <w:r>
                                <w:t>Отдел  регулирования предприятий в сфере  ЖКХ, транспорта и услуг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3657600" y="3314700"/>
                            <a:ext cx="2057400" cy="1143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5673D" w:rsidRDefault="00E5673D" w:rsidP="00E5673D">
                              <w:pPr>
                                <w:jc w:val="center"/>
                              </w:pPr>
                              <w:r>
                                <w:t>Отдел регулирования и контроля в сфере электроэнергетики, газоснабжения и топливных ресурсов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Line 17"/>
                        <wps:cNvCnPr/>
                        <wps:spPr bwMode="auto">
                          <a:xfrm>
                            <a:off x="2628900" y="1943100"/>
                            <a:ext cx="50292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8"/>
                        <wps:cNvCnPr/>
                        <wps:spPr bwMode="auto">
                          <a:xfrm>
                            <a:off x="7658100" y="1943100"/>
                            <a:ext cx="0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9"/>
                        <wps:cNvCnPr/>
                        <wps:spPr bwMode="auto">
                          <a:xfrm>
                            <a:off x="4686300" y="1943100"/>
                            <a:ext cx="0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20"/>
                        <wps:cNvCnPr/>
                        <wps:spPr bwMode="auto">
                          <a:xfrm>
                            <a:off x="3543300" y="1371600"/>
                            <a:ext cx="1270" cy="12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21"/>
                        <wps:cNvCnPr/>
                        <wps:spPr bwMode="auto">
                          <a:xfrm>
                            <a:off x="1600200" y="1943100"/>
                            <a:ext cx="1270" cy="114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22"/>
                        <wps:cNvCnPr/>
                        <wps:spPr bwMode="auto">
                          <a:xfrm flipV="1">
                            <a:off x="1600200" y="2057400"/>
                            <a:ext cx="1270" cy="12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23"/>
                        <wps:cNvCnPr/>
                        <wps:spPr bwMode="auto">
                          <a:xfrm flipH="1">
                            <a:off x="2628900" y="3314700"/>
                            <a:ext cx="1270" cy="12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24"/>
                        <wps:cNvCnPr/>
                        <wps:spPr bwMode="auto">
                          <a:xfrm>
                            <a:off x="5715000" y="2514600"/>
                            <a:ext cx="3429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25"/>
                        <wps:cNvCnPr/>
                        <wps:spPr bwMode="auto">
                          <a:xfrm flipH="1">
                            <a:off x="5715000" y="4000500"/>
                            <a:ext cx="1270" cy="12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26"/>
                        <wps:cNvCnPr/>
                        <wps:spPr bwMode="auto">
                          <a:xfrm>
                            <a:off x="8686800" y="2514600"/>
                            <a:ext cx="3429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27"/>
                        <wps:cNvCnPr/>
                        <wps:spPr bwMode="auto">
                          <a:xfrm>
                            <a:off x="9029700" y="2514600"/>
                            <a:ext cx="1270" cy="2514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28"/>
                        <wps:cNvCnPr/>
                        <wps:spPr bwMode="auto">
                          <a:xfrm flipH="1">
                            <a:off x="5715000" y="3771900"/>
                            <a:ext cx="342900" cy="12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29"/>
                        <wps:cNvCnPr/>
                        <wps:spPr bwMode="auto">
                          <a:xfrm>
                            <a:off x="9029700" y="457200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30"/>
                        <wps:cNvCnPr/>
                        <wps:spPr bwMode="auto">
                          <a:xfrm flipH="1">
                            <a:off x="8686800" y="3771900"/>
                            <a:ext cx="342900" cy="12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31"/>
                        <wps:cNvCnPr/>
                        <wps:spPr bwMode="auto">
                          <a:xfrm>
                            <a:off x="6057900" y="2514600"/>
                            <a:ext cx="1270" cy="2514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32"/>
                        <wps:cNvCnPr/>
                        <wps:spPr bwMode="auto">
                          <a:xfrm flipH="1">
                            <a:off x="4686300" y="1143000"/>
                            <a:ext cx="1270" cy="12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33"/>
                        <wps:cNvCnPr/>
                        <wps:spPr bwMode="auto">
                          <a:xfrm flipH="1">
                            <a:off x="2971800" y="1143000"/>
                            <a:ext cx="685800" cy="12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34"/>
                        <wps:cNvCnPr/>
                        <wps:spPr bwMode="auto">
                          <a:xfrm flipH="1">
                            <a:off x="1714500" y="1943100"/>
                            <a:ext cx="9144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35"/>
                        <wps:cNvCnPr/>
                        <wps:spPr bwMode="auto">
                          <a:xfrm flipH="1">
                            <a:off x="1600200" y="1943100"/>
                            <a:ext cx="1143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36"/>
                        <wps:cNvCnPr/>
                        <wps:spPr bwMode="auto">
                          <a:xfrm>
                            <a:off x="1600200" y="2057400"/>
                            <a:ext cx="0" cy="114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37"/>
                        <wps:cNvCnPr/>
                        <wps:spPr bwMode="auto">
                          <a:xfrm flipH="1">
                            <a:off x="2628900" y="2514600"/>
                            <a:ext cx="1270" cy="12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38"/>
                        <wps:cNvCnPr/>
                        <wps:spPr bwMode="auto">
                          <a:xfrm>
                            <a:off x="4686300" y="1371600"/>
                            <a:ext cx="1270" cy="5715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3657600" y="4686300"/>
                            <a:ext cx="2057400" cy="800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5673D" w:rsidRDefault="00E5673D" w:rsidP="00E5673D">
                              <w:pPr>
                                <w:jc w:val="center"/>
                              </w:pPr>
                              <w:r>
                                <w:t>Отдел  регулирования                    в сфере теплоэнергетики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Line 40"/>
                        <wps:cNvCnPr/>
                        <wps:spPr bwMode="auto">
                          <a:xfrm>
                            <a:off x="5829300" y="5029200"/>
                            <a:ext cx="228600" cy="12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6743700" y="4686300"/>
                            <a:ext cx="1943100" cy="800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5673D" w:rsidRDefault="00E5673D" w:rsidP="00E5673D">
                              <w:pPr>
                                <w:jc w:val="center"/>
                              </w:pPr>
                              <w:r>
                                <w:t>Отдел проверок и контроля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Line 42"/>
                        <wps:cNvCnPr/>
                        <wps:spPr bwMode="auto">
                          <a:xfrm flipH="1">
                            <a:off x="8915400" y="5029200"/>
                            <a:ext cx="1143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43"/>
                        <wps:cNvCnPr/>
                        <wps:spPr bwMode="auto">
                          <a:xfrm flipH="1">
                            <a:off x="8686800" y="5029200"/>
                            <a:ext cx="3429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6515100" y="914400"/>
                            <a:ext cx="20574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5673D" w:rsidRDefault="00E5673D" w:rsidP="00E5673D">
                              <w:pPr>
                                <w:jc w:val="center"/>
                              </w:pPr>
                            </w:p>
                            <w:p w:rsidR="00E5673D" w:rsidRDefault="00E5673D" w:rsidP="00E5673D">
                              <w:pPr>
                                <w:jc w:val="center"/>
                              </w:pPr>
                              <w:r>
                                <w:t>Экспертный совет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Line 45"/>
                        <wps:cNvCnPr/>
                        <wps:spPr bwMode="auto">
                          <a:xfrm>
                            <a:off x="5829300" y="1143000"/>
                            <a:ext cx="685800" cy="12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46"/>
                        <wps:cNvCnPr/>
                        <wps:spPr bwMode="auto">
                          <a:xfrm flipH="1">
                            <a:off x="5715000" y="5029200"/>
                            <a:ext cx="1143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685800" y="3429000"/>
                            <a:ext cx="1943100" cy="800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5673D" w:rsidRDefault="00E5673D" w:rsidP="00E5673D">
                              <w:pPr>
                                <w:jc w:val="center"/>
                              </w:pPr>
                            </w:p>
                            <w:p w:rsidR="00E5673D" w:rsidRDefault="00E5673D" w:rsidP="00E5673D">
                              <w:pPr>
                                <w:jc w:val="center"/>
                              </w:pPr>
                              <w:r>
                                <w:t>Правовой отдел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Line 48"/>
                        <wps:cNvCnPr/>
                        <wps:spPr bwMode="auto">
                          <a:xfrm>
                            <a:off x="3200400" y="1943100"/>
                            <a:ext cx="0" cy="32004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49"/>
                        <wps:cNvCnPr/>
                        <wps:spPr bwMode="auto">
                          <a:xfrm flipH="1">
                            <a:off x="2628900" y="5143500"/>
                            <a:ext cx="5715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50"/>
                        <wps:cNvCnPr/>
                        <wps:spPr bwMode="auto">
                          <a:xfrm>
                            <a:off x="1600200" y="2971800"/>
                            <a:ext cx="0" cy="4572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48" o:spid="_x0000_s1026" editas="canvas" style="width:729pt;height:450pt;mso-position-horizontal-relative:char;mso-position-vertical-relative:line" coordsize="92583,57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92583;height:57150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36576;top:8001;width:2171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y4acEA&#10;AADaAAAADwAAAGRycy9kb3ducmV2LnhtbERPS2sCMRC+C/0PYQpexM22FWu3RpGCojdrpb0Om9kH&#10;3UzWJK7bf28Eoafh43vOfNmbRnTkfG1ZwVOSgiDOra65VHD8Wo9nIHxA1thYJgV/5GG5eBjMMdP2&#10;wp/UHUIpYgj7DBVUIbSZlD6vyKBPbEscucI6gyFCV0rt8BLDTSOf03QqDdYcGyps6aOi/PdwNgpm&#10;k23343cv++98WjRvYfTabU5OqeFjv3oHEagP/+K7e6vjfLi9crty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b8uGnBAAAA2gAAAA8AAAAAAAAAAAAAAAAAmAIAAGRycy9kb3du&#10;cmV2LnhtbFBLBQYAAAAABAAEAPUAAACGAwAAAAA=&#10;">
                  <v:textbox>
                    <w:txbxContent>
                      <w:p w:rsidR="00E5673D" w:rsidRDefault="00E5673D" w:rsidP="00E5673D">
                        <w:pPr>
                          <w:jc w:val="center"/>
                        </w:pPr>
                        <w:r>
                          <w:t>Руководитель РСТ Кировской области</w:t>
                        </w:r>
                      </w:p>
                    </w:txbxContent>
                  </v:textbox>
                </v:shape>
                <v:shape id="Text Box 5" o:spid="_x0000_s1029" type="#_x0000_t202" style="position:absolute;left:8001;top:9144;width:2171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4mHsQA&#10;AADaAAAADwAAAGRycy9kb3ducmV2LnhtbESPT2sCMRTE70K/Q3gFL+Jma0Xt1igitNibVdHrY/P2&#10;D928rEm6br99UxB6HGbmN8xy3ZtGdOR8bVnBU5KCIM6trrlUcDq+jRcgfEDW2FgmBT/kYb16GCwx&#10;0/bGn9QdQikihH2GCqoQ2kxKn1dk0Ce2JY5eYZ3BEKUrpXZ4i3DTyEmazqTBmuNChS1tK8q/Dt9G&#10;wWK66y7+43l/zmdF8xJG8+796pQaPvabVxCB+vAfvrd3WsEE/q7EGy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uJh7EAAAA2gAAAA8AAAAAAAAAAAAAAAAAmAIAAGRycy9k&#10;b3ducmV2LnhtbFBLBQYAAAAABAAEAPUAAACJAwAAAAA=&#10;">
                  <v:textbox>
                    <w:txbxContent>
                      <w:p w:rsidR="00E5673D" w:rsidRDefault="00E5673D" w:rsidP="00E5673D">
                        <w:pPr>
                          <w:jc w:val="center"/>
                        </w:pPr>
                        <w:r>
                          <w:t xml:space="preserve">Правление РСТ Кировской области </w:t>
                        </w:r>
                      </w:p>
                    </w:txbxContent>
                  </v:textbox>
                </v:shape>
                <v:shape id="Text Box 6" o:spid="_x0000_s1030" type="#_x0000_t202" style="position:absolute;left:6858;top:21717;width:19431;height:8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KDhcQA&#10;AADaAAAADwAAAGRycy9kb3ducmV2LnhtbESPT2sCMRTE74V+h/AKvRQ3WxW1W6OI0GJvVkWvj83b&#10;P3Tzsibpun57UxB6HGbmN8x82ZtGdOR8bVnBa5KCIM6trrlUcNh/DGYgfEDW2FgmBVfysFw8Pswx&#10;0/bC39TtQikihH2GCqoQ2kxKn1dk0Ce2JY5eYZ3BEKUrpXZ4iXDTyGGaTqTBmuNChS2tK8p/dr9G&#10;wWy86U7+a7Q95pOieQsv0+7z7JR6fupX7yAC9eE/fG9vtIIR/F2JN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ig4XEAAAA2gAAAA8AAAAAAAAAAAAAAAAAmAIAAGRycy9k&#10;b3ducmV2LnhtbFBLBQYAAAAABAAEAPUAAACJAwAAAAA=&#10;">
                  <v:textbox>
                    <w:txbxContent>
                      <w:p w:rsidR="00E5673D" w:rsidRDefault="00E5673D" w:rsidP="00E5673D">
                        <w:pPr>
                          <w:jc w:val="center"/>
                        </w:pPr>
                        <w:r>
                          <w:t xml:space="preserve">Заместитель руководителя, </w:t>
                        </w:r>
                      </w:p>
                      <w:p w:rsidR="00E5673D" w:rsidRDefault="00E5673D" w:rsidP="00E5673D">
                        <w:pPr>
                          <w:jc w:val="center"/>
                        </w:pPr>
                        <w:r>
                          <w:t>начальник правового отдела</w:t>
                        </w:r>
                      </w:p>
                    </w:txbxContent>
                  </v:textbox>
                </v:shape>
                <v:shape id="Text Box 7" o:spid="_x0000_s1031" type="#_x0000_t202" style="position:absolute;left:67437;top:21717;width:19431;height:8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sb8cQA&#10;AADaAAAADwAAAGRycy9kb3ducmV2LnhtbESPT2sCMRTE70K/Q3iFXsTN1orarVFEaNGbVdHrY/P2&#10;D928rEm6br99UxB6HGbmN8xi1ZtGdOR8bVnBc5KCIM6trrlUcDq+j+YgfEDW2FgmBT/kYbV8GCww&#10;0/bGn9QdQikihH2GCqoQ2kxKn1dk0Ce2JY5eYZ3BEKUrpXZ4i3DTyHGaTqXBmuNChS1tKsq/Dt9G&#10;wXyy7S5+97I/59OieQ3DWfdxdUo9PfbrNxCB+vAfvre3WsEE/q7EGy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LG/HEAAAA2gAAAA8AAAAAAAAAAAAAAAAAmAIAAGRycy9k&#10;b3ducmV2LnhtbFBLBQYAAAAABAAEAPUAAACJAwAAAAA=&#10;">
                  <v:textbox>
                    <w:txbxContent>
                      <w:p w:rsidR="00E5673D" w:rsidRDefault="00E5673D" w:rsidP="00E5673D">
                        <w:pPr>
                          <w:jc w:val="center"/>
                        </w:pPr>
                      </w:p>
                      <w:p w:rsidR="00E5673D" w:rsidRDefault="00E5673D" w:rsidP="00E5673D">
                        <w:pPr>
                          <w:jc w:val="center"/>
                        </w:pPr>
                        <w:r>
                          <w:t xml:space="preserve">Заместитель руководителя </w:t>
                        </w:r>
                      </w:p>
                      <w:p w:rsidR="00E5673D" w:rsidRDefault="00E5673D" w:rsidP="00E5673D"/>
                    </w:txbxContent>
                  </v:textbox>
                </v:shape>
                <v:shape id="Text Box 8" o:spid="_x0000_s1032" type="#_x0000_t202" style="position:absolute;left:36576;top:21717;width:20574;height:8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e+asQA&#10;AADaAAAADwAAAGRycy9kb3ducmV2LnhtbESPT2sCMRTE70K/Q3gFL0Wz1Vbt1igiKHqrf7DXx+a5&#10;u3Tzsk3iun57Uyh4HGbmN8x03ppKNOR8aVnBaz8BQZxZXXKu4HhY9SYgfEDWWFkmBTfyMJ89daaY&#10;anvlHTX7kIsIYZ+igiKEOpXSZwUZ9H1bE0fvbJ3BEKXLpXZ4jXBTyUGSjKTBkuNCgTUtC8p+9hej&#10;YPK2ab79dvh1ykbn6iO8jJv1r1Oq+9wuPkEEasMj/N/eaAXv8Hcl3gA5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HvmrEAAAA2gAAAA8AAAAAAAAAAAAAAAAAmAIAAGRycy9k&#10;b3ducmV2LnhtbFBLBQYAAAAABAAEAPUAAACJAwAAAAA=&#10;">
                  <v:textbox>
                    <w:txbxContent>
                      <w:p w:rsidR="00E5673D" w:rsidRDefault="00E5673D" w:rsidP="00E5673D">
                        <w:pPr>
                          <w:jc w:val="center"/>
                        </w:pPr>
                      </w:p>
                      <w:p w:rsidR="00E5673D" w:rsidRDefault="00E5673D" w:rsidP="00E5673D">
                        <w:pPr>
                          <w:jc w:val="center"/>
                        </w:pPr>
                        <w:r>
                          <w:t xml:space="preserve">Заместитель руководителя </w:t>
                        </w:r>
                      </w:p>
                      <w:p w:rsidR="00E5673D" w:rsidRDefault="00E5673D" w:rsidP="00E5673D"/>
                    </w:txbxContent>
                  </v:textbox>
                </v:shape>
                <v:line id="Line 9" o:spid="_x0000_s1033" style="position:absolute;visibility:visible;mso-wrap-style:square" from="17145,8001" to="17145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  <v:line id="Line 10" o:spid="_x0000_s1034" style="position:absolute;visibility:visible;mso-wrap-style:square" from="16002,11430" to="16002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oq38UAAADaAAAADwAAAGRycy9kb3ducmV2LnhtbESPT2vCQBTE74V+h+UJvdWNLaQSXUVa&#10;Cuqh1D+gx2f2mcRm34bdNUm/vSsUehxm5jfMdN6bWrTkfGVZwWiYgCDOra64ULDffT6PQfiArLG2&#10;TAp+ycN89vgwxUzbjjfUbkMhIoR9hgrKEJpMSp+XZNAPbUMcvbN1BkOUrpDaYRfhppYvSZJKgxXH&#10;hRIbei8p/9lejYKv1++0XazWy/6wSk/5x+Z0vHROqadBv5iACNSH//Bfe6kVvMH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ooq38UAAADaAAAADwAAAAAAAAAA&#10;AAAAAAChAgAAZHJzL2Rvd25yZXYueG1sUEsFBgAAAAAEAAQA+QAAAJMDAAAAAA==&#10;"/>
                <v:line id="Line 11" o:spid="_x0000_s1035" style="position:absolute;visibility:visible;mso-wrap-style:square" from="48006,9144" to="4800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W+rcEAAADaAAAADwAAAGRycy9kb3ducmV2LnhtbERPz2vCMBS+C/sfwht403QTilSjyMZA&#10;PYi6wTw+m2db17yUJLb1vzcHYceP7/d82ZtatOR8ZVnB2zgBQZxbXXGh4Of7azQF4QOyxtoyKbiT&#10;h+XiZTDHTNuOD9QeQyFiCPsMFZQhNJmUPi/JoB/bhjhyF+sMhghdIbXDLoabWr4nSSoNVhwbSmzo&#10;o6T873gzCnaTfdquNtt1/7tJz/nn4Xy6dk6p4Wu/moEI1Id/8dO91gri1ngl3gC5e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fFb6twQAAANoAAAAPAAAAAAAAAAAAAAAA&#10;AKECAABkcnMvZG93bnJldi54bWxQSwUGAAAAAAQABAD5AAAAjwMAAAAA&#10;"/>
                <v:line id="Line 12" o:spid="_x0000_s1036" style="position:absolute;flip:x;visibility:visible;mso-wrap-style:square" from="56007,11430" to="56019,114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SpPEcQAAADaAAAADwAAAGRycy9kb3ducmV2LnhtbESPQWsCMRSE74X+h/AKvRTNtkjR1ShS&#10;KHjwUisr3p6b52bZzcs2ibr990YQPA4z8w0zW/S2FWfyoXas4H2YgSAuna65UrD9/R6MQYSIrLF1&#10;TAr+KcBi/vw0w1y7C//QeRMrkSAcclRgYuxyKUNpyGIYuo44eUfnLcYkfSW1x0uC21Z+ZNmntFhz&#10;WjDY0ZehstmcrAI5Xr/9+eVh1BTNbjcxRVl0+7VSry/9cgoiUh8f4Xt7pRVM4HYl3QA5vw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1Kk8RxAAAANoAAAAPAAAAAAAAAAAA&#10;AAAAAKECAABkcnMvZG93bnJldi54bWxQSwUGAAAAAAQABAD5AAAAkgMAAAAA&#10;"/>
                <v:shape id="Text Box 13" o:spid="_x0000_s1037" type="#_x0000_t202" style="position:absolute;left:16002;width:54864;height:6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    <v:textbox>
                    <w:txbxContent>
                      <w:p w:rsidR="00E5673D" w:rsidRDefault="00E5673D" w:rsidP="00E5673D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      СТРУКТУРА                                                      </w:t>
                        </w:r>
                      </w:p>
                      <w:p w:rsidR="00E5673D" w:rsidRDefault="00E5673D" w:rsidP="00E5673D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         региональной службы по тарифам Кировской области</w:t>
                        </w:r>
                      </w:p>
                    </w:txbxContent>
                  </v:textbox>
                </v:shape>
                <v:shape id="Text Box 14" o:spid="_x0000_s1038" type="#_x0000_t202" style="position:absolute;left:6858;top:46863;width:19431;height:8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spTcIA&#10;AADbAAAADwAAAGRycy9kb3ducmV2LnhtbERPTWsCMRC9C/0PYQpeRLNqUbs1SikoerMqeh024+7S&#10;zWSbxHX990Yo9DaP9znzZWsq0ZDzpWUFw0ECgjizuuRcwfGw6s9A+ICssbJMCu7kYbl46cwx1fbG&#10;39TsQy5iCPsUFRQh1KmUPivIoB/YmjhyF+sMhghdLrXDWww3lRwlyUQaLDk2FFjTV0HZz/5qFMze&#10;Ns3Zb8e7Uza5VO+hN23Wv06p7mv7+QEiUBv+xX/ujY7zh/D8JR4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OylNwgAAANsAAAAPAAAAAAAAAAAAAAAAAJgCAABkcnMvZG93&#10;bnJldi54bWxQSwUGAAAAAAQABAD1AAAAhwMAAAAA&#10;">
                  <v:textbox>
                    <w:txbxContent>
                      <w:p w:rsidR="00E5673D" w:rsidRDefault="00E5673D" w:rsidP="00E5673D">
                        <w:pPr>
                          <w:jc w:val="center"/>
                        </w:pPr>
                        <w:r>
                          <w:t xml:space="preserve">Отдел организационной работы и бухгалтерского учёта   </w:t>
                        </w:r>
                      </w:p>
                      <w:p w:rsidR="00E5673D" w:rsidRDefault="00E5673D" w:rsidP="00E5673D">
                        <w:pPr>
                          <w:jc w:val="center"/>
                        </w:pPr>
                      </w:p>
                    </w:txbxContent>
                  </v:textbox>
                </v:shape>
                <v:shape id="Text Box 15" o:spid="_x0000_s1039" type="#_x0000_t202" style="position:absolute;left:67437;top:34290;width:19431;height:6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m3OsIA&#10;AADbAAAADwAAAGRycy9kb3ducmV2LnhtbERPTWsCMRC9F/wPYYReimbVYnU1SikoelMr7XXYjLuL&#10;m8k2iev6741Q8DaP9znzZWsq0ZDzpWUFg34CgjizuuRcwfF71ZuA8AFZY2WZFNzIw3LReZljqu2V&#10;99QcQi5iCPsUFRQh1KmUPivIoO/bmjhyJ+sMhghdLrXDaww3lRwmyVgaLDk2FFjTV0HZ+XAxCibv&#10;m+bXb0e7n2x8qqbh7aNZ/zmlXrvt5wxEoDY8xf/ujY7zh/D4JR4gF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6bc6wgAAANsAAAAPAAAAAAAAAAAAAAAAAJgCAABkcnMvZG93&#10;bnJldi54bWxQSwUGAAAAAAQABAD1AAAAhwMAAAAA&#10;">
                  <v:textbox>
                    <w:txbxContent>
                      <w:p w:rsidR="00E5673D" w:rsidRDefault="00E5673D" w:rsidP="00E5673D">
                        <w:pPr>
                          <w:jc w:val="center"/>
                        </w:pPr>
                        <w:r>
                          <w:t>Отдел  регулирования предприятий в сфере  ЖКХ, транспорта и услуг</w:t>
                        </w:r>
                      </w:p>
                    </w:txbxContent>
                  </v:textbox>
                </v:shape>
                <v:shape id="Text Box 16" o:spid="_x0000_s1040" type="#_x0000_t202" style="position:absolute;left:36576;top:33147;width:20574;height:114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USocIA&#10;AADbAAAADwAAAGRycy9kb3ducmV2LnhtbERPS2sCMRC+F/ofwhR6KW62Kmq3RhGhxd6sil6HzeyD&#10;biZrkq7rvzcFobf5+J4zX/amER05X1tW8JqkIIhzq2suFRz2H4MZCB+QNTaWScGVPCwXjw9zzLS9&#10;8Dd1u1CKGMI+QwVVCG0mpc8rMugT2xJHrrDOYIjQlVI7vMRw08hhmk6kwZpjQ4UtrSvKf3a/RsFs&#10;vOlO/mu0PeaTonkLL9Pu8+yUen7qV+8gAvXhX3x3b3ScP4K/X+IBcn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pRKhwgAAANsAAAAPAAAAAAAAAAAAAAAAAJgCAABkcnMvZG93&#10;bnJldi54bWxQSwUGAAAAAAQABAD1AAAAhwMAAAAA&#10;">
                  <v:textbox>
                    <w:txbxContent>
                      <w:p w:rsidR="00E5673D" w:rsidRDefault="00E5673D" w:rsidP="00E5673D">
                        <w:pPr>
                          <w:jc w:val="center"/>
                        </w:pPr>
                        <w:r>
                          <w:t>Отдел регулирования и контроля в сфере электроэнергетики, газоснабжения и топливных ресурсов</w:t>
                        </w:r>
                      </w:p>
                    </w:txbxContent>
                  </v:textbox>
                </v:shape>
                <v:line id="Line 17" o:spid="_x0000_s1041" style="position:absolute;visibility:visible;mso-wrap-style:square" from="26289,19431" to="76581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oNi8QAAADbAAAADwAAAGRycy9kb3ducmV2LnhtbERPS2vCQBC+F/oflhF6qxvbEiS6irQU&#10;1IPUB+hxzI5JbHY27K5J+u+7QqG3+fieM533phYtOV9ZVjAaJiCIc6srLhQc9p/PYxA+IGusLZOC&#10;H/Iwnz0+TDHTtuMttbtQiBjCPkMFZQhNJqXPSzLoh7YhjtzFOoMhQldI7bCL4aaWL0mSSoMVx4YS&#10;G3ovKf/e3YyCzetX2i5W62V/XKXn/GN7Pl07p9TToF9MQATqw7/4z73Ucf4b3H+JB8jZ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Gg2LxAAAANsAAAAPAAAAAAAAAAAA&#10;AAAAAKECAABkcnMvZG93bnJldi54bWxQSwUGAAAAAAQABAD5AAAAkgMAAAAA&#10;"/>
                <v:line id="Line 18" o:spid="_x0000_s1042" style="position:absolute;visibility:visible;mso-wrap-style:square" from="76581,19431" to="76581,217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1aoEMQAAADbAAAADwAAAGRycy9kb3ducmV2LnhtbERPS2vCQBC+F/oflhF6qxtbGiS6irQU&#10;1IPUB+hxzI5JbHY27K5J+u+7QqG3+fieM533phYtOV9ZVjAaJiCIc6srLhQc9p/PYxA+IGusLZOC&#10;H/Iwnz0+TDHTtuMttbtQiBjCPkMFZQhNJqXPSzLoh7YhjtzFOoMhQldI7bCL4aaWL0mSSoMVx4YS&#10;G3ovKf/e3YyCzetX2i5W62V/XKXn/GN7Pl07p9TToF9MQATqw7/4z73Ucf4b3H+JB8jZ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rVqgQxAAAANsAAAAPAAAAAAAAAAAA&#10;AAAAAKECAABkcnMvZG93bnJldi54bWxQSwUGAAAAAAQABAD5AAAAkgMAAAAA&#10;"/>
                <v:line id="Line 19" o:spid="_x0000_s1043" style="position:absolute;visibility:visible;mso-wrap-style:square" from="46863,19431" to="46863,217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<v:line id="Line 20" o:spid="_x0000_s1044" style="position:absolute;visibility:visible;mso-wrap-style:square" from="35433,13716" to="35445,137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MiT/MQAAADbAAAADwAAAGRycy9kb3ducmV2LnhtbERPS2vCQBC+F/oflhF6qxtbSCW6irQU&#10;1EOpD9DjmB2T2Oxs2F2T9N+7QqG3+fieM533phYtOV9ZVjAaJiCIc6srLhTsd5/PYxA+IGusLZOC&#10;X/Iwnz0+TDHTtuMNtdtQiBjCPkMFZQhNJqXPSzLoh7YhjtzZOoMhQldI7bCL4aaWL0mSSoMVx4YS&#10;G3ovKf/ZXo2Cr9fvtF2s1sv+sEpP+cfmdLx0TqmnQb+YgAjUh3/xn3up4/w3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0yJP8xAAAANsAAAAPAAAAAAAAAAAA&#10;AAAAAKECAABkcnMvZG93bnJldi54bWxQSwUGAAAAAAQABAD5AAAAkgMAAAAA&#10;"/>
                <v:line id="Line 21" o:spid="_x0000_s1045" style="position:absolute;visibility:visible;mso-wrap-style:square" from="16002,19431" to="16014,205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<v:line id="Line 22" o:spid="_x0000_s1046" style="position:absolute;flip:y;visibility:visible;mso-wrap-style:square" from="16002,20574" to="16014,205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nmL/sMAAADbAAAADwAAAGRycy9kb3ducmV2LnhtbERPTWsCMRC9F/ofwhR6KZptkaKrUaRQ&#10;8OClVla8jZtxs+xmsk2ibv+9EQRv83ifM1v0thVn8qF2rOB9mIEgLp2uuVKw/f0ejEGEiKyxdUwK&#10;/inAYv78NMNcuwv/0HkTK5FCOOSowMTY5VKG0pDFMHQdceKOzluMCfpKao+XFG5b+ZFln9JizanB&#10;YEdfhspmc7IK5Hj99ueXh1FTNLvdxBRl0e3XSr2+9MspiEh9fIjv7pVO8ydw+yUdIOd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Z5i/7DAAAA2wAAAA8AAAAAAAAAAAAA&#10;AAAAoQIAAGRycy9kb3ducmV2LnhtbFBLBQYAAAAABAAEAPkAAACRAwAAAAA=&#10;"/>
                <v:line id="Line 23" o:spid="_x0000_s1047" style="position:absolute;flip:x;visibility:visible;mso-wrap-style:square" from="26289,33147" to="26301,331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S/o3sMAAADbAAAADwAAAGRycy9kb3ducmV2LnhtbERPz2vCMBS+D/wfwht4GTOdjOGqaZGB&#10;4MGLblR2ezZvTWnzUpOo9b9fDoMdP77fq3K0vbiSD61jBS+zDARx7XTLjYKvz83zAkSIyBp7x6Tg&#10;TgHKYvKwwly7G+/peoiNSCEcclRgYhxyKUNtyGKYuYE4cT/OW4wJ+kZqj7cUbns5z7I3abHl1GBw&#10;oA9DdXe4WAVysXs6+/Xptau64/HdVHU1fO+Umj6O6yWISGP8F/+5t1rBPK1PX9IPkM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kv6N7DAAAA2wAAAA8AAAAAAAAAAAAA&#10;AAAAoQIAAGRycy9kb3ducmV2LnhtbFBLBQYAAAAABAAEAPkAAACRAwAAAAA=&#10;"/>
                <v:line id="Line 24" o:spid="_x0000_s1048" style="position:absolute;visibility:visible;mso-wrap-style:square" from="57150,25146" to="60579,251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FkrsYAAADbAAAADwAAAGRycy9kb3ducmV2LnhtbESPT2vCQBTE7wW/w/IKvdWNFoKkriKV&#10;gvZQ6h+ox2f2mUSzb8PuNonf3i0IHoeZ+Q0znfemFi05X1lWMBomIIhzqysuFOx3n68TED4ga6wt&#10;k4IreZjPBk9TzLTteEPtNhQiQthnqKAMocmk9HlJBv3QNsTRO1lnMETpCqkddhFuajlOklQarDgu&#10;lNjQR0n5ZftnFHy//aTtYv216n/X6TFfbo6Hc+eUennuF+8gAvXhEb63V1rBeAT/X+IPkLMb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oBZK7GAAAA2wAAAA8AAAAAAAAA&#10;AAAAAAAAoQIAAGRycy9kb3ducmV2LnhtbFBLBQYAAAAABAAEAPkAAACUAwAAAAA=&#10;"/>
                <v:line id="Line 25" o:spid="_x0000_s1049" style="position:absolute;flip:x;visibility:visible;mso-wrap-style:square" from="57150,40005" to="57162,400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rHTMsUAAADbAAAADwAAAGRycy9kb3ducmV2LnhtbESPQWsCMRSE74X+h/AKXkrNdpFiV6NI&#10;QfDgpbas9PbcvG6W3bxsk6jbf28EweMwM98w8+VgO3EiHxrHCl7HGQjiyumGawXfX+uXKYgQkTV2&#10;jknBPwVYLh4f5lhod+ZPOu1iLRKEQ4EKTIx9IWWoDFkMY9cTJ+/XeYsxSV9L7fGc4LaTeZa9SYsN&#10;pwWDPX0Yqtrd0SqQ0+3zn18dJm3Z7vfvpqzK/mer1OhpWM1ARBriPXxrb7SCPIfrl/QD5OI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rHTMsUAAADbAAAADwAAAAAAAAAA&#10;AAAAAAChAgAAZHJzL2Rvd25yZXYueG1sUEsFBgAAAAAEAAQA+QAAAJMDAAAAAA==&#10;"/>
                <v:line id="Line 26" o:spid="_x0000_s1050" style="position:absolute;visibility:visible;mso-wrap-style:square" from="86868,25146" to="90297,251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<v:line id="Line 27" o:spid="_x0000_s1051" style="position:absolute;visibility:visible;mso-wrap-style:square" from="90297,25146" to="90309,502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nbHNsYAAADbAAAADwAAAGRycy9kb3ducmV2LnhtbESPQWvCQBSE7wX/w/IEb3VTLaFEVxFL&#10;QT2Uagt6fGafSWr2bdhdk/TfdwtCj8PMfMPMl72pRUvOV5YVPI0TEMS51RUXCr4+3x5fQPiArLG2&#10;TAp+yMNyMXiYY6Ztx3tqD6EQEcI+QwVlCE0mpc9LMujHtiGO3sU6gyFKV0jtsItwU8tJkqTSYMVx&#10;ocSG1iXl18PNKHiffqTtarvb9Mdtes5f9+fTd+eUGg371QxEoD78h+/tjVYweYa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p2xzbGAAAA2wAAAA8AAAAAAAAA&#10;AAAAAAAAoQIAAGRycy9kb3ducmV2LnhtbFBLBQYAAAAABAAEAPkAAACUAwAAAAA=&#10;"/>
                <v:line id="Line 28" o:spid="_x0000_s1052" style="position:absolute;flip:x;visibility:visible;mso-wrap-style:square" from="57150,37719" to="60579,377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VhLRsYAAADbAAAADwAAAGRycy9kb3ducmV2LnhtbESPT2sCMRTE74LfIbxCL6VmlbbYrVFE&#10;KHjw4h9WenvdvG6W3bysSdTttzeFgsdhZn7DzBa9bcWFfKgdKxiPMhDEpdM1VwoO+8/nKYgQkTW2&#10;jknBLwVYzIeDGebaXXlLl12sRIJwyFGBibHLpQylIYth5Dri5P04bzEm6SupPV4T3LZykmVv0mLN&#10;acFgRytDZbM7WwVyunk6+eX3S1M0x+O7Kcqi+9oo9fjQLz9AROrjPfzfXmsFk1f4+5J+gJz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lYS0bGAAAA2wAAAA8AAAAAAAAA&#10;AAAAAAAAoQIAAGRycy9kb3ducmV2LnhtbFBLBQYAAAAABAAEAPkAAACUAwAAAAA=&#10;"/>
                <v:line id="Line 29" o:spid="_x0000_s1053" style="position:absolute;visibility:visible;mso-wrap-style:square" from="90297,45720" to="90297,457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ej82sUAAADbAAAADwAAAGRycy9kb3ducmV2LnhtbESPQWvCQBSE74L/YXlCb7rRQijRVUQp&#10;aA+lWkGPz+wziWbfht1tkv77bqHQ4zAz3zCLVW9q0ZLzlWUF00kCgji3uuJCwenzdfwCwgdkjbVl&#10;UvBNHlbL4WCBmbYdH6g9hkJECPsMFZQhNJmUPi/JoJ/Yhjh6N+sMhihdIbXDLsJNLWdJkkqDFceF&#10;EhvalJQ/jl9GwfvzR9qu92+7/rxPr/n2cL3cO6fU06hfz0EE6sN/+K+90wpmKfx+iT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ej82sUAAADbAAAADwAAAAAAAAAA&#10;AAAAAAChAgAAZHJzL2Rvd25yZXYueG1sUEsFBgAAAAAEAAQA+QAAAJMDAAAAAA==&#10;"/>
                <v:line id="Line 30" o:spid="_x0000_s1054" style="position:absolute;flip:x;visibility:visible;mso-wrap-style:square" from="86868,37719" to="90297,377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sZwqsYAAADbAAAADwAAAGRycy9kb3ducmV2LnhtbESPT2sCMRTE74LfIbxCL6VmldLarVFE&#10;KHjw4h9WenvdvG6W3bysSdTttzeFgsdhZn7DzBa9bcWFfKgdKxiPMhDEpdM1VwoO+8/nKYgQkTW2&#10;jknBLwVYzIeDGebaXXlLl12sRIJwyFGBibHLpQylIYth5Dri5P04bzEm6SupPV4T3LZykmWv0mLN&#10;acFgRytDZbM7WwVyunk6+eX3S1M0x+O7Kcqi+9oo9fjQLz9AROrjPfzfXmsFkzf4+5J+gJz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bGcKrGAAAA2wAAAA8AAAAAAAAA&#10;AAAAAAAAoQIAAGRycy9kb3ducmV2LnhtbFBLBQYAAAAABAAEAPkAAACUAwAAAAA=&#10;"/>
                <v:line id="Line 31" o:spid="_x0000_s1055" style="position:absolute;visibility:visible;mso-wrap-style:square" from="60579,25146" to="60591,502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zvNM8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7H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zvNM8IAAADbAAAADwAAAAAAAAAAAAAA&#10;AAChAgAAZHJzL2Rvd25yZXYueG1sUEsFBgAAAAAEAAQA+QAAAJADAAAAAA==&#10;"/>
                <v:line id="Line 32" o:spid="_x0000_s1056" style="position:absolute;flip:x;visibility:visible;mso-wrap-style:square" from="46863,11430" to="46875,114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BVBQ8UAAADbAAAADwAAAGRycy9kb3ducmV2LnhtbESPQWsCMRSE74X+h/AEL6VmKyK6GkUK&#10;ggcv1bLS23Pz3Cy7edkmUbf/3hQKPQ4z8w2zXPe2FTfyoXas4G2UgSAuna65UvB53L7OQISIrLF1&#10;TAp+KMB69fy0xFy7O3/Q7RArkSAcclRgYuxyKUNpyGIYuY44eRfnLcYkfSW1x3uC21aOs2wqLdac&#10;Fgx29G6obA5Xq0DO9i/ffnOeNEVzOs1NURbd116p4aDfLEBE6uN/+K+90wrGc/j9kn6AXD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BVBQ8UAAADbAAAADwAAAAAAAAAA&#10;AAAAAAChAgAAZHJzL2Rvd25yZXYueG1sUEsFBgAAAAAEAAQA+QAAAJMDAAAAAA==&#10;"/>
                <v:line id="Line 33" o:spid="_x0000_s1057" style="position:absolute;flip:x;visibility:visible;mso-wrap-style:square" from="29718,11430" to="36576,114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PZ+A8MAAADbAAAADwAAAGRycy9kb3ducmV2LnhtbERPy2oCMRTdF/oP4Ra6KZppLWJHo4hQ&#10;cOHGByPdXSe3k2EmN2OS6vj3ZiF0eTjv2aK3rbiQD7VjBe/DDARx6XTNlYLD/nswAREissbWMSm4&#10;UYDF/Plphrl2V97SZRcrkUI45KjAxNjlUobSkMUwdB1x4n6dtxgT9JXUHq8p3LbyI8vG0mLNqcFg&#10;RytDZbP7swrkZPN29svTZ1M0x+OXKcqi+9ko9frSL6cgIvXxX/xwr7WCUVqfvqQfIO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z2fgPDAAAA2wAAAA8AAAAAAAAAAAAA&#10;AAAAoQIAAGRycy9kb3ducmV2LnhtbFBLBQYAAAAABAAEAPkAAACRAwAAAAA=&#10;"/>
                <v:line id="Line 34" o:spid="_x0000_s1058" style="position:absolute;flip:x;visibility:visible;mso-wrap-style:square" from="17145,19431" to="26289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7rbmMUAAADbAAAADwAAAGRycy9kb3ducmV2LnhtbESPQWsCMRSE74L/IbxCL6VmbUvR1Sgi&#10;CD140ZYVb8/N62bZzcuapLr996ZQ8DjMzDfMfNnbVlzIh9qxgvEoA0FcOl1zpeDrc/M8AREissbW&#10;MSn4pQDLxXAwx1y7K+/oso+VSBAOOSowMXa5lKE0ZDGMXEecvG/nLcYkfSW1x2uC21a+ZNm7tFhz&#10;WjDY0dpQ2ex/rAI52T6d/er01hTN4TA1RVl0x61Sjw/9agYiUh/v4f/2h1bwOoa/L+kHyMUN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7rbmMUAAADbAAAADwAAAAAAAAAA&#10;AAAAAAChAgAAZHJzL2Rvd25yZXYueG1sUEsFBgAAAAAEAAQA+QAAAJMDAAAAAA==&#10;"/>
                <v:line id="Line 35" o:spid="_x0000_s1059" style="position:absolute;flip:x;visibility:visible;mso-wrap-style:square" from="16002,19431" to="17145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2hF78YAAADbAAAADwAAAGRycy9kb3ducmV2LnhtbESPT2sCMRTE74LfIbxCL6VmtaXYrVFE&#10;KHjw4h9WenvdvG6W3bysSdTttzeFgsdhZn7DzBa9bcWFfKgdKxiPMhDEpdM1VwoO+8/nKYgQkTW2&#10;jknBLwVYzIeDGebaXXlLl12sRIJwyFGBibHLpQylIYth5Dri5P04bzEm6SupPV4T3LZykmVv0mLN&#10;acFgRytDZbM7WwVyunk6+eX3a1M0x+O7Kcqi+9oo9fjQLz9AROrjPfzfXmsFLxP4+5J+gJz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NoRe/GAAAA2wAAAA8AAAAAAAAA&#10;AAAAAAAAoQIAAGRycy9kb3ducmV2LnhtbFBLBQYAAAAABAAEAPkAAACUAwAAAAA=&#10;"/>
                <v:line id="Line 36" o:spid="_x0000_s1060" style="position:absolute;visibility:visible;mso-wrap-style:square" from="16002,20574" to="16002,217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EbJn8UAAADbAAAADwAAAGRycy9kb3ducmV2LnhtbESPQWvCQBSE7wX/w/IK3uqmDQRJXUWU&#10;gvZQ1Bba4zP7mqRm34bdNYn/3hWEHoeZ+YaZLQbTiI6cry0reJ4kIIgLq2suFXx9vj1NQfiArLGx&#10;TAou5GExHz3MMNe25z11h1CKCGGfo4IqhDaX0hcVGfQT2xJH79c6gyFKV0rtsI9w08iXJMmkwZrj&#10;QoUtrSoqToezUfCR7rJuuX3fDN/b7Fis98efv94pNX4clq8gAg3hP3xvb7SCNIXbl/gD5P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EbJn8UAAADbAAAADwAAAAAAAAAA&#10;AAAAAAChAgAAZHJzL2Rvd25yZXYueG1sUEsFBgAAAAAEAAQA+QAAAJMDAAAAAA==&#10;"/>
                <v:line id="Line 37" o:spid="_x0000_s1061" style="position:absolute;flip:x;visibility:visible;mso-wrap-style:square" from="26289,25146" to="26301,251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814AMUAAADbAAAADwAAAGRycy9kb3ducmV2LnhtbESPQWsCMRSE74L/IbxCL6VmrVJ0NYoU&#10;Ch68VGXF23Pzull287JNUt3++6ZQ8DjMzDfMct3bVlzJh9qxgvEoA0FcOl1zpeB4eH+egQgRWWPr&#10;mBT8UID1ajhYYq7djT/ouo+VSBAOOSowMXa5lKE0ZDGMXEecvE/nLcYkfSW1x1uC21a+ZNmrtFhz&#10;WjDY0Zuhstl/WwVytnv68pvLtCma02luirLozjulHh/6zQJEpD7ew//trVYwmcLfl/QD5O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814AMUAAADbAAAADwAAAAAAAAAA&#10;AAAAAAChAgAAZHJzL2Rvd25yZXYueG1sUEsFBgAAAAAEAAQA+QAAAJMDAAAAAA==&#10;"/>
                <v:line id="Line 38" o:spid="_x0000_s1062" style="position:absolute;visibility:visible;mso-wrap-style:square" from="46863,13716" to="46875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OP0cMYAAADbAAAADwAAAGRycy9kb3ducmV2LnhtbESPT2vCQBTE74LfYXlCb7qx0iCpq4il&#10;oD2U+gfa4zP7mkSzb8PuNkm/fbcgeBxm5jfMYtWbWrTkfGVZwXSSgCDOra64UHA6vo7nIHxA1lhb&#10;JgW/5GG1HA4WmGnb8Z7aQyhEhLDPUEEZQpNJ6fOSDPqJbYij922dwRClK6R22EW4qeVjkqTSYMVx&#10;ocSGNiXl18OPUfA++0jb9e5t23/u0nP+sj9/XTqn1MOoXz+DCNSHe/jW3moFsyf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Dj9HDGAAAA2wAAAA8AAAAAAAAA&#10;AAAAAAAAoQIAAGRycy9kb3ducmV2LnhtbFBLBQYAAAAABAAEAPkAAACUAwAAAAA=&#10;"/>
                <v:rect id="Rectangle 39" o:spid="_x0000_s1063" style="position:absolute;left:36576;top:46863;width:20574;height:8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8sEcQA&#10;AADbAAAADwAAAGRycy9kb3ducmV2LnhtbESPQWvCQBSE74X+h+UVvNWNCYhNswnSotSjxou3Z/Y1&#10;SZt9G7JrTP313YLQ4zAz3zBZMZlOjDS41rKCxTwCQVxZ3XKt4FhunlcgnEfW2FkmBT/koMgfHzJM&#10;tb3ynsaDr0WAsEtRQeN9n0rpqoYMurntiYP3aQeDPsihlnrAa4CbTsZRtJQGWw4LDfb01lD1fbgY&#10;Bec2PuJtX24j87JJ/G4qvy6nd6VmT9P6FYSnyf+H7+0PrSBZwt+X8ANk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/LBHEAAAA2wAAAA8AAAAAAAAAAAAAAAAAmAIAAGRycy9k&#10;b3ducmV2LnhtbFBLBQYAAAAABAAEAPUAAACJAwAAAAA=&#10;">
                  <v:textbox>
                    <w:txbxContent>
                      <w:p w:rsidR="00E5673D" w:rsidRDefault="00E5673D" w:rsidP="00E5673D">
                        <w:pPr>
                          <w:jc w:val="center"/>
                        </w:pPr>
                        <w:r>
                          <w:t>Отдел  регулирования                    в сфере теплоэнергетики</w:t>
                        </w:r>
                      </w:p>
                    </w:txbxContent>
                  </v:textbox>
                </v:rect>
                <v:line id="Line 40" o:spid="_x0000_s1064" style="position:absolute;visibility:visible;mso-wrap-style:square" from="58293,50292" to="60579,503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33PnMYAAADbAAAADwAAAGRycy9kb3ducmV2LnhtbESPT2vCQBTE74LfYXlCb7qxQiqpq4il&#10;oD2U+gfa4zP7mkSzb8PuNkm/fbcgeBxm5jfMYtWbWrTkfGVZwXSSgCDOra64UHA6vo7nIHxA1lhb&#10;JgW/5GG1HA4WmGnb8Z7aQyhEhLDPUEEZQpNJ6fOSDPqJbYij922dwRClK6R22EW4qeVjkqTSYMVx&#10;ocSGNiXl18OPUfA++0jb9e5t23/u0nP+sj9/XTqn1MOoXz+DCNSHe/jW3moFsyf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99z5zGAAAA2wAAAA8AAAAAAAAA&#10;AAAAAAAAoQIAAGRycy9kb3ducmV2LnhtbFBLBQYAAAAABAAEAPkAAACUAwAAAAA=&#10;"/>
                <v:rect id="Rectangle 41" o:spid="_x0000_s1065" style="position:absolute;left:67437;top:46863;width:19431;height:8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wd+L8A&#10;AADbAAAADwAAAGRycy9kb3ducmV2LnhtbERPTa/BQBTdS/yHyZXYMUUi75UhQghL2s3bXZ2rLZ07&#10;TWdQfr1ZSN7y5HzPl62pxIMaV1pWMBpGIIgzq0vOFaTJdvADwnlkjZVlUvAiB8tFtzPHWNsnH+lx&#10;8rkIIexiVFB4X8dSuqwgg25oa+LAXWxj0AfY5FI3+AzhppLjKJpKgyWHhgJrWheU3U53o+BcjlN8&#10;H5NdZH63E39ok+v9b6NUv9euZiA8tf5f/HXvtYJJGBu+hB8gF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vbB34vwAAANsAAAAPAAAAAAAAAAAAAAAAAJgCAABkcnMvZG93bnJl&#10;di54bWxQSwUGAAAAAAQABAD1AAAAhAMAAAAA&#10;">
                  <v:textbox>
                    <w:txbxContent>
                      <w:p w:rsidR="00E5673D" w:rsidRDefault="00E5673D" w:rsidP="00E5673D">
                        <w:pPr>
                          <w:jc w:val="center"/>
                        </w:pPr>
                        <w:r>
                          <w:t>Отдел проверок и контроля</w:t>
                        </w:r>
                      </w:p>
                    </w:txbxContent>
                  </v:textbox>
                </v:rect>
                <v:line id="Line 42" o:spid="_x0000_s1066" style="position:absolute;flip:x;visibility:visible;mso-wrap-style:square" from="89154,50292" to="90297,502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czXnsYAAADbAAAADwAAAGRycy9kb3ducmV2LnhtbESPT2sCMRTE74LfITzBS6nZ2lJ0axQR&#10;hB68+IeV3l43r5tlNy/bJNXttzeFgsdhZn7DLFa9bcWFfKgdK3iaZCCIS6drrhScjtvHGYgQkTW2&#10;jknBLwVYLYeDBebaXXlPl0OsRIJwyFGBibHLpQylIYth4jri5H05bzEm6SupPV4T3LZymmWv0mLN&#10;acFgRxtDZXP4sQrkbPfw7defL03RnM9zU5RF97FTajzq128gIvXxHv5vv2sFz3P4+5J+gFze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3M157GAAAA2wAAAA8AAAAAAAAA&#10;AAAAAAAAoQIAAGRycy9kb3ducmV2LnhtbFBLBQYAAAAABAAEAPkAAACUAwAAAAA=&#10;"/>
                <v:line id="Line 43" o:spid="_x0000_s1067" style="position:absolute;flip:x;visibility:visible;mso-wrap-style:square" from="86868,50292" to="90297,502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PANfsIAAADbAAAADwAAAGRycy9kb3ducmV2LnhtbERPz2vCMBS+D/wfwhO8DE0nMrQaRQaC&#10;By9zo7Lbs3k2pc1LTaLW/345DHb8+H6vNr1txZ18qB0reJtkIIhLp2uuFHx/7cZzECEia2wdk4In&#10;BdisBy8rzLV78Cfdj7ESKYRDjgpMjF0uZSgNWQwT1xEn7uK8xZigr6T2+EjhtpXTLHuXFmtODQY7&#10;+jBUNsebVSDnh9er355nTdGcTgtTlEX3c1BqNOy3SxCR+vgv/nPvtYJZWp++pB8g17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5PANfsIAAADbAAAADwAAAAAAAAAAAAAA&#10;AAChAgAAZHJzL2Rvd25yZXYueG1sUEsFBgAAAAAEAAQA+QAAAJADAAAAAA==&#10;"/>
                <v:rect id="Rectangle 44" o:spid="_x0000_s1068" style="position:absolute;left:65151;top:9144;width:20574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DHGMQA&#10;AADbAAAADwAAAGRycy9kb3ducmV2LnhtbESPQWvCQBSE74X+h+UVems2WpE2ZpWiWPSoyaW3Z/Y1&#10;SZt9G7JrkvrrXUHocZiZb5h0NZpG9NS52rKCSRSDIC6srrlUkGfblzcQziNrbCyTgj9ysFo+PqSY&#10;aDvwgfqjL0WAsEtQQeV9m0jpiooMusi2xMH7tp1BH2RXSt3hEOCmkdM4nkuDNYeFCltaV1T8Hs9G&#10;wame5ng5ZJ+xed+++v2Y/Zy/Nko9P40fCxCeRv8fvrd3WsFsArcv4QfI5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ZQxxjEAAAA2wAAAA8AAAAAAAAAAAAAAAAAmAIAAGRycy9k&#10;b3ducmV2LnhtbFBLBQYAAAAABAAEAPUAAACJAwAAAAA=&#10;">
                  <v:textbox>
                    <w:txbxContent>
                      <w:p w:rsidR="00E5673D" w:rsidRDefault="00E5673D" w:rsidP="00E5673D">
                        <w:pPr>
                          <w:jc w:val="center"/>
                        </w:pPr>
                      </w:p>
                      <w:p w:rsidR="00E5673D" w:rsidRDefault="00E5673D" w:rsidP="00E5673D">
                        <w:pPr>
                          <w:jc w:val="center"/>
                        </w:pPr>
                        <w:r>
                          <w:t>Экспертный совет</w:t>
                        </w:r>
                      </w:p>
                    </w:txbxContent>
                  </v:textbox>
                </v:rect>
                <v:line id="Line 45" o:spid="_x0000_s1069" style="position:absolute;visibility:visible;mso-wrap-style:square" from="58293,11430" to="65151,114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7KQKMQAAADbAAAADwAAAGRycy9kb3ducmV2LnhtbESPX2vCMBTF34V9h3AHe9N0MkSrUcZA&#10;6EPnsI49X5prW21uapK13bdfBgMfD+fPj7PZjaYVPTnfWFbwPEtAEJdWN1wp+Dztp0sQPiBrbC2T&#10;gh/ysNs+TDaYajvwkfoiVCKOsE9RQR1Cl0rpy5oM+pntiKN3ts5giNJVUjsc4rhp5TxJFtJgw5FQ&#10;Y0dvNZXX4ttEblnl7vZ1uY7Z+T3f37hfHU4fSj09jq9rEIHGcA//tzOt4GUOf1/iD5D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pAoxAAAANsAAAAPAAAAAAAAAAAA&#10;AAAAAKECAABkcnMvZG93bnJldi54bWxQSwUGAAAAAAQABAD5AAAAkgMAAAAA&#10;">
                  <v:stroke dashstyle="dash"/>
                </v:line>
                <v:line id="Line 46" o:spid="_x0000_s1070" style="position:absolute;flip:x;visibility:visible;mso-wrap-style:square" from="57150,50292" to="58293,502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CKTCcUAAADbAAAADwAAAGRycy9kb3ducmV2LnhtbESPQWsCMRSE74L/IbxCL6VmrVJ0NYoU&#10;Ch68VGXF23Pzull287JNUt3++6ZQ8DjMzDfMct3bVlzJh9qxgvEoA0FcOl1zpeB4eH+egQgRWWPr&#10;mBT8UID1ajhYYq7djT/ouo+VSBAOOSowMXa5lKE0ZDGMXEecvE/nLcYkfSW1x1uC21a+ZNmrtFhz&#10;WjDY0Zuhstl/WwVytnv68pvLtCma02luirLozjulHh/6zQJEpD7ew//trVYwncDfl/QD5O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CKTCcUAAADbAAAADwAAAAAAAAAA&#10;AAAAAAChAgAAZHJzL2Rvd25yZXYueG1sUEsFBgAAAAAEAAQA+QAAAJMDAAAAAA==&#10;"/>
                <v:rect id="Rectangle 47" o:spid="_x0000_s1071" style="position:absolute;left:6858;top:34290;width:19431;height:8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dkgMIA&#10;AADbAAAADwAAAGRycy9kb3ducmV2LnhtbESPQYvCMBSE74L/ITzBm6a6smg1irgo61HrxduzebbV&#10;5qU0Ubv+eiMseBxm5htmtmhMKe5Uu8KygkE/AkGcWl1wpuCQrHtjEM4jaywtk4I/crCYt1szjLV9&#10;8I7ue5+JAGEXo4Lc+yqW0qU5GXR9WxEH72xrgz7IOpO6xkeAm1IOo+hbGiw4LORY0Sqn9Lq/GQWn&#10;YnjA5y7ZRGay/vLbJrncjj9KdTvNcgrCU+M/4f/2r1YwGsH7S/gBcv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J2SAwgAAANsAAAAPAAAAAAAAAAAAAAAAAJgCAABkcnMvZG93&#10;bnJldi54bWxQSwUGAAAAAAQABAD1AAAAhwMAAAAA&#10;">
                  <v:textbox>
                    <w:txbxContent>
                      <w:p w:rsidR="00E5673D" w:rsidRDefault="00E5673D" w:rsidP="00E5673D">
                        <w:pPr>
                          <w:jc w:val="center"/>
                        </w:pPr>
                      </w:p>
                      <w:p w:rsidR="00E5673D" w:rsidRDefault="00E5673D" w:rsidP="00E5673D">
                        <w:pPr>
                          <w:jc w:val="center"/>
                        </w:pPr>
                        <w:r>
                          <w:t>Правовой отдел</w:t>
                        </w:r>
                      </w:p>
                    </w:txbxContent>
                  </v:textbox>
                </v:rect>
                <v:line id="Line 48" o:spid="_x0000_s1072" style="position:absolute;visibility:visible;mso-wrap-style:square" from="32004,19431" to="32004,514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<v:line id="Line 49" o:spid="_x0000_s1073" style="position:absolute;flip:x;visibility:visible;mso-wrap-style:square" from="26289,51435" to="32004,514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<v:line id="Line 50" o:spid="_x0000_s1074" style="position:absolute;visibility:visible;mso-wrap-style:square" from="16002,29718" to="16002,342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<w10:anchorlock/>
              </v:group>
            </w:pict>
          </mc:Fallback>
        </mc:AlternateContent>
      </w:r>
    </w:p>
    <w:p w:rsidR="0066291C" w:rsidRPr="00E5673D" w:rsidRDefault="0066291C" w:rsidP="0070243A">
      <w:pPr>
        <w:ind w:firstLine="708"/>
        <w:jc w:val="both"/>
        <w:rPr>
          <w:b/>
          <w:sz w:val="28"/>
          <w:szCs w:val="28"/>
          <w:highlight w:val="yellow"/>
        </w:rPr>
      </w:pPr>
    </w:p>
    <w:sectPr w:rsidR="0066291C" w:rsidRPr="00E5673D" w:rsidSect="00E5673D">
      <w:pgSz w:w="16838" w:h="11906" w:orient="landscape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D73434"/>
    <w:multiLevelType w:val="hybridMultilevel"/>
    <w:tmpl w:val="3EA6B0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789753C"/>
    <w:multiLevelType w:val="hybridMultilevel"/>
    <w:tmpl w:val="9E9A13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981"/>
    <w:rsid w:val="00004B23"/>
    <w:rsid w:val="000113B0"/>
    <w:rsid w:val="000121C0"/>
    <w:rsid w:val="00035154"/>
    <w:rsid w:val="00036B23"/>
    <w:rsid w:val="00037D43"/>
    <w:rsid w:val="00065F36"/>
    <w:rsid w:val="00070795"/>
    <w:rsid w:val="00070C2C"/>
    <w:rsid w:val="00075BED"/>
    <w:rsid w:val="00075E2D"/>
    <w:rsid w:val="00097D35"/>
    <w:rsid w:val="000A7238"/>
    <w:rsid w:val="000B48C1"/>
    <w:rsid w:val="000F055B"/>
    <w:rsid w:val="000F6AEE"/>
    <w:rsid w:val="000F7C7E"/>
    <w:rsid w:val="00100DE9"/>
    <w:rsid w:val="0010450C"/>
    <w:rsid w:val="0013229D"/>
    <w:rsid w:val="00137BD8"/>
    <w:rsid w:val="001459DD"/>
    <w:rsid w:val="00155359"/>
    <w:rsid w:val="00155F41"/>
    <w:rsid w:val="0016343E"/>
    <w:rsid w:val="00173681"/>
    <w:rsid w:val="00192810"/>
    <w:rsid w:val="001940F4"/>
    <w:rsid w:val="00194214"/>
    <w:rsid w:val="001A36E2"/>
    <w:rsid w:val="001B6C72"/>
    <w:rsid w:val="001B6EB7"/>
    <w:rsid w:val="001C3078"/>
    <w:rsid w:val="001C6234"/>
    <w:rsid w:val="001D7831"/>
    <w:rsid w:val="001E0255"/>
    <w:rsid w:val="001E33CE"/>
    <w:rsid w:val="001E54C1"/>
    <w:rsid w:val="001E5A5E"/>
    <w:rsid w:val="001F2C2C"/>
    <w:rsid w:val="001F7495"/>
    <w:rsid w:val="00213CDB"/>
    <w:rsid w:val="0021488D"/>
    <w:rsid w:val="00216662"/>
    <w:rsid w:val="002370ED"/>
    <w:rsid w:val="00245B0B"/>
    <w:rsid w:val="002663BA"/>
    <w:rsid w:val="00266B04"/>
    <w:rsid w:val="00267C0B"/>
    <w:rsid w:val="0027134C"/>
    <w:rsid w:val="00280D8F"/>
    <w:rsid w:val="00295BC6"/>
    <w:rsid w:val="002A7830"/>
    <w:rsid w:val="002C2CED"/>
    <w:rsid w:val="002C40E0"/>
    <w:rsid w:val="002C5159"/>
    <w:rsid w:val="002D533C"/>
    <w:rsid w:val="002D5898"/>
    <w:rsid w:val="002D6911"/>
    <w:rsid w:val="002D7BC5"/>
    <w:rsid w:val="002F3F73"/>
    <w:rsid w:val="003008B0"/>
    <w:rsid w:val="00304281"/>
    <w:rsid w:val="003242BE"/>
    <w:rsid w:val="003305CA"/>
    <w:rsid w:val="00336571"/>
    <w:rsid w:val="00347F7A"/>
    <w:rsid w:val="003503C9"/>
    <w:rsid w:val="003575E8"/>
    <w:rsid w:val="00364420"/>
    <w:rsid w:val="003A138B"/>
    <w:rsid w:val="003A3F29"/>
    <w:rsid w:val="003B07FA"/>
    <w:rsid w:val="003B0917"/>
    <w:rsid w:val="003B4A76"/>
    <w:rsid w:val="003C6412"/>
    <w:rsid w:val="003D6380"/>
    <w:rsid w:val="003D7A6A"/>
    <w:rsid w:val="003E0A50"/>
    <w:rsid w:val="003F3261"/>
    <w:rsid w:val="003F3BEE"/>
    <w:rsid w:val="003F5A43"/>
    <w:rsid w:val="003F693B"/>
    <w:rsid w:val="00410B88"/>
    <w:rsid w:val="0041464F"/>
    <w:rsid w:val="0041638E"/>
    <w:rsid w:val="00420C7E"/>
    <w:rsid w:val="00421327"/>
    <w:rsid w:val="00423A42"/>
    <w:rsid w:val="004412B8"/>
    <w:rsid w:val="00441963"/>
    <w:rsid w:val="004466A8"/>
    <w:rsid w:val="004512BB"/>
    <w:rsid w:val="0045381B"/>
    <w:rsid w:val="00463073"/>
    <w:rsid w:val="00473FDB"/>
    <w:rsid w:val="00483341"/>
    <w:rsid w:val="00484824"/>
    <w:rsid w:val="00485FF4"/>
    <w:rsid w:val="004A721D"/>
    <w:rsid w:val="004B268D"/>
    <w:rsid w:val="004B2F41"/>
    <w:rsid w:val="004B5508"/>
    <w:rsid w:val="004C400D"/>
    <w:rsid w:val="004C667D"/>
    <w:rsid w:val="004C6ED0"/>
    <w:rsid w:val="004D450E"/>
    <w:rsid w:val="004D6BC6"/>
    <w:rsid w:val="004E739C"/>
    <w:rsid w:val="004F5315"/>
    <w:rsid w:val="00501946"/>
    <w:rsid w:val="00506ADD"/>
    <w:rsid w:val="00510C8E"/>
    <w:rsid w:val="005114AF"/>
    <w:rsid w:val="00517F4A"/>
    <w:rsid w:val="0052115F"/>
    <w:rsid w:val="00524874"/>
    <w:rsid w:val="005271AC"/>
    <w:rsid w:val="005279C2"/>
    <w:rsid w:val="005375F8"/>
    <w:rsid w:val="00543314"/>
    <w:rsid w:val="00547BC3"/>
    <w:rsid w:val="00554181"/>
    <w:rsid w:val="0055543B"/>
    <w:rsid w:val="00557F42"/>
    <w:rsid w:val="00573DFE"/>
    <w:rsid w:val="00576D20"/>
    <w:rsid w:val="00592D60"/>
    <w:rsid w:val="00597A98"/>
    <w:rsid w:val="005A2B2F"/>
    <w:rsid w:val="005A5A58"/>
    <w:rsid w:val="005A5F06"/>
    <w:rsid w:val="005B52DD"/>
    <w:rsid w:val="005C15F3"/>
    <w:rsid w:val="005C6392"/>
    <w:rsid w:val="005C7A96"/>
    <w:rsid w:val="005D03A6"/>
    <w:rsid w:val="005D52CC"/>
    <w:rsid w:val="005D593D"/>
    <w:rsid w:val="005E64C9"/>
    <w:rsid w:val="00604FEB"/>
    <w:rsid w:val="0063262B"/>
    <w:rsid w:val="00650F2D"/>
    <w:rsid w:val="0066161A"/>
    <w:rsid w:val="0066291C"/>
    <w:rsid w:val="00664DBD"/>
    <w:rsid w:val="00670A4F"/>
    <w:rsid w:val="00681206"/>
    <w:rsid w:val="00686D62"/>
    <w:rsid w:val="00691C5E"/>
    <w:rsid w:val="00695CC8"/>
    <w:rsid w:val="006A22DB"/>
    <w:rsid w:val="006B6531"/>
    <w:rsid w:val="006C5667"/>
    <w:rsid w:val="006C6548"/>
    <w:rsid w:val="006C79AC"/>
    <w:rsid w:val="006D5A55"/>
    <w:rsid w:val="006F7000"/>
    <w:rsid w:val="00701D05"/>
    <w:rsid w:val="0070243A"/>
    <w:rsid w:val="007055AC"/>
    <w:rsid w:val="0072197D"/>
    <w:rsid w:val="00722F0C"/>
    <w:rsid w:val="007416E8"/>
    <w:rsid w:val="00741FB8"/>
    <w:rsid w:val="0074324D"/>
    <w:rsid w:val="00744F63"/>
    <w:rsid w:val="00754BDA"/>
    <w:rsid w:val="00755909"/>
    <w:rsid w:val="00760BFC"/>
    <w:rsid w:val="0077730E"/>
    <w:rsid w:val="00782006"/>
    <w:rsid w:val="00797668"/>
    <w:rsid w:val="007A09A7"/>
    <w:rsid w:val="007A6E64"/>
    <w:rsid w:val="007B07C7"/>
    <w:rsid w:val="007C1C78"/>
    <w:rsid w:val="007C69FE"/>
    <w:rsid w:val="007C6C4B"/>
    <w:rsid w:val="007D084C"/>
    <w:rsid w:val="007D6142"/>
    <w:rsid w:val="007D7FAE"/>
    <w:rsid w:val="007F663A"/>
    <w:rsid w:val="008005E8"/>
    <w:rsid w:val="00801FD2"/>
    <w:rsid w:val="00811CC9"/>
    <w:rsid w:val="00817625"/>
    <w:rsid w:val="00820FDD"/>
    <w:rsid w:val="008211F0"/>
    <w:rsid w:val="00824112"/>
    <w:rsid w:val="00835216"/>
    <w:rsid w:val="008364C4"/>
    <w:rsid w:val="008423B9"/>
    <w:rsid w:val="00852BFE"/>
    <w:rsid w:val="00864AFE"/>
    <w:rsid w:val="0088548B"/>
    <w:rsid w:val="008933BA"/>
    <w:rsid w:val="00894099"/>
    <w:rsid w:val="008A36B7"/>
    <w:rsid w:val="008C17A4"/>
    <w:rsid w:val="008C53D3"/>
    <w:rsid w:val="008C54C9"/>
    <w:rsid w:val="008C6023"/>
    <w:rsid w:val="008C7499"/>
    <w:rsid w:val="008C7DF7"/>
    <w:rsid w:val="008F2853"/>
    <w:rsid w:val="008F3C08"/>
    <w:rsid w:val="008F5648"/>
    <w:rsid w:val="008F6DF8"/>
    <w:rsid w:val="00901ADC"/>
    <w:rsid w:val="009812E1"/>
    <w:rsid w:val="009949A1"/>
    <w:rsid w:val="009A2A46"/>
    <w:rsid w:val="009B3DA2"/>
    <w:rsid w:val="009C371A"/>
    <w:rsid w:val="009D1214"/>
    <w:rsid w:val="009D13D6"/>
    <w:rsid w:val="009F20CB"/>
    <w:rsid w:val="009F7CDC"/>
    <w:rsid w:val="009F7F00"/>
    <w:rsid w:val="00A159F4"/>
    <w:rsid w:val="00A174B1"/>
    <w:rsid w:val="00A23DC9"/>
    <w:rsid w:val="00A26500"/>
    <w:rsid w:val="00A30ECF"/>
    <w:rsid w:val="00A32179"/>
    <w:rsid w:val="00A437EE"/>
    <w:rsid w:val="00A455F6"/>
    <w:rsid w:val="00A46FD0"/>
    <w:rsid w:val="00A577DF"/>
    <w:rsid w:val="00A60764"/>
    <w:rsid w:val="00A62A79"/>
    <w:rsid w:val="00A712F5"/>
    <w:rsid w:val="00AC4D4C"/>
    <w:rsid w:val="00AD0B1C"/>
    <w:rsid w:val="00AD3CF9"/>
    <w:rsid w:val="00AD751B"/>
    <w:rsid w:val="00AF3215"/>
    <w:rsid w:val="00B00981"/>
    <w:rsid w:val="00B150D7"/>
    <w:rsid w:val="00B15E6A"/>
    <w:rsid w:val="00B15F56"/>
    <w:rsid w:val="00B169E2"/>
    <w:rsid w:val="00B3210C"/>
    <w:rsid w:val="00B36DED"/>
    <w:rsid w:val="00B46E85"/>
    <w:rsid w:val="00B515E6"/>
    <w:rsid w:val="00B57478"/>
    <w:rsid w:val="00B646DE"/>
    <w:rsid w:val="00B65F64"/>
    <w:rsid w:val="00B75483"/>
    <w:rsid w:val="00B761E2"/>
    <w:rsid w:val="00B773C8"/>
    <w:rsid w:val="00B9736D"/>
    <w:rsid w:val="00BA6F33"/>
    <w:rsid w:val="00BD1D0B"/>
    <w:rsid w:val="00BF664C"/>
    <w:rsid w:val="00C17FCB"/>
    <w:rsid w:val="00C214FC"/>
    <w:rsid w:val="00C25753"/>
    <w:rsid w:val="00C279DE"/>
    <w:rsid w:val="00C3467E"/>
    <w:rsid w:val="00C42081"/>
    <w:rsid w:val="00C52372"/>
    <w:rsid w:val="00C53440"/>
    <w:rsid w:val="00C53544"/>
    <w:rsid w:val="00C61230"/>
    <w:rsid w:val="00C619EC"/>
    <w:rsid w:val="00C63A09"/>
    <w:rsid w:val="00C64C81"/>
    <w:rsid w:val="00C80DC9"/>
    <w:rsid w:val="00C81731"/>
    <w:rsid w:val="00C84C56"/>
    <w:rsid w:val="00C863D5"/>
    <w:rsid w:val="00CC3191"/>
    <w:rsid w:val="00CC6DAB"/>
    <w:rsid w:val="00CD401B"/>
    <w:rsid w:val="00CD5674"/>
    <w:rsid w:val="00CE2A62"/>
    <w:rsid w:val="00CE3FDF"/>
    <w:rsid w:val="00CF2F86"/>
    <w:rsid w:val="00CF5591"/>
    <w:rsid w:val="00D00890"/>
    <w:rsid w:val="00D27D35"/>
    <w:rsid w:val="00D37205"/>
    <w:rsid w:val="00D41995"/>
    <w:rsid w:val="00D425C0"/>
    <w:rsid w:val="00D508B3"/>
    <w:rsid w:val="00D51D92"/>
    <w:rsid w:val="00D55529"/>
    <w:rsid w:val="00D56B0E"/>
    <w:rsid w:val="00D572D0"/>
    <w:rsid w:val="00D64D33"/>
    <w:rsid w:val="00D6645D"/>
    <w:rsid w:val="00D70DDB"/>
    <w:rsid w:val="00D715F3"/>
    <w:rsid w:val="00D7439F"/>
    <w:rsid w:val="00D76A24"/>
    <w:rsid w:val="00D82465"/>
    <w:rsid w:val="00D85EB4"/>
    <w:rsid w:val="00D90358"/>
    <w:rsid w:val="00DA21D9"/>
    <w:rsid w:val="00DA6EBD"/>
    <w:rsid w:val="00DD09ED"/>
    <w:rsid w:val="00DE05C1"/>
    <w:rsid w:val="00DE66A1"/>
    <w:rsid w:val="00E07E2F"/>
    <w:rsid w:val="00E52025"/>
    <w:rsid w:val="00E5673D"/>
    <w:rsid w:val="00E6242C"/>
    <w:rsid w:val="00E63807"/>
    <w:rsid w:val="00E63DD5"/>
    <w:rsid w:val="00E67B0C"/>
    <w:rsid w:val="00E7357A"/>
    <w:rsid w:val="00E76842"/>
    <w:rsid w:val="00EA232A"/>
    <w:rsid w:val="00EB15BB"/>
    <w:rsid w:val="00EB59F0"/>
    <w:rsid w:val="00EB7AB8"/>
    <w:rsid w:val="00EC1B0D"/>
    <w:rsid w:val="00EC3F72"/>
    <w:rsid w:val="00EC57D2"/>
    <w:rsid w:val="00ED5DEB"/>
    <w:rsid w:val="00EE41E3"/>
    <w:rsid w:val="00EE4945"/>
    <w:rsid w:val="00EF284F"/>
    <w:rsid w:val="00EF3171"/>
    <w:rsid w:val="00F120C5"/>
    <w:rsid w:val="00F31250"/>
    <w:rsid w:val="00F51B4A"/>
    <w:rsid w:val="00F63CF2"/>
    <w:rsid w:val="00F807F7"/>
    <w:rsid w:val="00F85C10"/>
    <w:rsid w:val="00FA280C"/>
    <w:rsid w:val="00FA5A33"/>
    <w:rsid w:val="00FA7425"/>
    <w:rsid w:val="00FA7659"/>
    <w:rsid w:val="00FC2EB4"/>
    <w:rsid w:val="00FC387C"/>
    <w:rsid w:val="00FC47AF"/>
    <w:rsid w:val="00FC5F6A"/>
    <w:rsid w:val="00FC65D6"/>
    <w:rsid w:val="00FE2204"/>
    <w:rsid w:val="00FF0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9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6291C"/>
    <w:rPr>
      <w:color w:val="0000FF"/>
      <w:sz w:val="20"/>
      <w:u w:val="single"/>
    </w:rPr>
  </w:style>
  <w:style w:type="paragraph" w:styleId="a4">
    <w:name w:val="List Paragraph"/>
    <w:basedOn w:val="a"/>
    <w:qFormat/>
    <w:rsid w:val="0066291C"/>
    <w:pPr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AF321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321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C6DAB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9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6291C"/>
    <w:rPr>
      <w:color w:val="0000FF"/>
      <w:sz w:val="20"/>
      <w:u w:val="single"/>
    </w:rPr>
  </w:style>
  <w:style w:type="paragraph" w:styleId="a4">
    <w:name w:val="List Paragraph"/>
    <w:basedOn w:val="a"/>
    <w:qFormat/>
    <w:rsid w:val="0066291C"/>
    <w:pPr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AF321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321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C6DAB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6B2177DB2F2D9A20AAC2ADE59D0ED836E5A2CF5EB06EDC34797AD1CFEE340369290FAF3EB7D78A7F6C5D9j7L7L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rstkir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BCBF215DD02B1D713BF4737BBB345B0B992BAF4AE85EC7BD7753A3EBD3A9555DF82E25BA5CCF82B2B0AFBuDMF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C88729-7945-40D2-8ED1-1EACAD6F8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867</TotalTime>
  <Pages>17</Pages>
  <Words>5240</Words>
  <Characters>29872</Characters>
  <Application>Microsoft Office Word</Application>
  <DocSecurity>0</DocSecurity>
  <Lines>248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Конев Е В</dc:creator>
  <cp:lastModifiedBy>Трегубова ТА</cp:lastModifiedBy>
  <cp:revision>12</cp:revision>
  <cp:lastPrinted>2014-03-04T13:36:00Z</cp:lastPrinted>
  <dcterms:created xsi:type="dcterms:W3CDTF">2014-02-15T09:10:00Z</dcterms:created>
  <dcterms:modified xsi:type="dcterms:W3CDTF">2014-03-11T13:53:00Z</dcterms:modified>
</cp:coreProperties>
</file>