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управления ГСЗН Кировской области от 22.12.2025 N 16</w:t>
              <w:br/>
              <w:t xml:space="preserve">"Об утверждении Административного регламента предоставления государственной услуги по проведению государственной экспертизы условий труда"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УПРАВЛЕНИЕ ГОСУДАРСТВЕННОЙ СЛУЖБЫ ЗАНЯТОСТИ НАСЕЛЕНИЯ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22 декабря 2025 г. N 16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 ПО ПРОВЕДЕНИЮ ГОСУДАРСТВЕННОЙ</w:t>
      </w:r>
    </w:p>
    <w:p>
      <w:pPr>
        <w:pStyle w:val="2"/>
        <w:jc w:val="center"/>
      </w:pPr>
      <w:r>
        <w:rPr>
          <w:sz w:val="20"/>
        </w:rPr>
        <w:t xml:space="preserve">ЭКСПЕРТИЗЫ УСЛОВИЙ ТРУДА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27.07.2010 N 210-ФЗ "Об организации предоставления государственных и муниципальных услуг", </w:t>
      </w:r>
      <w:hyperlink w:history="0" r:id="rId9" w:tooltip="Постановление Правительства Кировской области от 08.07.2022 N 350-П (ред. от 09.10.2025) &quot;Об утверждении Правил разработки и утверждения административных регламентов предоставления государственных услуг с использованием федеральной государственной информационной системы &quot;Федеральный реестр государственных и муниципальных услуг (функций)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08.07.2022 N 350-П "Об утверждении Правил разработки и утверждения административных регламентов предоставления государственных услуг с использованием федеральной государственной информационной системы "Федеральный реестр государственных и муниципальных услуг (функций)":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Административный </w:t>
      </w:r>
      <w:hyperlink w:history="0" w:anchor="P34" w:tooltip="АДМИНИСТРАТИВНЫЙ 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предоставления государственной услуги по проведению государственной экспертизы условий труда (далее - Административный регламент)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r:id="rId10" w:tooltip="Распоряжение управления ГСЗН Кировской области от 09.11.2022 N 14 (ред. от 28.08.2023) &quot;Об утверждении Административного регламента предоставления государственной услуги по проведению государственной экспертизы условий труда&quot; ------------ Утратил силу или отменен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управления государственной службы занятости населения Кировской области от 09.11.2022 N 14 "Об утверждении Административного регламента предоставления государственной услуги по проведению государственной экспертизы условий труда" признать утратившим силу.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выполнением распоряжения оставляю за собой.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распоряжение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Начальник</w:t>
      </w:r>
    </w:p>
    <w:p>
      <w:pPr>
        <w:pStyle w:val="0"/>
        <w:jc w:val="right"/>
      </w:pPr>
      <w:r>
        <w:rPr>
          <w:sz w:val="20"/>
        </w:rPr>
        <w:t xml:space="preserve">управления государственной</w:t>
      </w:r>
    </w:p>
    <w:p>
      <w:pPr>
        <w:pStyle w:val="0"/>
        <w:jc w:val="right"/>
      </w:pPr>
      <w:r>
        <w:rPr>
          <w:sz w:val="20"/>
        </w:rPr>
        <w:t xml:space="preserve">службы занятости населения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О.Н.РЫСЕВА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</w:t>
      </w:r>
    </w:p>
    <w:p>
      <w:pPr>
        <w:pStyle w:val="0"/>
        <w:jc w:val="right"/>
      </w:pPr>
      <w:r>
        <w:rPr>
          <w:sz w:val="20"/>
        </w:rPr>
        <w:t xml:space="preserve">управления государственной</w:t>
      </w:r>
    </w:p>
    <w:p>
      <w:pPr>
        <w:pStyle w:val="0"/>
        <w:jc w:val="right"/>
      </w:pPr>
      <w:r>
        <w:rPr>
          <w:sz w:val="20"/>
        </w:rPr>
        <w:t xml:space="preserve">службы занятости населения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от 22 декабря 2025 г. N 16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0"/>
        </w:rPr>
        <w:t xml:space="preserve">ПРЕДОСТАВЛЕНИЯ ГОСУДАРСТВЕННОЙ УСЛУГИ ПО ПРОВЕДЕНИЮ</w:t>
      </w:r>
    </w:p>
    <w:p>
      <w:pPr>
        <w:pStyle w:val="2"/>
        <w:jc w:val="center"/>
      </w:pPr>
      <w:r>
        <w:rPr>
          <w:sz w:val="20"/>
        </w:rPr>
        <w:t xml:space="preserve">ГОСУДАРСТВЕННОЙ ЭКСПЕРТИЗЫ УСЛОВИЙ ТРУДА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положения.</w:t>
      </w:r>
    </w:p>
    <w:bookmarkStart w:id="39" w:name="P39"/>
    <w:bookmarkEnd w:id="39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1.1. Предмет регулирования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Предметом регулирования Административного регламента предоставления государственной услуги по проведению государственной экспертизы условий труда (далее - Административный регламент) являются порядок, сроки и последовательность действий (административных процедур), осуществляемых управлением государственной службы занятости населения Кировской области (далее - управление) при предоставлении государственной услуги по проведению государственной экспертизы условий труда (далее - государственная услуга) в целях оценки качества проведения специальной оценки условий труда, правильности предоставления работникам гарантий и компенсаций за работу с вредными и (или) опасными условиями труда, фактических условий труда работников (далее - государственная услуга).</w:t>
      </w:r>
    </w:p>
    <w:bookmarkStart w:id="41" w:name="P41"/>
    <w:bookmarkEnd w:id="41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1.2. Круг заявителей.</w:t>
      </w:r>
    </w:p>
    <w:bookmarkStart w:id="42" w:name="P42"/>
    <w:bookmarkEnd w:id="4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1.2.1. Заявителями при предоставлении государственной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работодатели, их объединения;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работники (за исключением работников организаций, входящих в группы компаний (корпорации, холдинги и иные объединения юридических лиц), имеющих филиалы, представительства и (или) дочерние общества, действующие на постоянной основе на территории нескольких субъектов Российской Федерации, если проведение государственной экспертизы условий труда осуществляется в целях оценки правильности предоставления работникам гарантий и компенсаций за работу с вредными и (или) опасными условиями труда);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профессиональные союзы и их объединения, иные уполномоченные работниками представительные органы;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комиссии по расследованию несчастных случаев на производстве;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организации, проводившие специальную оценку условий труда (в случае проведения государственной экспертизы условий труда в целях оценки качества проведения специальной оценки условий труда).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Государственная экспертиза условий труда осуществляется в отношении работодателей, осуществляющих свою деятельность на территории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1.2.2. Интересы лиц, указанных в </w:t>
      </w:r>
      <w:hyperlink w:history="0" w:anchor="P42" w:tooltip="1.2.1. Заявителями при предоставлении государственной услуги являются:">
        <w:r>
          <w:rPr>
            <w:sz w:val="20"/>
            <w:color w:val="0000ff"/>
          </w:rPr>
          <w:t xml:space="preserve">пункте 1.2.1</w:t>
        </w:r>
      </w:hyperlink>
      <w:r>
        <w:rPr>
          <w:sz w:val="20"/>
        </w:rPr>
        <w:t xml:space="preserve"> настоящего Административного регламента, могут представлять лица, действующие в интересах заявителя на основании доверенности, выдаваемой в порядке, установленном действующим законодательством Российской Федерации.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1.3. 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в федеральной государственной информационной системе "Единый портал государственных и муниципальных услуг (функций)".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Категории (признаки) заявителя, указанные в таблице N 2 приложения N 1 (не приводится) к настоящему Административному регламенту,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2. Стандарт предоставления государственной услуги.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2.1. Наименование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государственной услуги: "Государственная экспертиза условий труда".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2.2. Наименование исполнительного органа Кировской области, предоставляющего государственную услугу.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Государственную услугу предоставляет управление государственной службы занятости населения Кировской области (далее - управление).</w:t>
      </w:r>
    </w:p>
    <w:bookmarkStart w:id="58" w:name="P58"/>
    <w:bookmarkEnd w:id="58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2.3. Результат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Результатом предоставления государственной услуги является: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2.3.1. </w:t>
      </w:r>
      <w:hyperlink w:history="0" r:id="rId11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Заключение</w:t>
        </w:r>
      </w:hyperlink>
      <w:r>
        <w:rPr>
          <w:sz w:val="20"/>
        </w:rPr>
        <w:t xml:space="preserve"> государственной экспертизы условий труда в целях оценки качества проведения специальной оценки условий труда по типовой форме согласно приложению N 9 к приказу Министерства труда и социальной защиты Российской Федерации от 28.10.2021 N 765н "Об утверждении типовых форм документов, необходимых для проведения государственной экспертизы условий труда" (далее - приказ N 765н).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2.3.2. </w:t>
      </w:r>
      <w:hyperlink w:history="0" r:id="rId12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Заключение</w:t>
        </w:r>
      </w:hyperlink>
      <w:r>
        <w:rPr>
          <w:sz w:val="20"/>
        </w:rPr>
        <w:t xml:space="preserve"> государственной экспертизы условий труда в целях оценки правильности предоставления работникам гарантий и компенсаций за работу с вредными и (или) опасными условиями труда по типовой форме согласно приложению N 10 к приказу N 765н.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2.3.3. </w:t>
      </w:r>
      <w:hyperlink w:history="0" r:id="rId13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Заключение</w:t>
        </w:r>
      </w:hyperlink>
      <w:r>
        <w:rPr>
          <w:sz w:val="20"/>
        </w:rPr>
        <w:t xml:space="preserve"> государственной экспертизы условий труда в целях оценки фактических условий труда работников по типовой форме согласно приложению N 11 к приказу N 765н.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2.3.4. Отказ в проведении государственной экспертизы условий труда, уведомление по типовой </w:t>
      </w:r>
      <w:hyperlink w:history="0" r:id="rId14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согласно приложению N 6 к приказу N 765н.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2.3.5. Формирование реестровой записи в качестве результата предоставления государственной услуги не предусмотрено.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2.3.6. Результат предоставления государственной услуги может быть получен в непосредственно управлении на бумажном носителе, направлен почтовым отправлением с указанием отметки о вручении.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2.3.7. Заявитель, подавший заявление в форме электронного документа с использованием государственной информационной системы "Интерактивный портал службы занятости населения Кировской области" по адресу: </w:t>
      </w:r>
      <w:hyperlink w:history="0" r:id="rId15">
        <w:r>
          <w:rPr>
            <w:sz w:val="20"/>
            <w:color w:val="0000ff"/>
          </w:rPr>
          <w:t xml:space="preserve">www.trudkirov.ru</w:t>
        </w:r>
      </w:hyperlink>
      <w:r>
        <w:rPr>
          <w:sz w:val="20"/>
        </w:rPr>
        <w:t xml:space="preserve"> (далее - интерактивный портал службы занятости), получает результат предоставления государственной услуги в форме электронного документа.</w:t>
      </w:r>
    </w:p>
    <w:bookmarkStart w:id="67" w:name="P67"/>
    <w:bookmarkEnd w:id="67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2.4. Срок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предоставления государственной услуги не должен превышать 30 рабочих дней с момента регистрации в управлении заявления о проведении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необходимости получения дополнительных документов и материалов для проведения государственной экспертизы условий труда и (или) проведения исследований (испытаний) и измерений или в случае невозможности проведения государственной экспертизы условий труда в течение 30 рабочих дней срок предоставления государственной услуги может быть продлен начальником управления (или лицом, его замещающим), но не более чем на 60 рабочих дней. Заявитель письменно информируется о причинах продления срока проведения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непредставления работодателем запрашиваемых документов в течение 10 рабочих дней с даты поступления запроса, за исключением случаев, когда работодатель уведомил управление о невозможности предоставления запрашиваемой информации, сроки проведения государственной экспертизы условий труда приостанавливаются до получения запрашиваемых документов, но не более чем на 30 рабочих дней, о чем уведомляется заявитель.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2.5. Размер платы, взимаемой с заявителя при предоставлении государственной услуги, и способы ее взимания.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Государственная экспертиза условий труда в целях оценки качества проведения специальной оценки условий труда осуществляется на платной основе за счет средств заявителя на основании </w:t>
      </w:r>
      <w:hyperlink w:history="0" r:id="rId16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0"/>
            <w:color w:val="0000ff"/>
          </w:rPr>
          <w:t xml:space="preserve">части 3 статьи 24</w:t>
        </w:r>
      </w:hyperlink>
      <w:r>
        <w:rPr>
          <w:sz w:val="20"/>
        </w:rPr>
        <w:t xml:space="preserve"> Федерального закона от 28.12.2013 N 426-ФЗ "О специальной оценке условий труда".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Размер платы за предоставление государственной услуги по проведению экспертизы качества проведения специальной оценки условий труда определяется в соответствии с </w:t>
      </w:r>
      <w:hyperlink w:history="0" r:id="rId17" w:tooltip="Распоряжение управления ГСЗН Кировской области от 21.09.2022 N 5 &quot;Об установлении размера платы за проведение государственной экспертизы качества специальной оценки условий труда&quo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управления государственной службы занятости населения Кировской области от 21.09.2022 N 5 "Об установлении размера платы за проведение государственной экспертизы качества специальной оценки условий труда".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способе получения сведений о реквизитах для перечисления государственной пошлины размещена на интерактивном портале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Государственная экспертиза условий труда в целях оценки правильности предоставления работникам гарантий и компенсаций за работу с вредными и (или) опасными условиями труда осуществляется бесплатно.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Государственная экспертиза условий труда в целях оценки фактических условий труда работников осуществляется бесплатно, за исключением проведения исследований (испытаний) и измерений вредных и (или) опасных факторов производственной среды и трудового процесса, осуществляемых на платной основе за счет средств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Стоимость проведения исследований (испытаний) и измерений вредных и (или) опасных факторов производственной среды и трудового процесса определяется управлением на основе изучения предложений по проведению аналогичных исследований (испытаний) или измерений не менее чем трех аккредитованных в установленном порядке испытательных лабораторий (центров).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2.6. Максимальный срок ожидания в очереди при подаче заявителем (представителем заявителя)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2.6.1. При личном обращении получателя государственной услуги, впервые обратившегося в управление, государственная услуга предоставляется в порядке очереди. Время ожидания в очереди не должно превышать 15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2.6.2. При получении результата предоставления государственной услуги (в случае личного обращения в управление) максимальный срок составляет 50 минут.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2.7. Срок регистрации запроса на предоставление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2.7.1. Регистрация заявления о предоставлении государственной услуги осуществляется в день его поступления в управление.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2.7.2. При направлении заявления и прилагаемых к нему документов в управление посредством почтовой связи или в электронной форме, в том числе с использованием интерактивного портала службы занятости, личное обращение получателя государственной услуги не требуется.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2.7.3. Заявление принимается и регистрируется в установленном порядке в день его поступления в приемную управления сотрудником, ответственным за делопроизводство.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2.8. Требования к помещениям, в которых предоставляется государственная услуга, местам ожидания предоставления государственной услуги и приема получателей, размещению и оформлению визуальной, текстовой и мультимедийной информации о порядке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запросов о предоставлении государственной услуги, информационные стенды с образцами их заполнения и перечнем документов и (или) информации, необходимых для предоставления государственной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интерактивном портале службы занятости.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2.9. Показатели доступности и качества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запроса на получение государственной услуги и документов в электронной форме, своевременности предоставления государственной услуги (отсутствии нарушений сроков предоставления государственной услуги), предоставлении государственной услуги в соответствии с вариантом предоставления государственной услуги, доступности инструментов совершения в электронном виде платежей, необходимых для получения государственной услуги, удобстве информирования заявителя о ходе предоставления государственной услуги, а также получения результата предоставления услуги размещается на интерактивном портале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2.9.1. Показателями доступности государственной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транспортной доступности к местам предоставления государственной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различных каналов получения информации о порядке получения государственной услуги и ходе ее предоставления;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для заявителя возможности подать заявление о предоставлении государственной услуги в форме электронного документа, в том числе с использованием интерактивного портала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2.9.2. Показателями качества государственной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соблюдение срока предоставления государственной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отсутствие поданных в установленном порядке или признанных обоснованными жалоб на решения или действия (бездействие) работников управления, предоставляющих государственную услугу.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2.9.3. Показатели доступности и качества государственной услуги определяются также количеством взаимодействий заявителя с должностными лицами управления при предоставлении государственной услуги. Взаимодействие заявителя с указанными лицами осуществляется два раза - при представлении заявления и документов, необходимых для предоставления государственной услуги (в случае непосредственного обращения в управление), а также при получении результата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2.9.4. Государственная услуга через многофункциональные центры предоставления государственных и муниципальных услуг не предоставляется.</w:t>
      </w:r>
    </w:p>
    <w:bookmarkStart w:id="98" w:name="P98"/>
    <w:bookmarkEnd w:id="98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2.10. Исчерпывающий перечень документов, необходимых для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Исчерпывающий </w:t>
      </w:r>
      <w:hyperlink w:history="0" w:anchor="P319" w:tooltip="ИСЧЕРПЫВАЮЩИЙ 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документов, необходимых для предоставления государственной услуги, приведен в приложении N 3 к настоящему Административному регламенту.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2.11. Исчерпывающий перечень оснований для отказа в приеме документов, необходимых для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Основания для отказа в приеме документов, необходимых для предоставления государственной услуги, отсутствуют.</w:t>
      </w:r>
    </w:p>
    <w:bookmarkStart w:id="102" w:name="P102"/>
    <w:bookmarkEnd w:id="102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2.12. Исчерпывающий перечень оснований для приостановления предоставления государственной услуги или отказа в предоставлении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Исчерпывающий </w:t>
      </w:r>
      <w:hyperlink w:history="0" w:anchor="P365" w:tooltip="ИСЧЕРПЫВАЮЩИЙ 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оснований для приостановления или отказа в предоставлении государственной услуги приведен в приложении N 4 к настоящему Административному регламенту.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2.13.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2.13.1. Услуги, которые являются необходимыми и обязательными для предоставления государственной услуги, отсутствуют.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2.13.2. Заявление и иные документы, необходимые для предоставления государственной услуги, представляемые в форме электронных документов, могут быть поданы с использованием интерактивного портала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Прилагаемые к заявлению документы должны быть отсканированы и приложены к заявлению в электронном виде.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2.13.3.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в форме электронного документа подписывается по выбору заявителя - физического лица: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простой электронной подписью заявителя (представителя заявителя);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усиленной квалифицированной электронной подписью заявителя (представителя заявителя).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от имени заявителя - юридического лица подписывается усиленной квалифицированной электронной подписью: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лица, действующего от имени юридического лица без доверенности;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2.13.4. При предоставлении государственной услуги в электронной форме идентификация и аутентификация могут осуществляться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2.13.5. К электронным образам документов, представленным через интерактивный портал службы занятости, предъявляются следующие требования: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допустимыми расширениями электронных образов документов являются файлы графических изображений (*.jpg, *.pdf, *.tiff);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электронные образы документов должны быть доступны (понятны) для прочтения. Для документов, оригиналы которых изготовлены на бумажных носителях, разрешение изображения должно быть не ниже 150 dpi (точек на дюйм) в масштабе 1:1;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электронные образы документов не должны содержать вирусов и вредоносных программ.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2.13.6. Результат предоставления государственной услуги не может быть предоставлен законному представителю в отношении несовершеннолетнего, если законный представитель не является заявителем.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центрах, а также содержится описание административных процедур.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3.1. Перечень осуществляемых при предоставлении государственной услуги административных процедур.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 Предоставление государственной услуги включает в себя следующие административные процедуры: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профилирование заявителя;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и регистрация заявления;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рассмотрение заявления и представленных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экспертной оценки объекта государственной экспертизы условий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(при необходимости) исследований (испытаний) и измерений факторов производственной среды и трудового процесса с привлечением аккредитованных в установленном порядке испытательных лабораторий (центров);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оформление и выдача результатов.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 Перечень административных процедур (действий) при предоставлении государственной услуги в электронной форме: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профилирование заявителя;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получение информации о порядке и сроках предоставления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запись на прием для подачи заявки о предоставлении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заявки на предоставление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и регистрация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рассмотрение заявления и представленных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оформление и выдача результатов.</w:t>
      </w:r>
    </w:p>
    <w:bookmarkStart w:id="140" w:name="P140"/>
    <w:bookmarkEnd w:id="140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3.2. Порядок осуществления административной процедуры "Профилирование заявителя".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3.2.1. Категория (признак) заявителя определяется путем профилирования заявителя, в процессе которого устанавливается результат государственной услуги, за предоставлением которого он обратился. Идентификаторы категорий (признаков) заявителей приведены в приложении N 1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3.2.2. Профилирование осуществляется через интерактивный портал службы занятости либо в управлении.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3.3. Порядок осуществления административной процедуры "Прием и регистрация заявления и прилагаемых к нему документов".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3.3.1. Основанием для начала административной процедуры (действия) является представление заявителем документов почтой, нарочным отправлением или лично в управление.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заявлений и документов от заявителей в помещении управления осуществляется ежедневно в рабочее время. Время приема документов не может превышать 10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3.3.2. Специалист управления устанавливает личность заявителя путем предъявления заявителем документа, удостоверяющего личность гражданина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3.3.3. Специалист управления, ответственный за делопроизводство, осуществляет регистрацию заявления путем регистрации входящей корреспонденции в электронной системе документооборота, о чем делается отметка на заявлении с указанием входящего номера и даты поступления.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3.3.4. После регистрации специалист управления, ответственный за делопроизводство, передает заявление и документы начальнику управления или лицу, его замещающему, для визирования.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Начальник управления или лицо, его замещающее, поручает начальнику отдела по регулированию трудовых отношений (далее - начальник отдела) организовать проведение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Начальник отдела (далее - руководитель государственной экспертизы), получив визу на проведение экспертизы, назначает государственного эксперта или группу государственных экспертов (формирует экспертную комиссию) из специалистов отдела и организует проведение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3.3.5. Результатом административной процедуры является получение государственным экспертом (экспертной комиссией) письменной визы о проведении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Государственный эксперт (экспертная комиссия):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обязан(а) обеспечить сохранность документов и других материалов, полученных для осуществления государственной экспертизы условий труда, и конфиденциальность содержащихся в них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вправе участвовать в проведении государственной экспертизы условий труда, если это может повлечь конфликт интересов или создать угрозу его возникновения.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Государственная услуга по экстерриториальному принципу не предоставляется.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3.4. Описание последовательности осуществления административной процедуры "Рассмотрение заявления и иных документов, необходимых для предоставления государственной услуги".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3.4.1. Основанием для начала рассмотрения заявления и представленных документов является получение государственным экспертом (экспертной комиссией) письменного поручения о проведении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3.4.2. Рассмотрение принятых заявлений и документов в целях определения полноты содержащихся в них сведений об объектах государственной экспертизы условий труда и их достаточности для проведения государственной экспертизы условий труда и принятие решения о предоставлении государственной услуги или об отказе в предоставлении государственной услуги осуществляется государственным экспертом (экспертной комиссией) в течение 2 рабочих дней.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3.4.3. В течение 5 рабочих дней со дня регистрации заявления в управлении государственным экспертом (экспертной комиссией) рассматриваются представленные документы и материалы, определяется полнота содержащихся в них сведений об объектах государственной экспертизы, их достаточности в соответствии с требованиями </w:t>
      </w:r>
      <w:hyperlink w:history="0" w:anchor="P98" w:tooltip="2.10. Исчерпывающий перечень документов, необходимых для предоставления государственной услуги.">
        <w:r>
          <w:rPr>
            <w:sz w:val="20"/>
            <w:color w:val="0000ff"/>
          </w:rPr>
          <w:t xml:space="preserve">пункта 2.10</w:t>
        </w:r>
      </w:hyperlink>
      <w:r>
        <w:rPr>
          <w:sz w:val="20"/>
        </w:rPr>
        <w:t xml:space="preserve"> настоящего Административного регламента для проведения государственной экспертизы условий труда и вносится предложение руководителю государственной экспертизы о проведении или непроведении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3.4.4. Управление информирует заявителя о непроведении государственной экспертизы условий труда в течение 5 рабочих дней со дня регистрации документов посредством направления соответствующего уведомления заказным почтовым отправлением с уведомлением о вручении или с использованием информационно-телекоммуникационных технологий в случае направления заявления и документов в виде электронного документа.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3.4.5. Заявителю возвращаются документы и материалы, представленные на бумажном носителе в соответствии с </w:t>
      </w:r>
      <w:hyperlink w:history="0" w:anchor="P98" w:tooltip="2.10. Исчерпывающий перечень документов, необходимых для предоставления государственной услуги.">
        <w:r>
          <w:rPr>
            <w:sz w:val="20"/>
            <w:color w:val="0000ff"/>
          </w:rPr>
          <w:t xml:space="preserve">подразделом 2.10</w:t>
        </w:r>
      </w:hyperlink>
      <w:r>
        <w:rPr>
          <w:sz w:val="20"/>
        </w:rPr>
        <w:t xml:space="preserve"> настоящего Административного регламента. В случаях взимания платы за проведение государственной экспертизы условий труда обеспечивается возврат денежных средств, внесенных в счет оплаты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3.4.6. В случае непроведения государственной экспертизы условий труда заявитель вправе повторно направить заявление и документы в порядке, предусмотренном </w:t>
      </w:r>
      <w:hyperlink w:history="0" w:anchor="P98" w:tooltip="2.10. Исчерпывающий перечень документов, необходимых для предоставления государственной услуги.">
        <w:r>
          <w:rPr>
            <w:sz w:val="20"/>
            <w:color w:val="0000ff"/>
          </w:rPr>
          <w:t xml:space="preserve">подразделом 2.10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3.4.7. Результатом административной процедуры является принятие решения о предоставлении государственной услуги или об отказе в предоставлении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3.4.8. Решение о предоставлении государственной услуги или об отказе в предоставлении государственной услуги фиксируется в журнале учета государственных экспертиз условий труда, который оформляется по типовой </w:t>
      </w:r>
      <w:hyperlink w:history="0" r:id="rId18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согласно приложению N 15 к приказу N 765н.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3.5. Описание последовательности действий "Проведение экспертной оценки объекта государственной экспертизы условий труда".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3.5.1. Основанием для начала проведения административной процедуры экспертной оценки объекта государственной экспертизы является принятие решения о предоставлении государственной услуги.</w:t>
      </w:r>
    </w:p>
    <w:bookmarkStart w:id="167" w:name="P167"/>
    <w:bookmarkEnd w:id="1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 При проведении государственной экспертизы условий труда в целях оценки качества проведения специальной оценки условий труда государственный эксперт (экспертная комиссия) анализирует отчет, последовательно проверяя на соответствие требованиям Федерального </w:t>
      </w:r>
      <w:hyperlink w:history="0" r:id="rId19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28.12.2013 N 426-ФЗ "О специальной оценке условий труда" (далее - Федеральный закон "О специальной оценке условий труда") следующие обстоятельства: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3.5.2.1. Соответствие данных о работодателе на титульном листе отчета данным, указанным в основаниях для государственной экспертизы условий труда, наличие и соответствие данных об идентификационном номере на титульном листе утвержденного до 1 января 2020 года отчета данным, указанным во ФГИС СОУТ, а также, при необходимости уточнения информации, данным о работодателе во ФГИС СОУТ (в отчетах, утвержденных до 1 января 2020 года, наличие и соответствие идентификационного номера на титульном листе отчета не проверяется, устанавливается соответствие остальных данных титульного листа отчета согласно положениям указанного подпункта).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3.5.2.2. В разделе I отчета: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данных об организации, проводившей специальную оценку условий труда, ее экспертах, участвовавших в проведении специальной оценки условий труда, данным, содержащимся в соответствующих реестрах, оператором которых является Министерство труда и социальной защиты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данных об аккредитации организации, проводившей специальную оценку условий труда, данным, содержащимся в Реестре органов по сертификации и аккредитованных испытательных лабораторий (центров);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регистрации средств измерения, использованных в ходе проведения специальной оценки условий труда, в Федеральном информационном фонде по обеспечению единства измерений, а также, при необходимости уточнения информации, соответствие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использованных в ходе проведения специальной оценки условий труда средств измерения вредным и (или) опасным факторам производственной среды и трудового процесса, идентифицированным в ходе проведения специальной оценки условий труда, а также, при необходимости уточнения информации,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сведений о поверке средств измерения, использованных в ходе проведения специальной оценки условий труда, а также, при необходимости уточнения информации, соответствие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данных о составе комиссии по проведению специальной оценки условий труда у работодателя требованиям </w:t>
      </w:r>
      <w:hyperlink w:history="0" r:id="rId20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0"/>
            <w:color w:val="0000ff"/>
          </w:rPr>
          <w:t xml:space="preserve">частей 1</w:t>
        </w:r>
      </w:hyperlink>
      <w:r>
        <w:rPr>
          <w:sz w:val="20"/>
        </w:rPr>
        <w:t xml:space="preserve"> - </w:t>
      </w:r>
      <w:hyperlink w:history="0" r:id="rId21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0"/>
            <w:color w:val="0000ff"/>
          </w:rPr>
          <w:t xml:space="preserve">4 статьи 9</w:t>
        </w:r>
      </w:hyperlink>
      <w:r>
        <w:rPr>
          <w:sz w:val="20"/>
        </w:rPr>
        <w:t xml:space="preserve"> Федерального закона "О специальной оценке условий труда".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3.5.2.3. В разделе II отчета: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правильность отнесения рабочих мест к аналогичным (при наличии таковых), а также, при необходимости уточнения информации, соответствие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сведений о рабочем месте (рабочих местах) сведениям, указанным в заявлении, а также, при необходимости уточнения информации,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правильность идентификации подлежащих исследованию (испытанию) и измерению вредных и (или) опасных факторов производственной среды и трудового процесса в соответствии с </w:t>
      </w:r>
      <w:hyperlink w:history="0" r:id="rId22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&quot; (Зарегистрировано в Минюсте России 21.03.2014 N 31689) ------------ Утратил силу или отменен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вредных и (или) опасных производственных факторов, утвержденным приказом Министерства труда и социальной защиты Российской Федерации от 24.01.2014 N 33н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заполнению", а также их источников на исследуемом(ых) рабочем месте (рабочих местах), а также, при необходимости уточнения информации, соответствие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правильность отнесения рабочего места (рабочих мест) к подлежащим декларированию соответствия условий труда государственным нормативным требованиям охраны труда по материалам отчета, а также, при необходимости уточнения информации, соответствие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правомерность использования результатов производственного контроля условий труда в случае принятия работодателем такого решения, соответствие такого решения требованиям </w:t>
      </w:r>
      <w:hyperlink w:history="0" r:id="rId23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0"/>
            <w:color w:val="0000ff"/>
          </w:rPr>
          <w:t xml:space="preserve">части 7 статьи 12</w:t>
        </w:r>
      </w:hyperlink>
      <w:r>
        <w:rPr>
          <w:sz w:val="20"/>
        </w:rPr>
        <w:t xml:space="preserve"> Федерального закона "О специальной оценке условий труда" и правильность его оформления в материалах отчета.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3.5.2.4. В протоколах испытаний (измерений):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данных об организации, проводящей специальную оценку условий труда, экспертах и других специалистах, проводивших исследования (испытания) и измерения вредных и (или) опасных факторов производственной среды и трудового процесса, испытательной лаборатории (центре), использовавшихся средствах измерений сведениям, данным, указанным в разделе I отчета, а также, при необходимости уточнения информации,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данных о работодателе данным, указанным на титульном листе отчета, а также, при необходимости уточнения информации,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данных о рабочих местах данным, указанным в разделе II отчета, а также, при необходимости уточнения информации,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измеренных (испытанных) величин идентифицированным на рабочем месте (рабочих местах) и указанным в разделе II отчета вредным и (или) опасным факторам производственной среды и трудового процесса, а также данным об аккредитации организации и, при необходимости уточнения информации,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примененных в ходе проведения специальной оценки условий труда метода исследований (испытаний) и (или) методики (метода) измерений идентифицированным на рабочем месте (рабочих местах) вредным и (или) опасным факторам производственной среды и трудового процесса, а также, при необходимости уточнения информации,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правильность применения в ходе проведения специальной оценки условий труда нормативных правовых актов, регламентирующих предельно допустимые уровни или предельно допустимые концентрации вредных и (или) опасных факторов производственной среды и трудового процесса, а также, при необходимости уточнения информации, соответствие данным во ФГИС СОУТ.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3.5.2.5. В разделе III отчета: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данных о работодателе данным, указанным в основаниях для государственной экспертизы условий труда и на титульном листе отчета, а также, при необходимости уточнения информации, аналогичным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наименования профессии (должности) работника (работников) наименованиям профессий (должностей) работников, указанным в Общероссийском </w:t>
      </w:r>
      <w:hyperlink w:history="0" r:id="rId2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<w:r>
          <w:rPr>
            <w:sz w:val="20"/>
            <w:color w:val="0000ff"/>
          </w:rPr>
          <w:t xml:space="preserve">классификаторе</w:t>
        </w:r>
      </w:hyperlink>
      <w:r>
        <w:rPr>
          <w:sz w:val="20"/>
        </w:rPr>
        <w:t xml:space="preserve"> профессий рабочих, должностей служащих и тарифных разрядов или во внедренных работодателем профессиональных стандартах, а также, при необходимости уточнения информации,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указанных в строке 030 карты специальной оценки условий труда (далее - Карта) вредных и (или) опасных факторов производственной среды и трудового процесса перечню используемого (эксплуатируемого) на рабочем месте (рабочих местах) оборудования, сырья и материалов, а также, при необходимости уточнения информации,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правильность определения класса (подкласса) условий труда, в том числе с учетом оценки эффективности средств индивидуальной защиты, а также, при необходимости уточнения информации, соответствие данным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правильность предоставления работнику (работникам) указанных в строке 040 Карты гарантий и компенсаций, а также, при необходимости уточнения информации, соответствие данным во ФГИС СОУТ.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3.5.2.6. Правильность и полноту сведений, указанных в протоколе оценки эффективности средств индивидуальной защиты на рабочем месте (рабочих местах), их соответствие данным строки 030 Карты, а также, при необходимости уточнения информации, данным во ФГИС СОУТ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3.5.2.7. Соответствие данных и правильность заполнения сводной ведомости результатов проведения специальной оценки условий труда данным Карты (Карт) и прилагаемых к ним протоколов результатов испытаний (измерений), а также, при необходимости уточнения информации, данным во ФГИС СОУТ.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3.5.2.8. Соответствие данных и правильность заполнения перечня рекомендуемых мероприятий по улучшению условий труда на рабочем месте (рабочих местах) и рекомендациям по подбору работников данным строки 050 Карты указанного рабочего места (рабочих мест), а также, при необходимости уточнения информации, данным во ФГИС СОУТ.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Дополнительно проверяется исполнение предписаний должностных лиц государственных инспекций труда об устранении нарушений, выявленных в ходе проведения мероприятий по федеральному государственному контролю (надзору) за соблюдением требований трудового законодательства и иных нормативных правовых актов, содержащих нормы трудового права, в том числе Федерального </w:t>
      </w:r>
      <w:hyperlink w:history="0" r:id="rId25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специальной оценке условий труда" (при их наличии и предоставлении заявителем), которые могут оказать влияние на результаты государственной экспертизы условий труда в целях оценки качества проведения специальной оценки условий труда, что учитывается при принятии решения о качестве проведения специальной оценки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сравнительном анализе материалов отчета с аналогичными данными во ФГИС СОУТ данные из ФГИС СОУТ и материалы отчета являются равноценными, отсутствие отчета во ФГИС СОУТ при наличии копии отчета на бумажном носителе, а также выявление несоответствий при анализе предусмотренных </w:t>
      </w:r>
      <w:hyperlink w:history="0" w:anchor="P167" w:tooltip="3.5.2. При проведении государственной экспертизы условий труда в целях оценки качества проведения специальной оценки условий труда государственный эксперт (экспертная комиссия) анализирует отчет, последовательно проверяя на соответствие требованиям Федерального закона от 28.12.2013 N 426-ФЗ &quot;О специальной оценке условий труда&quot; (далее - Федеральный закон &quot;О специальной оценке условий труда&quot;) следующие обстоятельства:">
        <w:r>
          <w:rPr>
            <w:sz w:val="20"/>
            <w:color w:val="0000ff"/>
          </w:rPr>
          <w:t xml:space="preserve">пунктом 3.5.2</w:t>
        </w:r>
      </w:hyperlink>
      <w:r>
        <w:rPr>
          <w:sz w:val="20"/>
        </w:rPr>
        <w:t xml:space="preserve"> настоящего Административного регламента данных представленного отчета на бумажном носителе с соответствующими данными во ФГИС СОУТ учитывается при принятии решения о качестве проведения специальной оценки условий труда. При использовании результатов производственного контроля условий труда в протоколах испытаний (измерений) допустимо несовпадение сведений об организации, проводившей исследования (испытания) и измерения, с соответствующими данными разделов отчета и ФГИС СОУТ.</w:t>
      </w:r>
    </w:p>
    <w:bookmarkStart w:id="200" w:name="P200"/>
    <w:bookmarkEnd w:id="20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3.5.3. При проведении государственной экспертизы условий труда в целях оценки правильности предоставления работникам гарантий и компенсаций за работу с вредными и (или) опасными условиями труда государственный эксперт (экспертная комиссия) анализирует отчет, а также, при необходимости уточнения информации, соответствующие данные во ФГИС СОУТ и иные представленные заявителем документы, последовательно проверяя их на соответствие требованиям трудового законодательства и иных нормативных правовых актов, содержащих нормы трудового права, локальных нормативных актов работодателя, отраслевым (межотраслевым) соглашениям и коллективным договорам (при наличии), а также объем и порядок предоставления работнику (работникам), занятым на рабочих местах с вредными и (или) опасными условиями труда, следующих гарантий и компенсаций: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сокращенной продолжительности рабочей недели;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ежегодного дополнительного оплачиваемого отпуска;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оплаты труда в повышенном размере;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иных гарантий и компенсаций, предусмотренных трудовым законодательством, нормативными правовыми актами, содержащими нормы трудового права, отраслевыми (межотраслевыми) соглашениями, коллективными договорами, локальными нормативными актами работодателя.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сравнительном анализе материалов отчета с соответствующими данными во ФГИС СОУТ данные из ФГИС СОУТ и материалы отчета являются равноценными, отсутствие отчета во ФГИС СОУТ при наличии копии отчета на бумажном носителе, а также выявление несоответствий при анализе предусмотренных </w:t>
      </w:r>
      <w:hyperlink w:history="0" w:anchor="P200" w:tooltip="3.5.3. При проведении государственной экспертизы условий труда в целях оценки правильности предоставления работникам гарантий и компенсаций за работу с вредными и (или) опасными условиями труда государственный эксперт (экспертная комиссия) анализирует отчет, а также, при необходимости уточнения информации, соответствующие данные во ФГИС СОУТ и иные представленные заявителем документы, последовательно проверяя их на соответствие требованиям трудового законодательства и иных нормативных правовых актов, сод...">
        <w:r>
          <w:rPr>
            <w:sz w:val="20"/>
            <w:color w:val="0000ff"/>
          </w:rPr>
          <w:t xml:space="preserve">пунктом 3.5.3</w:t>
        </w:r>
      </w:hyperlink>
      <w:r>
        <w:rPr>
          <w:sz w:val="20"/>
        </w:rPr>
        <w:t xml:space="preserve"> настоящего Административного регламента данных представленного отчета на бумажном носителе с соответствующими данными во ФГИС СОУТ учитывается при принятии решения о правильности предоставления работнику (работникам) гарантий и компенсаций за работу с вредными и (или) опасными условиями труда.</w:t>
      </w:r>
    </w:p>
    <w:bookmarkStart w:id="206" w:name="P206"/>
    <w:bookmarkEnd w:id="20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3.5.4. При проведении государственной экспертизы условий труда в целях оценки фактических условий труда работников государственный эксперт (экспертная комиссия) анализирует отчет и иные представленные заявителем документы, последовательно проверяя на соответствие требованиям трудового законодательства и иных нормативных правовых актов, содержащих нормы трудового права: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проведенные работы по установлению наличия на рабочем месте (рабочих местах) работника (работников) вредных и (или) опасных факторов производственной среды и трудового процесса, предоставляемых гарантий (компенсаций), сравнение, при необходимости уточнения информации, с соответствующими данными во ФГИС СОУТ;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техническое состояние зданий, сооружений, оборудования, технологических процессов, применяемых в производстве инструментов, сырья и материалов, а также средств индивидуальной и коллективной защиты работника (работников) на рабочем месте (рабочих местах);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состояние санитарно-бытового и лечебно-профилактического обслуживания работника (работников);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установленные режимы труда и отдыха работника (работников);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соответствие наименования профессии (должности) и трудовых функций работника квалификационным требованиям, содержащимся в квалификационных справочниках и профессиональных стандартах;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дополнительные сведения, характеризующие условия труда работника, указанные в заявлении.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Дополнительно проверяется исполнение предписаний должностных лиц государственных инспекций труда об устранении нарушений, выявленных в ходе проведения мероприятий по федеральному государственному контролю (надзору) за соблюдением требований трудового законодательства и иных нормативных правовых актов, содержащих нормы трудового права, в том числе Федерального </w:t>
      </w:r>
      <w:hyperlink w:history="0" r:id="rId26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специальной оценке условий труда" (при их наличии и предоставлении заявителем), которые могут оказать влияние на результаты государственной экспертизы условий труда в целях оценки фактических условий труда работников, что учитывается при принятии решения о фактических условиях труда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сравнительном анализе материалов отчета с соответствующими данными во ФГИС СОУТ данные из ФГИС СОУТ и материалы отчета являются равноценными, отсутствие отчета во ФГИС СОУТ при наличии копии отчета на бумажном носителе, а также выявление несоответствий при анализе предусмотренных </w:t>
      </w:r>
      <w:hyperlink w:history="0" w:anchor="P206" w:tooltip="3.5.4. При проведении государственной экспертизы условий труда в целях оценки фактических условий труда работников государственный эксперт (экспертная комиссия) анализирует отчет и иные представленные заявителем документы, последовательно проверяя на соответствие требованиям трудового законодательства и иных нормативных правовых актов, содержащих нормы трудового права:">
        <w:r>
          <w:rPr>
            <w:sz w:val="20"/>
            <w:color w:val="0000ff"/>
          </w:rPr>
          <w:t xml:space="preserve">пунктом 3.5.4</w:t>
        </w:r>
      </w:hyperlink>
      <w:r>
        <w:rPr>
          <w:sz w:val="20"/>
        </w:rPr>
        <w:t xml:space="preserve"> настоящего Административного регламента данных представленного отчета на бумажном носителе с соответствующими данными во ФГИС СОУТ учитывается при принятии решения о фактических условиях труда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3.5.5. Государственный эксперт (экспертная комиссия) вправе по договоренности с работодателем посетить исследуемое рабочее место (рабочие места) для получения необходимой информации в целях проводимой государственной экспертизы условий труда с оформлением подтверждающего посещение документа, а работодатель в этом случае обеспечивает доступ государственного эксперта (экспертной комиссии) на исследуемое рабочее место (рабочие места).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3.5.6. При установлении факта отсутствия необходимых документов для проведения государственной экспертизы условий труда государственный эксперт (экспертная комиссия) вправе запросить необходимые документы в соответствии с </w:t>
      </w:r>
      <w:hyperlink w:history="0" w:anchor="P98" w:tooltip="2.10. Исчерпывающий перечень документов, необходимых для предоставления государственной услуги.">
        <w:r>
          <w:rPr>
            <w:sz w:val="20"/>
            <w:color w:val="0000ff"/>
          </w:rPr>
          <w:t xml:space="preserve">пунктом 2.10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3.5.7. В случае непредставления документов, невозможности их представления с указанием причин и (или) несоответствия представленных документов государственный эксперт (экспертная комиссия) составляет письменный отказ в предоставлении государственной услуги в соответствии с </w:t>
      </w:r>
      <w:hyperlink w:history="0" w:anchor="P102" w:tooltip="2.12. Исчерпывающий перечень оснований для приостановления предоставления государственной услуги или отказа в предоставлении государственной услуги.">
        <w:r>
          <w:rPr>
            <w:sz w:val="20"/>
            <w:color w:val="0000ff"/>
          </w:rPr>
          <w:t xml:space="preserve">пунктом 2.12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3.5.8. Результатом административной процедуры является определение соответствия или несоответствия объекта экспертизы государственным нормативным требованиям охраны труда.</w:t>
      </w:r>
    </w:p>
    <w:bookmarkStart w:id="219" w:name="P219"/>
    <w:bookmarkEnd w:id="219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3.6. Описание последовательности действий "Проведение (при необходимости) исследований (испытаний) и измерений факторов производственной среды и трудового процесса с привлечением аккредитованных в установленном порядке испытательных лабораторий (центров)".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3.6.1. Основанием для начала административной процедуры является решение о проведении исследований (испытаний) и измерений вредных и (или) опасных факторов производственной среды и трудового процесса, принятое руководителем государственной экспертизы по представлению государственного эксперта (экспертной комиссии).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3.6.2. В случае если в заявлении указывается на несогласие с результатами проведенных исследований (испытаний) и измерений вредных и (или) опасных факторов производственной среды и трудового процесса (а также при проведении государственной экспертизы условий труда в целях оценки фактических условий труда работников), могут проводиться дополнительные исследования (испытания) и измерения вредных и (или) опасных факторов производственной среды и трудового процесса на рабочих местах, в отношении условий труда на которых проводится государственная экспертиза условий труда, с привлечением аккредитованных в установленном порядке испытательных лабораторий (центров), в том числе на основании гражданско-правовых договоров.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3.6.3. </w:t>
      </w:r>
      <w:hyperlink w:history="0" r:id="rId27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о проведении исследований (испытаний) и измерений вредных и (или) опасных факторов производственной среды и трудового процесса принимается руководителем государственной экспертизы по представлению государственного эксперта (экспертной комиссии), оформляется по типовой форме согласно приложению N 13 к приказу N 765н и должно содержать расчет объема необходимых к проведению исследований (испытаний) и измерений вредных и (или) опасных факторов производственной среды и трудового процесса и, в случае проведения таких исследований (испытаний) и измерений за счет средств заявителя или работодателя, стоимости их проведения, определяемой на основе изучения предложений по проведению аналогичных исследований (испытаний) или измерений не менее чем трех аккредитованных в установленном порядке испытательных лабораторий (центров).</w:t>
      </w:r>
    </w:p>
    <w:bookmarkStart w:id="223" w:name="P223"/>
    <w:bookmarkEnd w:id="22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3.6.4. В случае принятия решения о проведении исследований (испытаний) и измерений вредных и (или) опасных факторов производственной среды и трудового процесса руководитель государственной экспертизы в течение трех рабочих дней со дня его принятия информирует заявителя, а также работодателя (в случае если заявитель не является работодателем), на рабочих местах которого будут проведены исследования (испытания) и измерения вредных и (или) опасных факторов производственной среды и трудового процесса, о принятии такого решения посредством направления </w:t>
      </w:r>
      <w:hyperlink w:history="0" r:id="rId28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письма-уведомления</w:t>
        </w:r>
      </w:hyperlink>
      <w:r>
        <w:rPr>
          <w:sz w:val="20"/>
        </w:rPr>
        <w:t xml:space="preserve"> по типовой форме согласно приложению N 14 к приказу N 765н заказным почтовым отправлением с уведомлением о вручении или с использованием информационно-телекоммуникационных технологий - в случае направления заявления в виде электронного документа.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3.6.5. При необходимости проведения исследований (испытаний) и измерений вредных и (или) опасных факторов производственной среды и трудового процесса за счет средств заявителя или работодателя заявитель обязан в течение десяти рабочих дней со дня получения уведомления, указанного в </w:t>
      </w:r>
      <w:hyperlink w:history="0" w:anchor="P223" w:tooltip="3.6.4. В случае принятия решения о проведении исследований (испытаний) и измерений вредных и (или) опасных факторов производственной среды и трудового процесса руководитель государственной экспертизы в течение трех рабочих дней со дня его принятия информирует заявителя, а также работодателя (в случае если заявитель не является работодателем), на рабочих местах которого будут проведены исследования (испытания) и измерения вредных и (или) опасных факторов производственной среды и трудового процесса, о прин...">
        <w:r>
          <w:rPr>
            <w:sz w:val="20"/>
            <w:color w:val="0000ff"/>
          </w:rPr>
          <w:t xml:space="preserve">пункте 3.6.4 подраздела 3.6</w:t>
        </w:r>
      </w:hyperlink>
      <w:r>
        <w:rPr>
          <w:sz w:val="20"/>
        </w:rPr>
        <w:t xml:space="preserve"> настоящего Административного регламента, представить в управление документальное подтверждение внесения на соответствующий лицевой счет средств в качестве оплаты проведения исследований (испытаний) и измерений вредных и (или) опасных факторов производственной среды и трудового процесса.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отсутствия документального подтверждения оплаты проведения исследований (испытаний) и измерений вредных и (или) опасных факторов производственной среды и трудового процесса руководителем государственной экспертизы принимается решение о невозможности проведения государственной экспертизы условий труда, о чем делается соответствующая запись в заключении государственной экспертизы условий труда. Копия экспертного заключения направляется в адрес государственной инспекции труда по месту нахождения рабочих мест, в отношении условий труда на которых проводилась государственная экспертиза условий труда, в целях оценки фактических условий труда работников для принятия решения о проведении мероприятий по государственному контролю (надзору) за соблюдением требований трудового законодательства и иных нормативных правовых актов, содержащих нормы трудового права, на указанных рабочих местах.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3.6.6. Результатом административной процедуры является получение от привлекаемых аккредитованных в установленном порядке испытательных лабораторий (центров) заверенных протоколов исследований (испытаний) и измерений вредных и (или) опасных факторов производственной среды и трудового процесса.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3.6.7. Срок представления в управление аккредитованными в установленном порядке испытательными лабораториями, привлеченными к участию в предоставлении государственной услуги, протоколов исследований (испытаний) и измерений факторов производственной среды и трудового процесса на рабочих местах устанавливается на договорных условиях с учетом обеспечения срока предоставления государственной услуги, определяемого в соответствии с </w:t>
      </w:r>
      <w:hyperlink w:history="0" w:anchor="P67" w:tooltip="2.4. Срок предоставления государственной услуги.">
        <w:r>
          <w:rPr>
            <w:sz w:val="20"/>
            <w:color w:val="0000ff"/>
          </w:rPr>
          <w:t xml:space="preserve">подразделом 2.4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3.7. Описание последовательности действий "Оформление и выдача результатов государственной экспертизы условий труда".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3.7.1. По результатам государственной экспертизы условий труда государственным экспертом (экспертной комиссией) составляется заключение государственной экспертизы условий труда в соответствии с </w:t>
      </w:r>
      <w:hyperlink w:history="0" w:anchor="P58" w:tooltip="2.3. Результат предоставления государственной услуги.">
        <w:r>
          <w:rPr>
            <w:sz w:val="20"/>
            <w:color w:val="0000ff"/>
          </w:rPr>
          <w:t xml:space="preserve">пунктом 2.3</w:t>
        </w:r>
      </w:hyperlink>
      <w:r>
        <w:rPr>
          <w:sz w:val="20"/>
        </w:rPr>
        <w:t xml:space="preserve"> настоящего Административного регламента, в котором указываются: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органа государственной экспертизы условий труда с указанием почтового адреса, фамилии, имени, отчества (при наличии) руководителя, а также должности, фамилии, имени, отчества (при наличии) государственного эксперта (членов экспертной комиссии), проводившего (проводивших) государственную экспертизу условий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основание для проведения государственной экспертизы условий труда с указанием даты регистрации заявления в управлении;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данные о заявителе - полное наименование (для юридических лиц), фамилия, имя, отчество (при наличии) (для физических лиц), почтовый адрес;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период проведения государственной экспертизы условий труда с указанием дат начала и окончания ее проведения;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цель проведения государственной экспертизы условий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работодателя или его обособленного подразделения, в отношении условий труда на рабочих местах которого проводится государственная экспертиза условий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рабочих местах, в отношении условий труда которых проводится государственная экспертиза условий труда (индивидуальный номер рабочего места, наименование профессии (должности) работника (работников), занятого(ых) на данном рабочем месте);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документов, представленных в составе оснований для проведения государственной экспертизы условий труда и (или) полученных в соответствии с </w:t>
      </w:r>
      <w:hyperlink w:history="0" w:anchor="P98" w:tooltip="2.10. Исчерпывающий перечень документов, необходимых для предоставления государственной услуги.">
        <w:r>
          <w:rPr>
            <w:sz w:val="20"/>
            <w:color w:val="0000ff"/>
          </w:rPr>
          <w:t xml:space="preserve">подразделом 2.10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3.7.2. В заключении государственной экспертизы условий труда, составленном по результатам проведения государственной экспертизы условий труда в целях оценки качества проведения специальной оценки условий труда, дополнительно указываются сведения об организации (организациях), проводившей(их) специальную оценку условий труда, включающие: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полное наименование организации, проводившей специальную оценку условий труда, ее порядковый номер и дата внесения в реестр организаций, проводящих специальную оценку условий труда, номер и дата выдачи аттестата аккредитации испытательной лаборатории (центра) Федеральной службой по аккредитации (Росаккредитация);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фамилию, имя, отчество (при наличии) эксперта организации, проводившей специальную оценку условий труда, номер сертификата эксперта на право проведения работ по специальной оценке условий труда и дату его выдачи.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3.7.3. В зависимости от объекта государственной экспертизы условий труда в заключении государственной экспертизы условий труда содержится один из следующих выводов: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соответствии (несоответствии) качества проведения специальной оценки условий труда требованиям законодательства о специальной оценке условий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 обоснованности предоставления (непредоставления) и объемов предоставляемых гарантий и компенсаций работникам, занятым на работах с вредными и (или) опасными условиями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соответствии (несоответствии) фактических условий труда работников государственным нормативным требованиям охраны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3.7.4. Выводы, содержащиеся в заключении государственной экспертизы условий труда, должны быть подробными и обоснованными.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3.7.5. Во всех случаях выявления несоответствия государственным нормативным требованиям охраны труда документов, представленных для проведения государственной экспертизы условий труда или полученных по запросу в соответствии с </w:t>
      </w:r>
      <w:hyperlink w:history="0" w:anchor="P98" w:tooltip="2.10. Исчерпывающий перечень документов, необходимых для предоставления государственной услуги.">
        <w:r>
          <w:rPr>
            <w:sz w:val="20"/>
            <w:color w:val="0000ff"/>
          </w:rPr>
          <w:t xml:space="preserve">пунктом 2.10</w:t>
        </w:r>
      </w:hyperlink>
      <w:r>
        <w:rPr>
          <w:sz w:val="20"/>
        </w:rPr>
        <w:t xml:space="preserve"> Административного регламента, в экспертном заключении приводится подробное описание выявленного несоответствия с обязательным указанием наименования и реквизитов нарушаемого нормативного правового акта, содержащего государственные нормативные требования охраны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3.7.6. Заключение государственной экспертизы условий труда составляется в 2 экземплярах, подписывается государственным экспертом (экспертной комиссией), руководителем государственной экспертизы и утверждается начальником управления или лицом, его замещающим. Допускается оформление заключения государственной экспертизы условий труда в виде электронного документа, подписанного усиленной квалифицированной электронной подписью.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3.7.7. Члены экспертной комиссии в случае несогласия с выводами, содержащимися в заключении государственной экспертизы условий труда, вправе изложить в письменной форме свое особое мнение и приложить его к заключению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Особое мнение члена экспертной комиссии подлежит рассмотрению на заседании экспертной комиссии под председательством руководителя государственной экспертизы, по результатам которого может быть принято решение о внесении изменений в заключение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 экспертной комиссии принимается большинством голосов ее членов, фиксируется в протоколе заседания экспертной комиссии, который утверждается руководителем государственной экспертизы.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3.7.8. Не позднее 3 рабочих дней с момента утверждения заключения государственной экспертизы условий труда один экземпляр заключения выдается на руки заявителю (его полномочному представителю), или направляется ему почтовым отправлением с уведомлением о вручении, или может быть направлен ему на электронную почту в виде электронного документа, подписанного усиленной квалифицированной электронной подписью.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Второй экземпляр заключения государственной экспертизы условий труда остается в делопроизводстве отдела и подлежит хранению в течение 5 лет, если другой срок хранения не установлен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3.7.9. Копии заключения государственной экспертизы условий труда направляются работодателю (в случае, если работодатель не является заявителем) и организации, проводившей специальную оценку условий труда (в случае, если организация, проводившая специальную оценку условий труда, не является заявителем либо государственная экспертиза условий труда проводилась в целях оценки качества специальной оценки условий труда).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3.7.10. Результаты проведения экспертизы качества специальной оценки условий труда, рассмотрения разногласий по вопросам проведения этой экспертизы и результатам ее проведения являются обязательными для исполнения всеми участниками специальной оценки условий труда, в том числе сторонами, имеющими разногласия. В случае неучета работодателем и (или) организацией, проводившей у этого работодателя специальную оценку условий труда, результатов проведения экспертизы качества специальной оценки условий труда заявитель вправе обратиться в государственную инспекцию труда с заявлением с приложением копии неисполненного заключения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3.7.11. Сведения о результатах проведенной государственной экспертизы условий труда направляются управлением в Федеральную государственную информационную систему учета результатов проведения специальной оценки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3.7.12. Заявление и документы, представленные для проведения государственной экспертизы условий труда, а также результаты ее проведения хранятся в управлении в течение срока, установленного </w:t>
      </w:r>
      <w:hyperlink w:history="0" r:id="rId29" w:tooltip="Приказ Росархива от 20.12.2019 N 236 &quot;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&quot; (Зарегистрировано в Минюсте России 06.02.2020 N 57449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Федерального архивного агентства от 20 декабря 2019 года N 236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организации, с указанием сроков их хранения".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3.7.13. В случае утраты заключения государственной экспертизы условий труда заявитель вправе получить в управлении его дубликат при условии подачи </w:t>
      </w:r>
      <w:hyperlink w:history="0" r:id="rId30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заявления</w:t>
        </w:r>
      </w:hyperlink>
      <w:r>
        <w:rPr>
          <w:sz w:val="20"/>
        </w:rPr>
        <w:t xml:space="preserve"> на выдачу дубликата заключения государственной экспертизы условий труда по типовой форме согласно приложению N 16 к приказу N 765н.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Дубликат заключения государственной экспертизы условий труда не позднее десяти рабочих дней с даты получения управлением письменного обращения о его выдаче выдается на руки заявителю (его полномочному представителю) или направляется почтовым отправлением с уведомлением о вручении или без уведомления о вручении, но с выдачей нарочным или может быть направлен ему на электронную почту в виде электронного документа, подписанного усиленной квалифицированной электронной подписью (направление), заявителю (его полномочному представителю) заключения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3.7.14. Срок выполнения действий, предусмотренных настоящей административной процедурой, составляет не более трех рабочих дней.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3.8. Порядок осуществления административных процедур (действий)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Описание административных процедур (действий) в электронной форме представлено в </w:t>
      </w:r>
      <w:hyperlink w:history="0" w:anchor="P140" w:tooltip="3.2. Порядок осуществления административной процедуры &quot;Профилирование заявителя&quot;.">
        <w:r>
          <w:rPr>
            <w:sz w:val="20"/>
            <w:color w:val="0000ff"/>
          </w:rPr>
          <w:t xml:space="preserve">пунктах 3.2</w:t>
        </w:r>
      </w:hyperlink>
      <w:r>
        <w:rPr>
          <w:sz w:val="20"/>
        </w:rPr>
        <w:t xml:space="preserve"> - </w:t>
      </w:r>
      <w:hyperlink w:history="0" w:anchor="P219" w:tooltip="3.6. Описание последовательности действий &quot;Проведение (при необходимости) исследований (испытаний) и измерений факторов производственной среды и трудового процесса с привлечением аккредитованных в установленном порядке испытательных лабораторий (центров)&quot;.">
        <w:r>
          <w:rPr>
            <w:sz w:val="20"/>
            <w:color w:val="0000ff"/>
          </w:rPr>
          <w:t xml:space="preserve">3.6</w:t>
        </w:r>
      </w:hyperlink>
      <w:r>
        <w:rPr>
          <w:sz w:val="20"/>
        </w:rPr>
        <w:t xml:space="preserve"> настоящего Административного регламента.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4. Способы информирования заявителя об изменении статуса рассмотрения запроса о предоставлении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ходе предоставления государственной услуги предоставляется по телефону или при личном посещении управления в любое время с момента приема документов. Для получения сведений о ходе предоставления государственной услуги заявителем указываются (называются) дата и регистрационный номер описи документов, принятых от заявителя. Заявителю предоставляются сведения о том, на каком этапе предоставления государственной услуги (в процессе выполнения какой административной процедуры) находится представленный им пакет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Заявитель, подавший заявку в форме электронного документа с использованием интерактивного портала службы занятости, информируется о ходе предоставления государственной услуги через раздел "Личный кабинет".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личном обращении и обращении заявителя по телефону для справок ответственный специалист обязан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заявитель, переадресует заявителя к другому должностному лицу, компетентному в предоставлении данной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Письменное обращение, поступившее в управление, рассматривается в течение тридцати дней со дня регистрации письменного обращения. Ответ на обращение направляется в форме электронного документа по адресу электронной почты, указанному в обращении, поступившем в управление в форме электронного документа, и в письменной форме по почтовому адресу, указанному в обращении, поступившем в управление в письменной форме.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ИДЕНТИФИКАТОРЫ</w:t>
      </w:r>
    </w:p>
    <w:p>
      <w:pPr>
        <w:pStyle w:val="2"/>
        <w:jc w:val="center"/>
      </w:pPr>
      <w:r>
        <w:rPr>
          <w:sz w:val="20"/>
        </w:rPr>
        <w:t xml:space="preserve">КАТЕГОРИЙ (ПРИЗНАКОВ) ЗАЯВИТЕЛЕЙ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551"/>
        <w:gridCol w:w="5953"/>
      </w:tblGrid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(признак) заявителя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Значение признака заявителя</w:t>
            </w:r>
          </w:p>
        </w:tc>
      </w:tr>
      <w:tr>
        <w:tc>
          <w:tcPr>
            <w:gridSpan w:val="3"/>
            <w:tcW w:w="9071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1. Результат предоставления государственной услуги - заключение государственной экспертизы условий труда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заявителя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Заявителями на предоставление государственной услуги являются: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работник;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работодатель (представитель работодателя);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профессиональные союзы и их объединения, иные уполномоченные работниками представительные органы;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комиссии по расследованию несчастных случаев на производстве;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организации, проводившие специальную оценку условий труда, осуществляющие свою деятельность на территории Кировской области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Лицо, обратившееся за получением государственной услуги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Физическое лицо;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юридическое лицо;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индивидуальный предприниматель;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лицо, действующее в интересах заявителя на основании доверенности</w:t>
            </w:r>
          </w:p>
        </w:tc>
      </w:tr>
      <w:tr>
        <w:tc>
          <w:tcPr>
            <w:gridSpan w:val="3"/>
            <w:tcW w:w="9071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2. Результат предоставления государственной услуги - отказ в проведении государственной экспертизы условий труда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заявителя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Заявителями на предоставление государственной услуги являются: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работник;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работодатель (представитель работодателя);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профессиональные союзы и их объединения, иные уполномоченные работниками представительные органы;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комиссии по расследованию несчастных случаев на производстве;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организации, проводившие специальную оценку условий труда, осуществляющие свою деятельность на территории Кировской области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2.2.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0"/>
              </w:rPr>
              <w:t xml:space="preserve">Лицо, обратившееся за получением государственной услуги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Физическое лицо;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юридическое лицо;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индивидуальный предприниматель;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- лицо, действующее в интересах заявителя на основании доверенности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bookmarkStart w:id="319" w:name="P319"/>
    <w:bookmarkEnd w:id="319"/>
    <w:p>
      <w:pPr>
        <w:pStyle w:val="2"/>
        <w:jc w:val="center"/>
      </w:pPr>
      <w:r>
        <w:rPr>
          <w:sz w:val="20"/>
        </w:rPr>
        <w:t xml:space="preserve">ИСЧЕРПЫВАЮЩИЙ ПЕРЕЧЕНЬ</w:t>
      </w:r>
    </w:p>
    <w:p>
      <w:pPr>
        <w:pStyle w:val="2"/>
        <w:jc w:val="center"/>
      </w:pPr>
      <w:r>
        <w:rPr>
          <w:sz w:val="20"/>
        </w:rPr>
        <w:t xml:space="preserve">ДОКУМЕНТОВ, НЕОБХОДИМЫХ ДЛЯ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1.1. Для проведения государственной экспертизы условий труда заявитель направляет в управление заявление о проведении государственной экспертизы условий труда (далее - заявление) по типовой </w:t>
      </w:r>
      <w:hyperlink w:history="0" r:id="rId31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согласно приложению N 11 к приказу N 765н.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В случае, если заявителем является работник, к заявлению прилагается </w:t>
      </w:r>
      <w:hyperlink w:history="0" r:id="rId32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согласие</w:t>
        </w:r>
      </w:hyperlink>
      <w:r>
        <w:rPr>
          <w:sz w:val="20"/>
        </w:rPr>
        <w:t xml:space="preserve"> на обработку персональных данных по типовой форме согласно приложению N 2 к приказу N 765н.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Если заявителем является организация, проводящая специальную оценку условий труда, а целью государственной экспертизы условий труда является оценка качества проведения специальной оценки условий труда, к заявлению прилагаются копии документов, подтверждающие ее соответствие установленным требованиям: уведомление о регистрации в реестре организаций, оказывающих услуги по проведению специальной оценки условий труда, аттестат аккредитации и область аккредитации испытательной лаборатории (центра), являющуюся неотъемлемой частью аттестата аккредитации, сертификаты экспертов.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В случае, если заявителем является работодатель, к заявлению дополнительно прилагаются заверенные им копии следующих документов: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проведения государственной экспертизы условий труда в целях оценки качества проведения специальной оценки условий труда: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утвержденный работодателем </w:t>
      </w:r>
      <w:hyperlink w:history="0" r:id="rId33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&quot; (Зарегистрировано в Минюсте России 21.03.2014 N 31689) ------------ Утратил силу или отменен {КонсультантПлюс}">
        <w:r>
          <w:rPr>
            <w:sz w:val="20"/>
            <w:color w:val="0000ff"/>
          </w:rPr>
          <w:t xml:space="preserve">отчет</w:t>
        </w:r>
      </w:hyperlink>
      <w:r>
        <w:rPr>
          <w:sz w:val="20"/>
        </w:rPr>
        <w:t xml:space="preserve"> о проведении специальной оценки условий труда по форме, утвержденной приказом Министерства труда и социальной защиты Российской Федерации от 24.01.2014 N 33н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(далее - отчет), с информацией для отчетов, утвержденных после 1 января 2020 года, о размещении отчета в Федеральной государственной информационной системе учета результатов проведения специальной оценки условий труда (далее - ФГИС СОУТ) (в отношении отчетов, утвержденных до 1 января 2020 года, управление самостоятельно устанавливает наличие таких отчетов во ФГИС СОУТ), а также с приложением к материалам отчета документов, предусмотренных </w:t>
      </w:r>
      <w:hyperlink w:history="0" r:id="rId34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документов, прилагаемых или являющихся частью отчета о результатах проведения специальной оценки условий труда, который приведен в приложении N 1 к приказу Министерства труда и социальной защиты Российской Федерации от 29.10.2021 N 775н "Об утверждении Порядка проведения государственной экспертизы условий труда" (далее - приказ N 775н);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предписания должностных лиц государственных инспекций труда об устранении нарушений, выявленных в ходе проведения мероприятий по федеральному государственному контролю (надзору) за соблюдением требований трудового законодательства и иных нормативных правовых актов, содержащих нормы трудового права, в том числе Федерального </w:t>
      </w:r>
      <w:hyperlink w:history="0" r:id="rId35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 специальной оценке условий труда"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проведения государственной экспертизы условий труда в целях оценки правильности предоставления работникам гарантий и компенсаций за работу с вредными и (или) опасными условиями труда: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отчет с информацией для отчетов, утвержденных после 1 января 2020 года, о размещении отчета во ФГИС СОУТ (в отношении отчетов, утвержденных до 1 января 2020 года, управление самостоятельно устанавливает наличие таких отчетов во ФГИС СОУТ), а также приложением к материалам отчета документов, предусмотренных </w:t>
      </w:r>
      <w:hyperlink w:history="0" r:id="rId36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документов, прилагаемых или являющихся частью отчета о результатах проведения специальной оценки условий труда, который приведен в приложении N 1 к приказу N 775н;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содержащие результаты исследований (испытаний) и измерений вредных и (или) опасных факторов производственной среды и трудового процесса на рабочих местах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коллективный договор (при наличии), трудовой договор (трудовые договоры), локальные нормативные акты, устанавливающие обязательства работодателя по соблюдению прав работников на безопасные условия труда, а также на предоставление гарантий и компенсаций в связи с работой во вредных и (или) опасных условиях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положение о системе оплаты труда работников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локальные нормативные акты работодателя, устанавливающие условия и объемы предоставляемых гарантий и компенсаций работникам за работу с вредными и (или) опасными условиями труда, в том числе продолжительность ежегодного дополнительного оплачиваемого отпуска, сокращенной продолжительности рабочего времени, размер повышения оплаты труда;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список работников, подлежащих периодическим медицинским осмотрам;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копии заключений о результатах проведенных периодических медицинских осмотров работников за последний год;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для проведения государственной экспертизы условий труда в целях оценки фактических условий труда работников: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отчет с информацией для отчетов, утвержденных после 1 января 2020 года, о размещении отчета во ФГИС СОУТ (в отношении отчетов, утвержденных до 1 января 2020 года, управление самостоятельно устанавливает наличие таких отчетов во ФГИС СОУТ), а также с приложением к материалам отчета документов, предусмотренных </w:t>
      </w:r>
      <w:hyperlink w:history="0" r:id="rId37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документов, прилагаемых или являющихся частью отчета о результатах проведения специальной оценки условий труда, который приведен в приложении N 1 к приказу N 775н;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содержащие результаты исследований (испытаний) и измерений вредных и (или) опасных факторов производственной среды и трудового процесса на рабочих местах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коллективный договор (при наличии), трудовой договор (трудовые договоры), локальные нормативные акты, устанавливающие условия труда работника (работников), включая режимы труда и отдыха;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предписания должностных лиц государственных инспекций труда и Федеральной службы по экологическому, технологическому и атомному надзору и ее территориальных органов об устранении нарушений обязательных требований, выявленных в ходе проведения мероприятий по государственному надзору в установленной сфере деятельности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нормативные правовые акты и локальные акты работодателя, в соответствии с которыми регулируются вопросы технического состояния зданий, сооружений и оборудования, организации технологических процессов, состояния инструментов, сырья и материалов на рабочих местах, применения на рабочих местах средств индивидуальной и коллективной защиты, состояния санитарно-бытового и лечебно-профилактического обслуживания работников на рабочих местах, а также установленные режимы труда и отдыха работников на рабочих местах.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указанные в настоящем пункте, могут быть поданы иными не являющимися работодателями заявителями при наличии у них этих документов. Отсутствие указанных документов или их неполный комплект при подаче заявления не являющимися работодателями заявителями не может являться основанием для непроведения государственной экспертизы условий труда.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Если документы, указанные в настоящем пункте, не могут быть представлены работодателем, в заявлении отражается информация о причинах их непредставления.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В случае, если заявителем является работник, то государственная экспертиза условий труда проводится только в отношении условий труда на его рабочем месте (рабочих местах).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Заявление заполняется получателем государственной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гражданином лично или его представителем при наличии подписи гражданина или уполномоченного им лица;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руководителем организации (учреждения) или уполномоченным им лицом на официальном бланке с его подписью.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заполняется получателем государственной услуги разборчиво от руки либо с использованием технических средств в машинописном виде. При заполнении заявления не допускается использование сокращения слов. На заявлении ставится личная подпись получателя государственной услуги и дата его обращения.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Управление вправе запросить необходимые для предоставления государственной услуги документы и материалы у работодателя в отношении условий труда, на рабочих местах которого проводится государственная экспертиза условий труда, по типовой </w:t>
      </w:r>
      <w:hyperlink w:history="0" r:id="rId38" w:tooltip="Приказ Минтруда России от 28.10.2021 N 765н &quot;Об утверждении типовых форм документов, необходимых для проведения государственной экспертизы условий труда&quot; (Зарегистрировано в Минюсте России 20.12.2021 N 66437)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согласно приложению N 4 к приказу N 765н.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Работодатель в срок не позднее 10 рабочих дней с даты поступления запроса управления направляет запрашиваемые документы и материалы либо письменно уведомляет управление о невозможности их представления с указанием причин.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1.8. Заявление может быть представлено в управление почтой, электронной почтой в форме электронного документа, подписанного электронной подписью заявителя, нарочным отправлением или лично в управление или в многофункциональный центр в соответствии с заключенным соглашением о взаимодействии. При наличии технической возможности документы могут быть представлены с использованием федеральной государственной информационной системы "Федеральный реестр государственных и муниципальных услуг (функций)" и (или) информационного портала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1.9. В случае направления заявления в виде электронного документа оно должно быть подписано простой электронной подписью в соответствии с требованиями </w:t>
      </w:r>
      <w:hyperlink w:history="0" r:id="rId39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bookmarkStart w:id="365" w:name="P365"/>
    <w:bookmarkEnd w:id="365"/>
    <w:p>
      <w:pPr>
        <w:pStyle w:val="2"/>
        <w:jc w:val="center"/>
      </w:pPr>
      <w:r>
        <w:rPr>
          <w:sz w:val="20"/>
        </w:rPr>
        <w:t xml:space="preserve">ИСЧЕРПЫВАЮЩИЙ ПЕРЕЧЕНЬ</w:t>
      </w:r>
    </w:p>
    <w:p>
      <w:pPr>
        <w:pStyle w:val="2"/>
        <w:jc w:val="center"/>
      </w:pPr>
      <w:r>
        <w:rPr>
          <w:sz w:val="20"/>
        </w:rPr>
        <w:t xml:space="preserve">ОСНОВАНИЙ ДЛЯ ПРИОСТАНОВЛЕНИЯ ПРЕДОСТАВЛЕНИЯ ГОСУДАРСТВЕННОЙ</w:t>
      </w:r>
    </w:p>
    <w:p>
      <w:pPr>
        <w:pStyle w:val="2"/>
        <w:jc w:val="center"/>
      </w:pPr>
      <w:r>
        <w:rPr>
          <w:sz w:val="20"/>
        </w:rPr>
        <w:t xml:space="preserve">УСЛУГИ ИЛИ ОТКАЗА В ПРЕДОСТАВЛЕНИИ 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Основанием для приостановления предоставления государственной услуги является непредставление работодателем запрашиваемых документов в течение 10 рабочих дней с даты поступления запроса, за исключением случаев, когда работодатель уведомил управление о невозможности предоставления запрашиваемой информации, сроки проведения государственной экспертизы условий труда приостанавливаются до получения запрашиваемых документов, но не более чем на 30 рабочих дней, о чем уведомляется заявитель.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Основаниями для отказа в предоставлении государственной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отсутствие в заявлении сведений, предусмотренных </w:t>
      </w:r>
      <w:hyperlink w:history="0" r:id="rId40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 {КонсультантПлюс}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- </w:t>
      </w:r>
      <w:hyperlink w:history="0" r:id="rId41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 {КонсультантПлюс}">
        <w:r>
          <w:rPr>
            <w:sz w:val="20"/>
            <w:color w:val="0000ff"/>
          </w:rPr>
          <w:t xml:space="preserve">"е" пункта 11</w:t>
        </w:r>
      </w:hyperlink>
      <w:r>
        <w:rPr>
          <w:sz w:val="20"/>
        </w:rPr>
        <w:t xml:space="preserve"> Порядка проведения государственной экспертизы условий труда, утвержденного приказом N 775н;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В официальном тексте документа, видимо, допущена опечатка: в Административном регламенте п. 2.5.4 отсутствует.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непредставление заявителем в случае, если заявителем является работодатель, комплекта документов, прилагаемых к заявлению, предусмотренных пунктом 2.5.4 настоящего Административного регламента, в том числе по результатам направления управлением дополнительных запросов о представлении документов, при их наличии у работодателя;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В официальном тексте документа, видимо, допущена опечатка: в Административном регламенте п. 2.5.3 отсутствует.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непредставление заявителем в случае, если заявителем является организация, проводящая специальную оценку условий труда, предусмотренных пунктом 2.5.3 настоящего Административного регламента, копий документов, подтверждающих ее соответствие установленным требованиям;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представление подложных документов или заведомо ложных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отсутствие (непредставление) отчета и отсутствие сведений об отчете во ФГИС СОУТ (для отчетов, утвержденных после 1 января 2016 года). В этом случае управление вправе направить обращение в государственную инспекцию труда для принятия соответствующих мер;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указание в заявлении цели проведения государственной экспертизы, не соответствующей </w:t>
      </w:r>
      <w:hyperlink w:history="0" w:anchor="P39" w:tooltip="1.1. Предмет регулирования Административного регламента.">
        <w:r>
          <w:rPr>
            <w:sz w:val="20"/>
            <w:color w:val="0000ff"/>
          </w:rPr>
          <w:t xml:space="preserve">пункту 1.1</w:t>
        </w:r>
      </w:hyperlink>
      <w:r>
        <w:rPr>
          <w:sz w:val="20"/>
        </w:rPr>
        <w:t xml:space="preserve"> настоящего Административного регламента, а также при обращении заявителей, не предусмотренных </w:t>
      </w:r>
      <w:hyperlink w:history="0" w:anchor="P41" w:tooltip="1.2. Круг заявителей.">
        <w:r>
          <w:rPr>
            <w:sz w:val="20"/>
            <w:color w:val="0000ff"/>
          </w:rPr>
          <w:t xml:space="preserve">пунктом 1.2</w:t>
        </w:r>
      </w:hyperlink>
      <w:r>
        <w:rPr>
          <w:sz w:val="20"/>
        </w:rPr>
        <w:t xml:space="preserve"> настоящего Административного регламента;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отсутствие сведений об отчете во ФГИС СОУТ ввиду ликвидации юридического лица или прекращения индивидуальным предпринимателем своей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местонахождение рабочих мест за пределами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 После устранения оснований для отказа в предоставлении государственной услуги заявитель вправе повторно обратиться в управление для получения государственной услуги в порядке, установленном Административным регламентом.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управления ГСЗН Кировской области от 22.12.2025 N 16</w:t>
            <w:br/>
            <w:t>"Об утверждении Административного регламента предостав...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235&amp;dst=100094" TargetMode = "External"/><Relationship Id="rId9" Type="http://schemas.openxmlformats.org/officeDocument/2006/relationships/hyperlink" Target="https://login.consultant.ru/link/?req=doc&amp;base=RLAW240&amp;n=254342&amp;dst=100250" TargetMode = "External"/><Relationship Id="rId10" Type="http://schemas.openxmlformats.org/officeDocument/2006/relationships/hyperlink" Target="https://login.consultant.ru/link/?req=doc&amp;base=RLAW240&amp;n=213572" TargetMode = "External"/><Relationship Id="rId11" Type="http://schemas.openxmlformats.org/officeDocument/2006/relationships/hyperlink" Target="https://login.consultant.ru/link/?req=doc&amp;base=LAW&amp;n=403903&amp;dst=100233" TargetMode = "External"/><Relationship Id="rId12" Type="http://schemas.openxmlformats.org/officeDocument/2006/relationships/hyperlink" Target="https://login.consultant.ru/link/?req=doc&amp;base=LAW&amp;n=403903&amp;dst=100315" TargetMode = "External"/><Relationship Id="rId13" Type="http://schemas.openxmlformats.org/officeDocument/2006/relationships/hyperlink" Target="https://login.consultant.ru/link/?req=doc&amp;base=LAW&amp;n=403903&amp;dst=100384" TargetMode = "External"/><Relationship Id="rId14" Type="http://schemas.openxmlformats.org/officeDocument/2006/relationships/hyperlink" Target="https://login.consultant.ru/link/?req=doc&amp;base=LAW&amp;n=403903&amp;dst=100158" TargetMode = "External"/><Relationship Id="rId15" Type="http://schemas.openxmlformats.org/officeDocument/2006/relationships/hyperlink" Target="www.trudkirov.ru" TargetMode = "External"/><Relationship Id="rId16" Type="http://schemas.openxmlformats.org/officeDocument/2006/relationships/hyperlink" Target="https://login.consultant.ru/link/?req=doc&amp;base=LAW&amp;n=452984&amp;dst=100295" TargetMode = "External"/><Relationship Id="rId17" Type="http://schemas.openxmlformats.org/officeDocument/2006/relationships/hyperlink" Target="https://login.consultant.ru/link/?req=doc&amp;base=RLAW240&amp;n=194889" TargetMode = "External"/><Relationship Id="rId18" Type="http://schemas.openxmlformats.org/officeDocument/2006/relationships/hyperlink" Target="https://login.consultant.ru/link/?req=doc&amp;base=LAW&amp;n=403903&amp;dst=100563" TargetMode = "External"/><Relationship Id="rId19" Type="http://schemas.openxmlformats.org/officeDocument/2006/relationships/hyperlink" Target="https://login.consultant.ru/link/?req=doc&amp;base=LAW&amp;n=452984" TargetMode = "External"/><Relationship Id="rId20" Type="http://schemas.openxmlformats.org/officeDocument/2006/relationships/hyperlink" Target="https://login.consultant.ru/link/?req=doc&amp;base=LAW&amp;n=452984&amp;dst=100078" TargetMode = "External"/><Relationship Id="rId21" Type="http://schemas.openxmlformats.org/officeDocument/2006/relationships/hyperlink" Target="https://login.consultant.ru/link/?req=doc&amp;base=LAW&amp;n=452984&amp;dst=100081" TargetMode = "External"/><Relationship Id="rId22" Type="http://schemas.openxmlformats.org/officeDocument/2006/relationships/hyperlink" Target="https://login.consultant.ru/link/?req=doc&amp;base=LAW&amp;n=360445&amp;dst=103279" TargetMode = "External"/><Relationship Id="rId23" Type="http://schemas.openxmlformats.org/officeDocument/2006/relationships/hyperlink" Target="https://login.consultant.ru/link/?req=doc&amp;base=LAW&amp;n=452984&amp;dst=1" TargetMode = "External"/><Relationship Id="rId24" Type="http://schemas.openxmlformats.org/officeDocument/2006/relationships/hyperlink" Target="https://login.consultant.ru/link/?req=doc&amp;base=LAW&amp;n=135996&amp;dst=100010" TargetMode = "External"/><Relationship Id="rId25" Type="http://schemas.openxmlformats.org/officeDocument/2006/relationships/hyperlink" Target="https://login.consultant.ru/link/?req=doc&amp;base=LAW&amp;n=452984" TargetMode = "External"/><Relationship Id="rId26" Type="http://schemas.openxmlformats.org/officeDocument/2006/relationships/hyperlink" Target="https://login.consultant.ru/link/?req=doc&amp;base=LAW&amp;n=452984" TargetMode = "External"/><Relationship Id="rId27" Type="http://schemas.openxmlformats.org/officeDocument/2006/relationships/hyperlink" Target="https://login.consultant.ru/link/?req=doc&amp;base=LAW&amp;n=403903&amp;dst=100505" TargetMode = "External"/><Relationship Id="rId28" Type="http://schemas.openxmlformats.org/officeDocument/2006/relationships/hyperlink" Target="https://login.consultant.ru/link/?req=doc&amp;base=LAW&amp;n=403903&amp;dst=100520" TargetMode = "External"/><Relationship Id="rId29" Type="http://schemas.openxmlformats.org/officeDocument/2006/relationships/hyperlink" Target="https://login.consultant.ru/link/?req=doc&amp;base=LAW&amp;n=345020" TargetMode = "External"/><Relationship Id="rId30" Type="http://schemas.openxmlformats.org/officeDocument/2006/relationships/hyperlink" Target="https://login.consultant.ru/link/?req=doc&amp;base=LAW&amp;n=403903&amp;dst=100598" TargetMode = "External"/><Relationship Id="rId31" Type="http://schemas.openxmlformats.org/officeDocument/2006/relationships/hyperlink" Target="https://login.consultant.ru/link/?req=doc&amp;base=LAW&amp;n=403903&amp;dst=100376" TargetMode = "External"/><Relationship Id="rId32" Type="http://schemas.openxmlformats.org/officeDocument/2006/relationships/hyperlink" Target="https://login.consultant.ru/link/?req=doc&amp;base=LAW&amp;n=403903&amp;dst=100059" TargetMode = "External"/><Relationship Id="rId33" Type="http://schemas.openxmlformats.org/officeDocument/2006/relationships/hyperlink" Target="https://login.consultant.ru/link/?req=doc&amp;base=LAW&amp;n=360445&amp;dst=103391" TargetMode = "External"/><Relationship Id="rId34" Type="http://schemas.openxmlformats.org/officeDocument/2006/relationships/hyperlink" Target="https://login.consultant.ru/link/?req=doc&amp;base=LAW&amp;n=403901&amp;dst=100230" TargetMode = "External"/><Relationship Id="rId35" Type="http://schemas.openxmlformats.org/officeDocument/2006/relationships/hyperlink" Target="https://login.consultant.ru/link/?req=doc&amp;base=LAW&amp;n=452984" TargetMode = "External"/><Relationship Id="rId36" Type="http://schemas.openxmlformats.org/officeDocument/2006/relationships/hyperlink" Target="https://login.consultant.ru/link/?req=doc&amp;base=LAW&amp;n=403901&amp;dst=100230" TargetMode = "External"/><Relationship Id="rId37" Type="http://schemas.openxmlformats.org/officeDocument/2006/relationships/hyperlink" Target="https://login.consultant.ru/link/?req=doc&amp;base=LAW&amp;n=403901&amp;dst=100230" TargetMode = "External"/><Relationship Id="rId38" Type="http://schemas.openxmlformats.org/officeDocument/2006/relationships/hyperlink" Target="https://login.consultant.ru/link/?req=doc&amp;base=LAW&amp;n=403903&amp;dst=100092" TargetMode = "External"/><Relationship Id="rId39" Type="http://schemas.openxmlformats.org/officeDocument/2006/relationships/hyperlink" Target="https://login.consultant.ru/link/?req=doc&amp;base=LAW&amp;n=442096" TargetMode = "External"/><Relationship Id="rId40" Type="http://schemas.openxmlformats.org/officeDocument/2006/relationships/hyperlink" Target="https://login.consultant.ru/link/?req=doc&amp;base=LAW&amp;n=403901&amp;dst=100049" TargetMode = "External"/><Relationship Id="rId41" Type="http://schemas.openxmlformats.org/officeDocument/2006/relationships/hyperlink" Target="https://login.consultant.ru/link/?req=doc&amp;base=LAW&amp;n=403901&amp;dst=10005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управления ГСЗН Кировской области от 22.12.2025 N 16
"Об утверждении Административного регламента предоставления государственной услуги по проведению государственной экспертизы условий труда"</dc:title>
  <dcterms:created xsi:type="dcterms:W3CDTF">2026-04-29T05:21:35Z</dcterms:created>
</cp:coreProperties>
</file>