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0C" w:rsidRDefault="00932487" w:rsidP="006F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765">
        <w:rPr>
          <w:rFonts w:ascii="Times New Roman" w:hAnsi="Times New Roman" w:cs="Times New Roman"/>
          <w:b/>
          <w:sz w:val="28"/>
          <w:szCs w:val="28"/>
        </w:rPr>
        <w:t xml:space="preserve">О завершении декларационной кампании 2020 года </w:t>
      </w:r>
      <w:r w:rsidR="00CF2765">
        <w:rPr>
          <w:rFonts w:ascii="Times New Roman" w:hAnsi="Times New Roman" w:cs="Times New Roman"/>
          <w:b/>
          <w:sz w:val="28"/>
          <w:szCs w:val="28"/>
        </w:rPr>
        <w:br/>
      </w:r>
      <w:r w:rsidRPr="00CF2765">
        <w:rPr>
          <w:rFonts w:ascii="Times New Roman" w:hAnsi="Times New Roman" w:cs="Times New Roman"/>
          <w:b/>
          <w:sz w:val="28"/>
          <w:szCs w:val="28"/>
        </w:rPr>
        <w:t>(за отчетный 2019 год)</w:t>
      </w:r>
    </w:p>
    <w:p w:rsidR="00CF2765" w:rsidRPr="00CF2765" w:rsidRDefault="00CF2765" w:rsidP="006F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765" w:rsidRDefault="00CF2765" w:rsidP="00CF2765">
      <w:pPr>
        <w:pStyle w:val="1c"/>
        <w:spacing w:after="0" w:line="380" w:lineRule="exact"/>
        <w:ind w:firstLine="708"/>
        <w:rPr>
          <w:szCs w:val="28"/>
        </w:rPr>
      </w:pPr>
      <w:r w:rsidRPr="00CF2765">
        <w:rPr>
          <w:szCs w:val="28"/>
        </w:rPr>
        <w:t xml:space="preserve">1 августа </w:t>
      </w:r>
      <w:r>
        <w:rPr>
          <w:szCs w:val="28"/>
        </w:rPr>
        <w:t xml:space="preserve">2020 года </w:t>
      </w:r>
      <w:r w:rsidRPr="00CF2765">
        <w:rPr>
          <w:szCs w:val="28"/>
        </w:rPr>
        <w:t>завершилась декларационная кампания 2020 года</w:t>
      </w:r>
      <w:r>
        <w:rPr>
          <w:szCs w:val="28"/>
        </w:rPr>
        <w:t xml:space="preserve">. </w:t>
      </w:r>
      <w:r w:rsidRPr="00CF2765">
        <w:rPr>
          <w:szCs w:val="28"/>
        </w:rPr>
        <w:t xml:space="preserve"> </w:t>
      </w:r>
      <w:r>
        <w:rPr>
          <w:szCs w:val="28"/>
        </w:rPr>
        <w:t>У</w:t>
      </w:r>
      <w:r w:rsidR="00932487">
        <w:rPr>
          <w:szCs w:val="28"/>
        </w:rPr>
        <w:t xml:space="preserve">правлением профилактики коррупционных и иных правонарушений администрации Губернатора и Правительства Кировской области </w:t>
      </w:r>
      <w:r>
        <w:rPr>
          <w:szCs w:val="28"/>
        </w:rPr>
        <w:t>п</w:t>
      </w:r>
      <w:r w:rsidRPr="00FA38F1">
        <w:rPr>
          <w:szCs w:val="28"/>
        </w:rPr>
        <w:t>роанализировано 4 735 справок о доходах</w:t>
      </w:r>
      <w:r>
        <w:rPr>
          <w:szCs w:val="28"/>
        </w:rPr>
        <w:t xml:space="preserve">, расходах, об имуществе </w:t>
      </w:r>
      <w:r w:rsidR="00D87852">
        <w:rPr>
          <w:szCs w:val="28"/>
        </w:rPr>
        <w:br/>
      </w:r>
      <w:r>
        <w:rPr>
          <w:szCs w:val="28"/>
        </w:rPr>
        <w:t xml:space="preserve">и обязательствах имущественного характера (далее – справки </w:t>
      </w:r>
      <w:r>
        <w:rPr>
          <w:szCs w:val="28"/>
        </w:rPr>
        <w:br/>
        <w:t xml:space="preserve">о доходах), </w:t>
      </w:r>
      <w:r w:rsidRPr="00FA38F1">
        <w:rPr>
          <w:szCs w:val="28"/>
        </w:rPr>
        <w:t>в том числе справок о доходах супруг (супруг</w:t>
      </w:r>
      <w:r>
        <w:rPr>
          <w:szCs w:val="28"/>
        </w:rPr>
        <w:t xml:space="preserve">ов) </w:t>
      </w:r>
      <w:r>
        <w:rPr>
          <w:szCs w:val="28"/>
        </w:rPr>
        <w:br/>
        <w:t xml:space="preserve">и несовершеннолетних детей. </w:t>
      </w:r>
      <w:proofErr w:type="gramStart"/>
      <w:r>
        <w:rPr>
          <w:szCs w:val="28"/>
        </w:rPr>
        <w:t>Справки о доходах</w:t>
      </w:r>
      <w:r w:rsidRPr="00FA38F1">
        <w:rPr>
          <w:szCs w:val="28"/>
        </w:rPr>
        <w:t xml:space="preserve"> представ</w:t>
      </w:r>
      <w:r>
        <w:rPr>
          <w:szCs w:val="28"/>
        </w:rPr>
        <w:t>или</w:t>
      </w:r>
      <w:r w:rsidRPr="00FA38F1">
        <w:rPr>
          <w:szCs w:val="28"/>
        </w:rPr>
        <w:t xml:space="preserve"> 23 лица</w:t>
      </w:r>
      <w:r>
        <w:rPr>
          <w:szCs w:val="28"/>
        </w:rPr>
        <w:t>,</w:t>
      </w:r>
      <w:r w:rsidRPr="00FA38F1">
        <w:rPr>
          <w:szCs w:val="28"/>
        </w:rPr>
        <w:t xml:space="preserve"> замещающи</w:t>
      </w:r>
      <w:r>
        <w:rPr>
          <w:szCs w:val="28"/>
        </w:rPr>
        <w:t>х</w:t>
      </w:r>
      <w:r w:rsidRPr="00FA38F1">
        <w:rPr>
          <w:szCs w:val="28"/>
        </w:rPr>
        <w:t xml:space="preserve"> государственные должности Кировско</w:t>
      </w:r>
      <w:r>
        <w:rPr>
          <w:szCs w:val="28"/>
        </w:rPr>
        <w:t xml:space="preserve">й области, </w:t>
      </w:r>
      <w:r>
        <w:rPr>
          <w:szCs w:val="28"/>
        </w:rPr>
        <w:br/>
      </w:r>
      <w:r w:rsidRPr="00FA38F1">
        <w:rPr>
          <w:szCs w:val="28"/>
        </w:rPr>
        <w:t>56 государственны</w:t>
      </w:r>
      <w:r>
        <w:rPr>
          <w:szCs w:val="28"/>
        </w:rPr>
        <w:t>х</w:t>
      </w:r>
      <w:r w:rsidRPr="00FA38F1">
        <w:rPr>
          <w:szCs w:val="28"/>
        </w:rPr>
        <w:t xml:space="preserve"> граждански</w:t>
      </w:r>
      <w:r>
        <w:rPr>
          <w:szCs w:val="28"/>
        </w:rPr>
        <w:t>х</w:t>
      </w:r>
      <w:r w:rsidRPr="00FA38F1">
        <w:rPr>
          <w:szCs w:val="28"/>
        </w:rPr>
        <w:t xml:space="preserve"> </w:t>
      </w:r>
      <w:r>
        <w:rPr>
          <w:szCs w:val="28"/>
        </w:rPr>
        <w:t xml:space="preserve">служащих </w:t>
      </w:r>
      <w:r w:rsidRPr="00FA38F1">
        <w:rPr>
          <w:szCs w:val="28"/>
        </w:rPr>
        <w:t>Кировской области, замещающи</w:t>
      </w:r>
      <w:r>
        <w:rPr>
          <w:szCs w:val="28"/>
        </w:rPr>
        <w:t>х</w:t>
      </w:r>
      <w:r w:rsidRPr="00FA38F1">
        <w:rPr>
          <w:szCs w:val="28"/>
        </w:rPr>
        <w:t xml:space="preserve"> должности руководителей, </w:t>
      </w:r>
      <w:r w:rsidRPr="008D4A0E">
        <w:rPr>
          <w:szCs w:val="28"/>
        </w:rPr>
        <w:t>заместителей руководителей органов исполнительной власти Кировской области</w:t>
      </w:r>
      <w:r>
        <w:rPr>
          <w:szCs w:val="28"/>
        </w:rPr>
        <w:t>,</w:t>
      </w:r>
      <w:r w:rsidRPr="00FA38F1">
        <w:rPr>
          <w:szCs w:val="28"/>
        </w:rPr>
        <w:t xml:space="preserve"> 66 государственны</w:t>
      </w:r>
      <w:r>
        <w:rPr>
          <w:szCs w:val="28"/>
        </w:rPr>
        <w:t>х</w:t>
      </w:r>
      <w:r w:rsidRPr="00FA38F1">
        <w:rPr>
          <w:szCs w:val="28"/>
        </w:rPr>
        <w:t xml:space="preserve"> граждански</w:t>
      </w:r>
      <w:r>
        <w:rPr>
          <w:szCs w:val="28"/>
        </w:rPr>
        <w:t>х</w:t>
      </w:r>
      <w:r w:rsidRPr="00FA38F1">
        <w:rPr>
          <w:szCs w:val="28"/>
        </w:rPr>
        <w:t xml:space="preserve"> сл</w:t>
      </w:r>
      <w:r>
        <w:rPr>
          <w:szCs w:val="28"/>
        </w:rPr>
        <w:t xml:space="preserve">ужащих </w:t>
      </w:r>
      <w:r w:rsidRPr="00FA38F1">
        <w:rPr>
          <w:szCs w:val="28"/>
        </w:rPr>
        <w:t xml:space="preserve">администрации Губернатора и </w:t>
      </w:r>
      <w:r>
        <w:rPr>
          <w:szCs w:val="28"/>
        </w:rPr>
        <w:t xml:space="preserve">Правительства Кировской области, </w:t>
      </w:r>
      <w:r w:rsidRPr="00FA38F1">
        <w:rPr>
          <w:szCs w:val="28"/>
        </w:rPr>
        <w:t>5 лиц</w:t>
      </w:r>
      <w:r>
        <w:rPr>
          <w:szCs w:val="28"/>
        </w:rPr>
        <w:t>, замещающих</w:t>
      </w:r>
      <w:r w:rsidRPr="00FA38F1">
        <w:rPr>
          <w:szCs w:val="28"/>
        </w:rPr>
        <w:t xml:space="preserve"> должности руководителей кировских областных государственных учреждений, подведомстве</w:t>
      </w:r>
      <w:r>
        <w:rPr>
          <w:szCs w:val="28"/>
        </w:rPr>
        <w:t xml:space="preserve">нных администрации Губернатора </w:t>
      </w:r>
      <w:r w:rsidRPr="00FA38F1">
        <w:rPr>
          <w:szCs w:val="28"/>
        </w:rPr>
        <w:t>и Правительства Кировской области</w:t>
      </w:r>
      <w:r>
        <w:rPr>
          <w:szCs w:val="28"/>
        </w:rPr>
        <w:t xml:space="preserve">, </w:t>
      </w:r>
      <w:r w:rsidR="00D87852">
        <w:rPr>
          <w:szCs w:val="28"/>
        </w:rPr>
        <w:br/>
      </w:r>
      <w:r>
        <w:rPr>
          <w:szCs w:val="28"/>
        </w:rPr>
        <w:t>и 1690 лиц</w:t>
      </w:r>
      <w:r w:rsidRPr="00FA38F1">
        <w:rPr>
          <w:szCs w:val="28"/>
        </w:rPr>
        <w:t>, замещающи</w:t>
      </w:r>
      <w:r>
        <w:rPr>
          <w:szCs w:val="28"/>
        </w:rPr>
        <w:t>х</w:t>
      </w:r>
      <w:r w:rsidRPr="00FA38F1">
        <w:rPr>
          <w:szCs w:val="28"/>
        </w:rPr>
        <w:t xml:space="preserve"> муниципаль</w:t>
      </w:r>
      <w:r>
        <w:rPr>
          <w:szCs w:val="28"/>
        </w:rPr>
        <w:t>ные должности.</w:t>
      </w:r>
      <w:proofErr w:type="gramEnd"/>
    </w:p>
    <w:p w:rsidR="00CF2765" w:rsidRDefault="00112A2D" w:rsidP="00112A2D">
      <w:pPr>
        <w:pStyle w:val="1c"/>
        <w:spacing w:after="0" w:line="380" w:lineRule="exact"/>
        <w:rPr>
          <w:szCs w:val="28"/>
        </w:rPr>
      </w:pPr>
      <w:r>
        <w:rPr>
          <w:szCs w:val="28"/>
        </w:rPr>
        <w:t>К лицам, допустившим</w:t>
      </w:r>
      <w:r w:rsidR="00CF2765">
        <w:rPr>
          <w:szCs w:val="28"/>
        </w:rPr>
        <w:t xml:space="preserve"> нарушения требований законодательства </w:t>
      </w:r>
      <w:r w:rsidR="00CF2765">
        <w:rPr>
          <w:szCs w:val="28"/>
        </w:rPr>
        <w:br/>
        <w:t xml:space="preserve">о противодействии коррупции при представлении сведений о доходах </w:t>
      </w:r>
      <w:r w:rsidR="00CF2765">
        <w:rPr>
          <w:szCs w:val="28"/>
        </w:rPr>
        <w:br/>
        <w:t>за отчетный 2019 год</w:t>
      </w:r>
      <w:r>
        <w:rPr>
          <w:szCs w:val="28"/>
        </w:rPr>
        <w:t>,</w:t>
      </w:r>
      <w:r w:rsidR="00CF2765">
        <w:rPr>
          <w:szCs w:val="28"/>
        </w:rPr>
        <w:t xml:space="preserve"> применен</w:t>
      </w:r>
      <w:r>
        <w:rPr>
          <w:szCs w:val="28"/>
        </w:rPr>
        <w:t>о</w:t>
      </w:r>
      <w:r w:rsidR="00CF2765">
        <w:rPr>
          <w:szCs w:val="28"/>
        </w:rPr>
        <w:t xml:space="preserve"> </w:t>
      </w:r>
      <w:r>
        <w:rPr>
          <w:szCs w:val="28"/>
        </w:rPr>
        <w:t>взыскание</w:t>
      </w:r>
      <w:r w:rsidR="00CF2765">
        <w:rPr>
          <w:szCs w:val="28"/>
        </w:rPr>
        <w:t xml:space="preserve">. </w:t>
      </w:r>
    </w:p>
    <w:p w:rsidR="00CF2765" w:rsidRPr="00CF2765" w:rsidRDefault="00D87852" w:rsidP="00112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установленный законом срок 5</w:t>
      </w:r>
      <w:r w:rsidR="00CF2765" w:rsidRPr="00CF2765">
        <w:rPr>
          <w:rFonts w:ascii="Times New Roman" w:hAnsi="Times New Roman" w:cs="Times New Roman"/>
          <w:sz w:val="28"/>
          <w:szCs w:val="28"/>
        </w:rPr>
        <w:t xml:space="preserve"> депутат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CF2765" w:rsidRPr="00CF2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представительных органов муниципальных образований Кировской области</w:t>
      </w:r>
      <w:r w:rsidR="00CF2765" w:rsidRPr="00CF2765">
        <w:rPr>
          <w:rFonts w:ascii="Times New Roman" w:hAnsi="Times New Roman" w:cs="Times New Roman"/>
          <w:sz w:val="28"/>
          <w:szCs w:val="28"/>
        </w:rPr>
        <w:t xml:space="preserve"> не представили сведения </w:t>
      </w:r>
      <w:r w:rsidR="00CF2765">
        <w:rPr>
          <w:rFonts w:ascii="Times New Roman" w:hAnsi="Times New Roman" w:cs="Times New Roman"/>
          <w:sz w:val="28"/>
          <w:szCs w:val="28"/>
        </w:rPr>
        <w:br/>
        <w:t>о</w:t>
      </w:r>
      <w:r w:rsidR="00CF2765" w:rsidRPr="00CF2765">
        <w:rPr>
          <w:rFonts w:ascii="Times New Roman" w:hAnsi="Times New Roman" w:cs="Times New Roman"/>
          <w:sz w:val="28"/>
          <w:szCs w:val="28"/>
        </w:rPr>
        <w:t xml:space="preserve"> доходах (уведомления об отсутствии сделок).</w:t>
      </w:r>
      <w:r w:rsidR="00CF2765">
        <w:rPr>
          <w:rFonts w:ascii="Times New Roman" w:hAnsi="Times New Roman" w:cs="Times New Roman"/>
          <w:sz w:val="28"/>
          <w:szCs w:val="28"/>
        </w:rPr>
        <w:t xml:space="preserve"> В связи с этим </w:t>
      </w:r>
      <w:r w:rsidR="00CF2765" w:rsidRPr="00CF2765">
        <w:rPr>
          <w:rFonts w:ascii="Times New Roman" w:hAnsi="Times New Roman" w:cs="Times New Roman"/>
          <w:sz w:val="28"/>
          <w:szCs w:val="28"/>
        </w:rPr>
        <w:t>полномочия депутатов досрочно прекращены</w:t>
      </w:r>
      <w:r w:rsidR="00CF2765">
        <w:rPr>
          <w:rFonts w:ascii="Times New Roman" w:hAnsi="Times New Roman" w:cs="Times New Roman"/>
          <w:sz w:val="28"/>
          <w:szCs w:val="28"/>
        </w:rPr>
        <w:t>.</w:t>
      </w:r>
    </w:p>
    <w:p w:rsidR="00D77F02" w:rsidRPr="00932487" w:rsidRDefault="00D77F02" w:rsidP="00112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доходах размещены на официальных сайтах органов </w:t>
      </w:r>
      <w:r w:rsidR="00112A2D">
        <w:rPr>
          <w:rFonts w:ascii="Times New Roman" w:hAnsi="Times New Roman" w:cs="Times New Roman"/>
          <w:sz w:val="28"/>
          <w:szCs w:val="28"/>
        </w:rPr>
        <w:t>государственной</w:t>
      </w:r>
      <w:r w:rsidR="00D87852">
        <w:rPr>
          <w:rFonts w:ascii="Times New Roman" w:hAnsi="Times New Roman" w:cs="Times New Roman"/>
          <w:sz w:val="28"/>
          <w:szCs w:val="28"/>
        </w:rPr>
        <w:t xml:space="preserve"> власти Кировской области и</w:t>
      </w:r>
      <w:r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</w:t>
      </w:r>
      <w:r w:rsidR="00112A2D" w:rsidRPr="00112A2D">
        <w:rPr>
          <w:rFonts w:ascii="Times New Roman" w:hAnsi="Times New Roman" w:cs="Times New Roman"/>
          <w:sz w:val="28"/>
          <w:szCs w:val="28"/>
        </w:rPr>
        <w:t xml:space="preserve"> </w:t>
      </w:r>
      <w:r w:rsidR="00112A2D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77F02" w:rsidRPr="00932487" w:rsidSect="006F450C">
      <w:pgSz w:w="11906" w:h="16838" w:code="9"/>
      <w:pgMar w:top="1135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26766"/>
    <w:rsid w:val="00026766"/>
    <w:rsid w:val="00056E57"/>
    <w:rsid w:val="000C6C2F"/>
    <w:rsid w:val="00112A2D"/>
    <w:rsid w:val="00164B39"/>
    <w:rsid w:val="001B57BC"/>
    <w:rsid w:val="002A4B5E"/>
    <w:rsid w:val="002C423A"/>
    <w:rsid w:val="002F5488"/>
    <w:rsid w:val="003F1B26"/>
    <w:rsid w:val="004E63A8"/>
    <w:rsid w:val="005E1D6B"/>
    <w:rsid w:val="00615D0E"/>
    <w:rsid w:val="00641C40"/>
    <w:rsid w:val="00664BB1"/>
    <w:rsid w:val="00687249"/>
    <w:rsid w:val="00695DD1"/>
    <w:rsid w:val="006C6492"/>
    <w:rsid w:val="006F450C"/>
    <w:rsid w:val="00743151"/>
    <w:rsid w:val="007A1EDA"/>
    <w:rsid w:val="007D7985"/>
    <w:rsid w:val="00822638"/>
    <w:rsid w:val="00835A51"/>
    <w:rsid w:val="008D15A4"/>
    <w:rsid w:val="0091734C"/>
    <w:rsid w:val="00932487"/>
    <w:rsid w:val="0095204C"/>
    <w:rsid w:val="009B1EC7"/>
    <w:rsid w:val="009F0A7D"/>
    <w:rsid w:val="009F5B04"/>
    <w:rsid w:val="00CE67F9"/>
    <w:rsid w:val="00CF2765"/>
    <w:rsid w:val="00D77F02"/>
    <w:rsid w:val="00D81E66"/>
    <w:rsid w:val="00D87852"/>
    <w:rsid w:val="00DE5EEE"/>
    <w:rsid w:val="00E46FE2"/>
    <w:rsid w:val="00F22EA4"/>
    <w:rsid w:val="00F379C7"/>
    <w:rsid w:val="00F44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488"/>
    <w:rPr>
      <w:rFonts w:ascii="Segoe UI" w:hAnsi="Segoe UI" w:cs="Segoe UI"/>
      <w:sz w:val="18"/>
      <w:szCs w:val="18"/>
    </w:rPr>
  </w:style>
  <w:style w:type="paragraph" w:customStyle="1" w:styleId="1c">
    <w:name w:val="Абзац1 c отступом"/>
    <w:basedOn w:val="a"/>
    <w:rsid w:val="00CF2765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bibik_rg</cp:lastModifiedBy>
  <cp:revision>5</cp:revision>
  <cp:lastPrinted>2020-09-22T10:17:00Z</cp:lastPrinted>
  <dcterms:created xsi:type="dcterms:W3CDTF">2020-09-22T15:06:00Z</dcterms:created>
  <dcterms:modified xsi:type="dcterms:W3CDTF">2020-09-23T06:52:00Z</dcterms:modified>
</cp:coreProperties>
</file>