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5B" w:rsidRPr="00143D72" w:rsidRDefault="00B37312" w:rsidP="00190D68">
      <w:pPr>
        <w:spacing w:after="0" w:line="300" w:lineRule="exact"/>
        <w:ind w:firstLine="709"/>
        <w:jc w:val="both"/>
        <w:rPr>
          <w:rFonts w:ascii="Arial Narrow" w:eastAsia="Calibri" w:hAnsi="Arial Narrow"/>
          <w:sz w:val="26"/>
          <w:szCs w:val="26"/>
        </w:rPr>
      </w:pPr>
      <w:r w:rsidRPr="00143D72">
        <w:rPr>
          <w:rFonts w:ascii="Arial Narrow" w:eastAsia="Calibri" w:hAnsi="Arial Narrow"/>
          <w:sz w:val="26"/>
          <w:szCs w:val="26"/>
        </w:rPr>
        <w:t>20 марта 2020 года</w:t>
      </w:r>
      <w:r w:rsidR="008D11A9" w:rsidRPr="00143D72">
        <w:rPr>
          <w:rFonts w:ascii="Arial Narrow" w:eastAsia="Calibri" w:hAnsi="Arial Narrow"/>
          <w:sz w:val="26"/>
          <w:szCs w:val="26"/>
        </w:rPr>
        <w:t xml:space="preserve"> </w:t>
      </w:r>
      <w:r w:rsidR="00AC50FE" w:rsidRPr="00143D72">
        <w:rPr>
          <w:rFonts w:ascii="Arial Narrow" w:eastAsia="Calibri" w:hAnsi="Arial Narrow"/>
          <w:sz w:val="26"/>
          <w:szCs w:val="26"/>
        </w:rPr>
        <w:t xml:space="preserve">под председательством вице-губернатора Кировской области </w:t>
      </w:r>
      <w:r w:rsidR="0060430D" w:rsidRPr="00143D72">
        <w:rPr>
          <w:rFonts w:ascii="Arial Narrow" w:eastAsia="Calibri" w:hAnsi="Arial Narrow"/>
          <w:sz w:val="26"/>
          <w:szCs w:val="26"/>
        </w:rPr>
        <w:t xml:space="preserve">Андрея </w:t>
      </w:r>
      <w:proofErr w:type="spellStart"/>
      <w:r w:rsidR="00AC50FE" w:rsidRPr="00143D72">
        <w:rPr>
          <w:rFonts w:ascii="Arial Narrow" w:eastAsia="Calibri" w:hAnsi="Arial Narrow"/>
          <w:sz w:val="26"/>
          <w:szCs w:val="26"/>
        </w:rPr>
        <w:t>Плитко</w:t>
      </w:r>
      <w:proofErr w:type="spellEnd"/>
      <w:r w:rsidR="00AC50FE" w:rsidRPr="00143D72">
        <w:rPr>
          <w:rFonts w:ascii="Arial Narrow" w:eastAsia="Calibri" w:hAnsi="Arial Narrow"/>
          <w:sz w:val="26"/>
          <w:szCs w:val="26"/>
        </w:rPr>
        <w:t xml:space="preserve"> </w:t>
      </w:r>
      <w:r w:rsidR="009D61AD" w:rsidRPr="00143D72">
        <w:rPr>
          <w:rFonts w:ascii="Arial Narrow" w:eastAsia="Calibri" w:hAnsi="Arial Narrow"/>
          <w:sz w:val="26"/>
          <w:szCs w:val="26"/>
        </w:rPr>
        <w:t>состоялось</w:t>
      </w:r>
      <w:r w:rsidR="008D11A9" w:rsidRPr="00143D72">
        <w:rPr>
          <w:rFonts w:ascii="Arial Narrow" w:eastAsia="Calibri" w:hAnsi="Arial Narrow"/>
          <w:sz w:val="26"/>
          <w:szCs w:val="26"/>
        </w:rPr>
        <w:t xml:space="preserve"> очередное заседание </w:t>
      </w:r>
      <w:r w:rsidR="001F1C4A" w:rsidRPr="00143D72">
        <w:rPr>
          <w:rFonts w:ascii="Arial Narrow" w:eastAsia="Calibri" w:hAnsi="Arial Narrow"/>
          <w:sz w:val="26"/>
          <w:szCs w:val="26"/>
        </w:rPr>
        <w:t xml:space="preserve">комиссии </w:t>
      </w:r>
      <w:r w:rsidR="00E12042">
        <w:rPr>
          <w:rFonts w:ascii="Arial Narrow" w:eastAsia="Calibri" w:hAnsi="Arial Narrow"/>
          <w:sz w:val="26"/>
          <w:szCs w:val="26"/>
        </w:rPr>
        <w:t xml:space="preserve">по </w:t>
      </w:r>
      <w:r w:rsidRPr="00143D72">
        <w:rPr>
          <w:rFonts w:ascii="Arial Narrow" w:eastAsia="Calibri" w:hAnsi="Arial Narrow"/>
          <w:sz w:val="26"/>
          <w:szCs w:val="26"/>
        </w:rPr>
        <w:t xml:space="preserve">координации работы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1F1C4A" w:rsidRPr="00143D72">
        <w:rPr>
          <w:rFonts w:ascii="Arial Narrow" w:eastAsia="Calibri" w:hAnsi="Arial Narrow"/>
          <w:sz w:val="26"/>
          <w:szCs w:val="26"/>
        </w:rPr>
        <w:t>по противодействию коррупции</w:t>
      </w:r>
      <w:r w:rsidR="008D11A9" w:rsidRPr="00143D72">
        <w:rPr>
          <w:rFonts w:ascii="Arial Narrow" w:eastAsia="Calibri" w:hAnsi="Arial Narrow"/>
          <w:sz w:val="26"/>
          <w:szCs w:val="26"/>
        </w:rPr>
        <w:t xml:space="preserve"> в Кировской области. </w:t>
      </w:r>
      <w:r w:rsidR="0034065B" w:rsidRPr="00143D72">
        <w:rPr>
          <w:rFonts w:ascii="Arial Narrow" w:eastAsia="Calibri" w:hAnsi="Arial Narrow"/>
          <w:sz w:val="26"/>
          <w:szCs w:val="26"/>
        </w:rPr>
        <w:t>Открывая встречу, вице-губернатор напомнил, что противодействие коррупции в регионе является одним из п</w:t>
      </w:r>
      <w:r w:rsidR="0034065B" w:rsidRPr="00143D72">
        <w:rPr>
          <w:rFonts w:ascii="Arial Narrow" w:eastAsia="Calibri" w:hAnsi="Arial Narrow"/>
          <w:sz w:val="26"/>
          <w:szCs w:val="26"/>
        </w:rPr>
        <w:t>риоритетных направлений работы П</w:t>
      </w:r>
      <w:r w:rsidR="0034065B" w:rsidRPr="00143D72">
        <w:rPr>
          <w:rFonts w:ascii="Arial Narrow" w:eastAsia="Calibri" w:hAnsi="Arial Narrow"/>
          <w:sz w:val="26"/>
          <w:szCs w:val="26"/>
        </w:rPr>
        <w:t>равительства Кировской области.</w:t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 </w:t>
      </w:r>
    </w:p>
    <w:p w:rsidR="008D11A9" w:rsidRPr="00143D72" w:rsidRDefault="00FC5A63" w:rsidP="00190D68">
      <w:pPr>
        <w:spacing w:after="0" w:line="300" w:lineRule="exact"/>
        <w:ind w:firstLine="709"/>
        <w:jc w:val="both"/>
        <w:rPr>
          <w:rFonts w:ascii="Arial Narrow" w:eastAsia="Calibri" w:hAnsi="Arial Narrow"/>
          <w:sz w:val="26"/>
          <w:szCs w:val="26"/>
        </w:rPr>
      </w:pPr>
      <w:r w:rsidRPr="00143D72">
        <w:rPr>
          <w:rFonts w:ascii="Arial Narrow" w:eastAsia="Calibri" w:hAnsi="Arial Narrow"/>
          <w:sz w:val="26"/>
          <w:szCs w:val="26"/>
        </w:rPr>
        <w:t>В соответствии с повесткой дня</w:t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 на заседании обсу</w:t>
      </w:r>
      <w:r w:rsidRPr="00143D72">
        <w:rPr>
          <w:rFonts w:ascii="Arial Narrow" w:eastAsia="Calibri" w:hAnsi="Arial Narrow"/>
          <w:sz w:val="26"/>
          <w:szCs w:val="26"/>
        </w:rPr>
        <w:t>ждались следующие вопросы:</w:t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о состоянии работы по борьбе с преступлениями коррупционной направленности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9D61AD" w:rsidRPr="00143D72">
        <w:rPr>
          <w:rFonts w:ascii="Arial Narrow" w:eastAsia="Calibri" w:hAnsi="Arial Narrow"/>
          <w:sz w:val="26"/>
          <w:szCs w:val="26"/>
        </w:rPr>
        <w:t>на территории Кировской области, организаци</w:t>
      </w:r>
      <w:r w:rsidRPr="00143D72">
        <w:rPr>
          <w:rFonts w:ascii="Arial Narrow" w:eastAsia="Calibri" w:hAnsi="Arial Narrow"/>
          <w:sz w:val="26"/>
          <w:szCs w:val="26"/>
        </w:rPr>
        <w:t>я</w:t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 работы по противодействию коррупции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в муниципальных образованиях, в частности, в Кирово-Чепецком и </w:t>
      </w:r>
      <w:proofErr w:type="spellStart"/>
      <w:r w:rsidR="009D61AD" w:rsidRPr="00143D72">
        <w:rPr>
          <w:rFonts w:ascii="Arial Narrow" w:eastAsia="Calibri" w:hAnsi="Arial Narrow"/>
          <w:sz w:val="26"/>
          <w:szCs w:val="26"/>
        </w:rPr>
        <w:t>Пижанском</w:t>
      </w:r>
      <w:proofErr w:type="spellEnd"/>
      <w:r w:rsidR="009D61AD" w:rsidRPr="00143D72">
        <w:rPr>
          <w:rFonts w:ascii="Arial Narrow" w:eastAsia="Calibri" w:hAnsi="Arial Narrow"/>
          <w:sz w:val="26"/>
          <w:szCs w:val="26"/>
        </w:rPr>
        <w:t xml:space="preserve"> районах</w:t>
      </w:r>
      <w:r w:rsidRPr="00143D72">
        <w:rPr>
          <w:rFonts w:ascii="Arial Narrow" w:eastAsia="Calibri" w:hAnsi="Arial Narrow"/>
          <w:sz w:val="26"/>
          <w:szCs w:val="26"/>
        </w:rPr>
        <w:t xml:space="preserve">,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Pr="00143D72">
        <w:rPr>
          <w:rFonts w:ascii="Arial Narrow" w:hAnsi="Arial Narrow"/>
          <w:sz w:val="26"/>
          <w:szCs w:val="26"/>
        </w:rPr>
        <w:t>о вовлечении институтов гражданского общества в организацию работы по противодействию коррупции</w:t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. </w:t>
      </w:r>
      <w:r w:rsidRPr="00143D72">
        <w:rPr>
          <w:rFonts w:ascii="Arial Narrow" w:eastAsia="Calibri" w:hAnsi="Arial Narrow"/>
          <w:sz w:val="26"/>
          <w:szCs w:val="26"/>
        </w:rPr>
        <w:t>Также были</w:t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 подведены итоги деятельности комиссии по координации работы </w:t>
      </w:r>
      <w:r w:rsidR="00190D68" w:rsidRPr="00143D72">
        <w:rPr>
          <w:rFonts w:ascii="Arial Narrow" w:eastAsia="Calibri" w:hAnsi="Arial Narrow"/>
          <w:sz w:val="26"/>
          <w:szCs w:val="26"/>
        </w:rPr>
        <w:br/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по противодействию коррупции в Кировской области в 2019 году и предложены меры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по совершенствованию работы по противодействию коррупции в регионе. </w:t>
      </w:r>
    </w:p>
    <w:p w:rsidR="009D61AD" w:rsidRPr="00143D72" w:rsidRDefault="009D61AD" w:rsidP="00190D68">
      <w:pPr>
        <w:spacing w:after="0" w:line="300" w:lineRule="exact"/>
        <w:ind w:firstLine="709"/>
        <w:jc w:val="both"/>
        <w:rPr>
          <w:rFonts w:ascii="Arial Narrow" w:eastAsia="Calibri" w:hAnsi="Arial Narrow"/>
          <w:sz w:val="26"/>
          <w:szCs w:val="26"/>
        </w:rPr>
      </w:pPr>
      <w:r w:rsidRPr="00143D72">
        <w:rPr>
          <w:rFonts w:ascii="Arial Narrow" w:eastAsia="Calibri" w:hAnsi="Arial Narrow"/>
          <w:sz w:val="26"/>
          <w:szCs w:val="26"/>
        </w:rPr>
        <w:t xml:space="preserve">Начальник управления экономической безопасности и противодействия коррупции Управления </w:t>
      </w:r>
      <w:r w:rsidR="00522C32" w:rsidRPr="00143D72">
        <w:rPr>
          <w:rFonts w:ascii="Arial Narrow" w:eastAsia="Calibri" w:hAnsi="Arial Narrow"/>
          <w:sz w:val="26"/>
          <w:szCs w:val="26"/>
        </w:rPr>
        <w:t>м</w:t>
      </w:r>
      <w:r w:rsidRPr="00143D72">
        <w:rPr>
          <w:rFonts w:ascii="Arial Narrow" w:eastAsia="Calibri" w:hAnsi="Arial Narrow"/>
          <w:sz w:val="26"/>
          <w:szCs w:val="26"/>
        </w:rPr>
        <w:t xml:space="preserve">инистерства внутренних дел Российской Федерации </w:t>
      </w:r>
      <w:r w:rsidR="00190D68" w:rsidRPr="00143D72">
        <w:rPr>
          <w:rFonts w:ascii="Arial Narrow" w:eastAsia="Calibri" w:hAnsi="Arial Narrow"/>
          <w:sz w:val="26"/>
          <w:szCs w:val="26"/>
        </w:rPr>
        <w:br/>
      </w:r>
      <w:r w:rsidRPr="00143D72">
        <w:rPr>
          <w:rFonts w:ascii="Arial Narrow" w:eastAsia="Calibri" w:hAnsi="Arial Narrow"/>
          <w:sz w:val="26"/>
          <w:szCs w:val="26"/>
        </w:rPr>
        <w:t xml:space="preserve">по Кировской области Олег </w:t>
      </w:r>
      <w:proofErr w:type="spellStart"/>
      <w:r w:rsidRPr="00143D72">
        <w:rPr>
          <w:rFonts w:ascii="Arial Narrow" w:eastAsia="Calibri" w:hAnsi="Arial Narrow"/>
          <w:sz w:val="26"/>
          <w:szCs w:val="26"/>
        </w:rPr>
        <w:t>Лучинин</w:t>
      </w:r>
      <w:proofErr w:type="spellEnd"/>
      <w:r w:rsidRPr="00143D72">
        <w:rPr>
          <w:rFonts w:ascii="Arial Narrow" w:eastAsia="Calibri" w:hAnsi="Arial Narrow"/>
          <w:sz w:val="26"/>
          <w:szCs w:val="26"/>
        </w:rPr>
        <w:t xml:space="preserve"> сообщил, что в 2019 году проведено 9 совместных целевых мероприятий с прокуратурой Кировской области, Контрольно-счетной палатой Кировской области и Управлением федерального казначейства по Кировской области.</w:t>
      </w:r>
    </w:p>
    <w:p w:rsidR="009D61AD" w:rsidRPr="00143D72" w:rsidRDefault="00A711B6" w:rsidP="00190D68">
      <w:pPr>
        <w:spacing w:after="0" w:line="300" w:lineRule="exact"/>
        <w:ind w:firstLine="709"/>
        <w:jc w:val="both"/>
        <w:rPr>
          <w:rFonts w:ascii="Arial Narrow" w:eastAsia="Calibri" w:hAnsi="Arial Narrow"/>
          <w:sz w:val="26"/>
          <w:szCs w:val="26"/>
        </w:rPr>
      </w:pPr>
      <w:r w:rsidRPr="00143D72">
        <w:rPr>
          <w:rFonts w:ascii="Arial Narrow" w:eastAsia="Calibri" w:hAnsi="Arial Narrow"/>
          <w:sz w:val="26"/>
          <w:szCs w:val="26"/>
        </w:rPr>
        <w:t>-</w:t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 Все мероприятия были направлены на пров</w:t>
      </w:r>
      <w:bookmarkStart w:id="0" w:name="_GoBack"/>
      <w:bookmarkEnd w:id="0"/>
      <w:r w:rsidR="009D61AD" w:rsidRPr="00143D72">
        <w:rPr>
          <w:rFonts w:ascii="Arial Narrow" w:eastAsia="Calibri" w:hAnsi="Arial Narrow"/>
          <w:sz w:val="26"/>
          <w:szCs w:val="26"/>
        </w:rPr>
        <w:t xml:space="preserve">ерку соблюдения законности </w:t>
      </w:r>
      <w:r w:rsidR="006513FE" w:rsidRPr="00143D72">
        <w:rPr>
          <w:rFonts w:ascii="Arial Narrow" w:eastAsia="Calibri" w:hAnsi="Arial Narrow"/>
          <w:sz w:val="26"/>
          <w:szCs w:val="26"/>
        </w:rPr>
        <w:br/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и эффективности использования бюджетных денежных средств. В настоящее время согласовываются документы для получения сотрудникам УМВД России </w:t>
      </w:r>
      <w:r w:rsidR="006513FE" w:rsidRPr="00143D72">
        <w:rPr>
          <w:rFonts w:ascii="Arial Narrow" w:eastAsia="Calibri" w:hAnsi="Arial Narrow"/>
          <w:sz w:val="26"/>
          <w:szCs w:val="26"/>
        </w:rPr>
        <w:br/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по Кировской области доступа к государственной интегрированной информационной системе управления общественными финансами «Электронный бюджет». Доступ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9D61AD" w:rsidRPr="00143D72">
        <w:rPr>
          <w:rFonts w:ascii="Arial Narrow" w:eastAsia="Calibri" w:hAnsi="Arial Narrow"/>
          <w:sz w:val="26"/>
          <w:szCs w:val="26"/>
        </w:rPr>
        <w:t xml:space="preserve">к информационной системе позволит получать подробную информацию о расходовании бюджетных средств в режиме реального времени, - добавил Олег </w:t>
      </w:r>
      <w:proofErr w:type="spellStart"/>
      <w:r w:rsidR="009D61AD" w:rsidRPr="00143D72">
        <w:rPr>
          <w:rFonts w:ascii="Arial Narrow" w:eastAsia="Calibri" w:hAnsi="Arial Narrow"/>
          <w:sz w:val="26"/>
          <w:szCs w:val="26"/>
        </w:rPr>
        <w:t>Лучинин</w:t>
      </w:r>
      <w:proofErr w:type="spellEnd"/>
      <w:r w:rsidR="009D61AD" w:rsidRPr="00143D72">
        <w:rPr>
          <w:rFonts w:ascii="Arial Narrow" w:eastAsia="Calibri" w:hAnsi="Arial Narrow"/>
          <w:sz w:val="26"/>
          <w:szCs w:val="26"/>
        </w:rPr>
        <w:t xml:space="preserve">. </w:t>
      </w:r>
    </w:p>
    <w:p w:rsidR="009D61AD" w:rsidRPr="00143D72" w:rsidRDefault="00522C32" w:rsidP="00190D68">
      <w:pPr>
        <w:spacing w:after="0" w:line="300" w:lineRule="exact"/>
        <w:ind w:firstLine="709"/>
        <w:jc w:val="both"/>
        <w:rPr>
          <w:rFonts w:ascii="Arial Narrow" w:eastAsia="Calibri" w:hAnsi="Arial Narrow"/>
          <w:sz w:val="26"/>
          <w:szCs w:val="26"/>
        </w:rPr>
      </w:pPr>
      <w:r w:rsidRPr="00143D72">
        <w:rPr>
          <w:rFonts w:ascii="Arial Narrow" w:eastAsia="Calibri" w:hAnsi="Arial Narrow"/>
          <w:sz w:val="26"/>
          <w:szCs w:val="26"/>
        </w:rPr>
        <w:t xml:space="preserve">Глава Кирово-Чепецкого района Сергей </w:t>
      </w:r>
      <w:proofErr w:type="spellStart"/>
      <w:r w:rsidRPr="00143D72">
        <w:rPr>
          <w:rFonts w:ascii="Arial Narrow" w:eastAsia="Calibri" w:hAnsi="Arial Narrow"/>
          <w:sz w:val="26"/>
          <w:szCs w:val="26"/>
        </w:rPr>
        <w:t>Елькин</w:t>
      </w:r>
      <w:proofErr w:type="spellEnd"/>
      <w:r w:rsidRPr="00143D72">
        <w:rPr>
          <w:rFonts w:ascii="Arial Narrow" w:eastAsia="Calibri" w:hAnsi="Arial Narrow"/>
          <w:sz w:val="26"/>
          <w:szCs w:val="26"/>
        </w:rPr>
        <w:t xml:space="preserve"> рассказал, что для оказания методической помощи по организации антикоррупционной работы в муниципальных образованиях района составлен график выездов в администрации сельских поселений, ежеквартально осуществляется контроль за исполнением плана мероприятий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Pr="00143D72">
        <w:rPr>
          <w:rFonts w:ascii="Arial Narrow" w:eastAsia="Calibri" w:hAnsi="Arial Narrow"/>
          <w:sz w:val="26"/>
          <w:szCs w:val="26"/>
        </w:rPr>
        <w:t xml:space="preserve">по противодействию коррупции: отчеты о выполнении мероприятий плана заслушиваются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Pr="00143D72">
        <w:rPr>
          <w:rFonts w:ascii="Arial Narrow" w:eastAsia="Calibri" w:hAnsi="Arial Narrow"/>
          <w:sz w:val="26"/>
          <w:szCs w:val="26"/>
        </w:rPr>
        <w:t>на совещаниях с главами поселений, заседаниях межведомственной комиссии</w:t>
      </w:r>
      <w:r w:rsidR="006513FE" w:rsidRPr="00143D72">
        <w:rPr>
          <w:rFonts w:ascii="Arial Narrow" w:eastAsia="Calibri" w:hAnsi="Arial Narrow"/>
          <w:sz w:val="26"/>
          <w:szCs w:val="26"/>
        </w:rPr>
        <w:t xml:space="preserve">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6513FE" w:rsidRPr="00143D72">
        <w:rPr>
          <w:rFonts w:ascii="Arial Narrow" w:eastAsia="Calibri" w:hAnsi="Arial Narrow"/>
          <w:sz w:val="26"/>
          <w:szCs w:val="26"/>
        </w:rPr>
        <w:t>по противодействию коррупции</w:t>
      </w:r>
      <w:r w:rsidRPr="00143D72">
        <w:rPr>
          <w:rFonts w:ascii="Arial Narrow" w:eastAsia="Calibri" w:hAnsi="Arial Narrow"/>
          <w:sz w:val="26"/>
          <w:szCs w:val="26"/>
        </w:rPr>
        <w:t>. Также разработаны меры по организации антикоррупционного просвещения граждан в целях формирования нетерпимого отношения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Pr="00143D72">
        <w:rPr>
          <w:rFonts w:ascii="Arial Narrow" w:eastAsia="Calibri" w:hAnsi="Arial Narrow"/>
          <w:sz w:val="26"/>
          <w:szCs w:val="26"/>
        </w:rPr>
        <w:t xml:space="preserve">к коррупции, </w:t>
      </w:r>
      <w:r w:rsidR="00BC4262" w:rsidRPr="00143D72">
        <w:rPr>
          <w:rFonts w:ascii="Arial Narrow" w:eastAsia="Calibri" w:hAnsi="Arial Narrow"/>
          <w:sz w:val="26"/>
          <w:szCs w:val="26"/>
        </w:rPr>
        <w:t>указанные меры</w:t>
      </w:r>
      <w:r w:rsidRPr="00143D72">
        <w:rPr>
          <w:rFonts w:ascii="Arial Narrow" w:eastAsia="Calibri" w:hAnsi="Arial Narrow"/>
          <w:sz w:val="26"/>
          <w:szCs w:val="26"/>
        </w:rPr>
        <w:t xml:space="preserve"> включены в план мероприятий по противодействию коррупции.</w:t>
      </w:r>
    </w:p>
    <w:p w:rsidR="009D61AD" w:rsidRPr="00143D72" w:rsidRDefault="007601C3" w:rsidP="00190D68">
      <w:pPr>
        <w:spacing w:after="0" w:line="300" w:lineRule="exact"/>
        <w:ind w:firstLine="709"/>
        <w:jc w:val="both"/>
        <w:rPr>
          <w:rFonts w:ascii="Arial Narrow" w:eastAsia="Calibri" w:hAnsi="Arial Narrow"/>
          <w:sz w:val="26"/>
          <w:szCs w:val="26"/>
        </w:rPr>
      </w:pPr>
      <w:r w:rsidRPr="00143D72">
        <w:rPr>
          <w:rFonts w:ascii="Arial Narrow" w:eastAsia="Calibri" w:hAnsi="Arial Narrow"/>
          <w:sz w:val="26"/>
          <w:szCs w:val="26"/>
        </w:rPr>
        <w:t xml:space="preserve">Александр Васенин, глава </w:t>
      </w:r>
      <w:proofErr w:type="spellStart"/>
      <w:r w:rsidRPr="00143D72">
        <w:rPr>
          <w:rFonts w:ascii="Arial Narrow" w:eastAsia="Calibri" w:hAnsi="Arial Narrow"/>
          <w:sz w:val="26"/>
          <w:szCs w:val="26"/>
        </w:rPr>
        <w:t>Пижанского</w:t>
      </w:r>
      <w:proofErr w:type="spellEnd"/>
      <w:r w:rsidRPr="00143D72">
        <w:rPr>
          <w:rFonts w:ascii="Arial Narrow" w:eastAsia="Calibri" w:hAnsi="Arial Narrow"/>
          <w:sz w:val="26"/>
          <w:szCs w:val="26"/>
        </w:rPr>
        <w:t xml:space="preserve"> района, </w:t>
      </w:r>
      <w:r w:rsidR="00522C32" w:rsidRPr="00143D72">
        <w:rPr>
          <w:rFonts w:ascii="Arial Narrow" w:eastAsia="Calibri" w:hAnsi="Arial Narrow"/>
          <w:sz w:val="26"/>
          <w:szCs w:val="26"/>
        </w:rPr>
        <w:t>добавил, что</w:t>
      </w:r>
      <w:r w:rsidRPr="00143D72">
        <w:rPr>
          <w:rFonts w:ascii="Arial Narrow" w:eastAsia="Calibri" w:hAnsi="Arial Narrow"/>
          <w:sz w:val="26"/>
          <w:szCs w:val="26"/>
        </w:rPr>
        <w:t xml:space="preserve"> в</w:t>
      </w:r>
      <w:r w:rsidR="00522C32" w:rsidRPr="00143D72">
        <w:rPr>
          <w:rFonts w:ascii="Arial Narrow" w:eastAsia="Calibri" w:hAnsi="Arial Narrow"/>
          <w:sz w:val="26"/>
          <w:szCs w:val="26"/>
        </w:rPr>
        <w:t xml:space="preserve"> 2019 год</w:t>
      </w:r>
      <w:r w:rsidRPr="00143D72">
        <w:rPr>
          <w:rFonts w:ascii="Arial Narrow" w:eastAsia="Calibri" w:hAnsi="Arial Narrow"/>
          <w:sz w:val="26"/>
          <w:szCs w:val="26"/>
        </w:rPr>
        <w:t>у</w:t>
      </w:r>
      <w:r w:rsidR="00522C32" w:rsidRPr="00143D72">
        <w:rPr>
          <w:rFonts w:ascii="Arial Narrow" w:eastAsia="Calibri" w:hAnsi="Arial Narrow"/>
          <w:sz w:val="26"/>
          <w:szCs w:val="26"/>
        </w:rPr>
        <w:t xml:space="preserve"> </w:t>
      </w:r>
      <w:r w:rsidRPr="00143D72">
        <w:rPr>
          <w:rFonts w:ascii="Arial Narrow" w:eastAsia="Calibri" w:hAnsi="Arial Narrow"/>
          <w:sz w:val="26"/>
          <w:szCs w:val="26"/>
        </w:rPr>
        <w:t>администрацией муниципального образования были п</w:t>
      </w:r>
      <w:r w:rsidR="00143D72">
        <w:rPr>
          <w:rFonts w:ascii="Arial Narrow" w:eastAsia="Calibri" w:hAnsi="Arial Narrow"/>
          <w:sz w:val="26"/>
          <w:szCs w:val="26"/>
        </w:rPr>
        <w:t xml:space="preserve">роведены проверки сохранности </w:t>
      </w:r>
      <w:r w:rsidR="00143D72">
        <w:rPr>
          <w:rFonts w:ascii="Arial Narrow" w:eastAsia="Calibri" w:hAnsi="Arial Narrow"/>
          <w:sz w:val="26"/>
          <w:szCs w:val="26"/>
        </w:rPr>
        <w:br/>
        <w:t xml:space="preserve">и </w:t>
      </w:r>
      <w:r w:rsidRPr="00143D72">
        <w:rPr>
          <w:rFonts w:ascii="Arial Narrow" w:eastAsia="Calibri" w:hAnsi="Arial Narrow"/>
          <w:sz w:val="26"/>
          <w:szCs w:val="26"/>
        </w:rPr>
        <w:t xml:space="preserve">использования муниципального имущества: </w:t>
      </w:r>
      <w:r w:rsidR="00522C32" w:rsidRPr="00143D72">
        <w:rPr>
          <w:rFonts w:ascii="Arial Narrow" w:eastAsia="Calibri" w:hAnsi="Arial Narrow"/>
          <w:sz w:val="26"/>
          <w:szCs w:val="26"/>
        </w:rPr>
        <w:t xml:space="preserve">проверено 7 объектов, расположенных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522C32" w:rsidRPr="00143D72">
        <w:rPr>
          <w:rFonts w:ascii="Arial Narrow" w:eastAsia="Calibri" w:hAnsi="Arial Narrow"/>
          <w:sz w:val="26"/>
          <w:szCs w:val="26"/>
        </w:rPr>
        <w:t xml:space="preserve">на территории </w:t>
      </w:r>
      <w:proofErr w:type="spellStart"/>
      <w:r w:rsidR="00522C32" w:rsidRPr="00143D72">
        <w:rPr>
          <w:rFonts w:ascii="Arial Narrow" w:eastAsia="Calibri" w:hAnsi="Arial Narrow"/>
          <w:sz w:val="26"/>
          <w:szCs w:val="26"/>
        </w:rPr>
        <w:t>Пижанского</w:t>
      </w:r>
      <w:proofErr w:type="spellEnd"/>
      <w:r w:rsidR="00522C32" w:rsidRPr="00143D72">
        <w:rPr>
          <w:rFonts w:ascii="Arial Narrow" w:eastAsia="Calibri" w:hAnsi="Arial Narrow"/>
          <w:sz w:val="26"/>
          <w:szCs w:val="26"/>
        </w:rPr>
        <w:t xml:space="preserve"> района. </w:t>
      </w:r>
      <w:r w:rsidRPr="00143D72">
        <w:rPr>
          <w:rFonts w:ascii="Arial Narrow" w:eastAsia="Calibri" w:hAnsi="Arial Narrow"/>
          <w:sz w:val="26"/>
          <w:szCs w:val="26"/>
        </w:rPr>
        <w:t>В ходе</w:t>
      </w:r>
      <w:r w:rsidR="00522C32" w:rsidRPr="00143D72">
        <w:rPr>
          <w:rFonts w:ascii="Arial Narrow" w:eastAsia="Calibri" w:hAnsi="Arial Narrow"/>
          <w:sz w:val="26"/>
          <w:szCs w:val="26"/>
        </w:rPr>
        <w:t xml:space="preserve"> </w:t>
      </w:r>
      <w:r w:rsidRPr="00143D72">
        <w:rPr>
          <w:rFonts w:ascii="Arial Narrow" w:eastAsia="Calibri" w:hAnsi="Arial Narrow"/>
          <w:sz w:val="26"/>
          <w:szCs w:val="26"/>
        </w:rPr>
        <w:t>проверочных мероприятий</w:t>
      </w:r>
      <w:r w:rsidR="00A711B6" w:rsidRPr="00143D72">
        <w:rPr>
          <w:rFonts w:ascii="Arial Narrow" w:eastAsia="Calibri" w:hAnsi="Arial Narrow"/>
          <w:sz w:val="26"/>
          <w:szCs w:val="26"/>
        </w:rPr>
        <w:t xml:space="preserve"> установлено,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A711B6" w:rsidRPr="00143D72">
        <w:rPr>
          <w:rFonts w:ascii="Arial Narrow" w:eastAsia="Calibri" w:hAnsi="Arial Narrow"/>
          <w:sz w:val="26"/>
          <w:szCs w:val="26"/>
        </w:rPr>
        <w:t>что</w:t>
      </w:r>
      <w:r w:rsidR="00522C32" w:rsidRPr="00143D72">
        <w:rPr>
          <w:rFonts w:ascii="Arial Narrow" w:eastAsia="Calibri" w:hAnsi="Arial Narrow"/>
          <w:sz w:val="26"/>
          <w:szCs w:val="26"/>
        </w:rPr>
        <w:t xml:space="preserve"> имущество используется по целевому назначению в соответствии </w:t>
      </w:r>
      <w:r w:rsidRPr="00143D72">
        <w:rPr>
          <w:rFonts w:ascii="Arial Narrow" w:eastAsia="Calibri" w:hAnsi="Arial Narrow"/>
          <w:sz w:val="26"/>
          <w:szCs w:val="26"/>
        </w:rPr>
        <w:t>с уставной деятельностью.</w:t>
      </w:r>
      <w:r w:rsidR="00522C32" w:rsidRPr="00143D72">
        <w:rPr>
          <w:rFonts w:ascii="Arial Narrow" w:eastAsia="Calibri" w:hAnsi="Arial Narrow"/>
          <w:sz w:val="26"/>
          <w:szCs w:val="26"/>
        </w:rPr>
        <w:t xml:space="preserve"> </w:t>
      </w:r>
    </w:p>
    <w:p w:rsidR="00426578" w:rsidRPr="00143D72" w:rsidRDefault="006513FE" w:rsidP="00190D68">
      <w:pPr>
        <w:spacing w:after="0" w:line="300" w:lineRule="exact"/>
        <w:ind w:firstLine="709"/>
        <w:jc w:val="both"/>
        <w:rPr>
          <w:rFonts w:ascii="Arial Narrow" w:eastAsia="Calibri" w:hAnsi="Arial Narrow"/>
          <w:sz w:val="26"/>
          <w:szCs w:val="26"/>
        </w:rPr>
      </w:pPr>
      <w:r w:rsidRPr="00143D72">
        <w:rPr>
          <w:rFonts w:ascii="Arial Narrow" w:eastAsia="Calibri" w:hAnsi="Arial Narrow"/>
          <w:sz w:val="26"/>
          <w:szCs w:val="26"/>
        </w:rPr>
        <w:t>Р</w:t>
      </w:r>
      <w:r w:rsidR="00522C32" w:rsidRPr="00143D72">
        <w:rPr>
          <w:rFonts w:ascii="Arial Narrow" w:eastAsia="Calibri" w:hAnsi="Arial Narrow"/>
          <w:sz w:val="26"/>
          <w:szCs w:val="26"/>
        </w:rPr>
        <w:t>абота по профилактике коррупци</w:t>
      </w:r>
      <w:r w:rsidRPr="00143D72">
        <w:rPr>
          <w:rFonts w:ascii="Arial Narrow" w:eastAsia="Calibri" w:hAnsi="Arial Narrow"/>
          <w:sz w:val="26"/>
          <w:szCs w:val="26"/>
        </w:rPr>
        <w:t>онных</w:t>
      </w:r>
      <w:r w:rsidR="00A711B6" w:rsidRPr="00143D72">
        <w:rPr>
          <w:rFonts w:ascii="Arial Narrow" w:eastAsia="Calibri" w:hAnsi="Arial Narrow"/>
          <w:sz w:val="26"/>
          <w:szCs w:val="26"/>
        </w:rPr>
        <w:t xml:space="preserve"> и иных</w:t>
      </w:r>
      <w:r w:rsidRPr="00143D72">
        <w:rPr>
          <w:rFonts w:ascii="Arial Narrow" w:eastAsia="Calibri" w:hAnsi="Arial Narrow"/>
          <w:sz w:val="26"/>
          <w:szCs w:val="26"/>
        </w:rPr>
        <w:t xml:space="preserve"> правонарушений</w:t>
      </w:r>
      <w:r w:rsidR="00522C32" w:rsidRPr="00143D72">
        <w:rPr>
          <w:rFonts w:ascii="Arial Narrow" w:eastAsia="Calibri" w:hAnsi="Arial Narrow"/>
          <w:sz w:val="26"/>
          <w:szCs w:val="26"/>
        </w:rPr>
        <w:t xml:space="preserve"> </w:t>
      </w:r>
      <w:r w:rsidR="00A711B6" w:rsidRPr="00143D72">
        <w:rPr>
          <w:rFonts w:ascii="Arial Narrow" w:eastAsia="Calibri" w:hAnsi="Arial Narrow"/>
          <w:sz w:val="26"/>
          <w:szCs w:val="26"/>
        </w:rPr>
        <w:br/>
      </w:r>
      <w:r w:rsidR="00522C32" w:rsidRPr="00143D72">
        <w:rPr>
          <w:rFonts w:ascii="Arial Narrow" w:eastAsia="Calibri" w:hAnsi="Arial Narrow"/>
          <w:sz w:val="26"/>
          <w:szCs w:val="26"/>
        </w:rPr>
        <w:t xml:space="preserve">в Кировской области находится на постоянном контроле главы региона Игоря Васильева </w:t>
      </w:r>
      <w:r w:rsidR="00143D72">
        <w:rPr>
          <w:rFonts w:ascii="Arial Narrow" w:eastAsia="Calibri" w:hAnsi="Arial Narrow"/>
          <w:sz w:val="26"/>
          <w:szCs w:val="26"/>
        </w:rPr>
        <w:br/>
      </w:r>
      <w:r w:rsidR="00522C32" w:rsidRPr="00143D72">
        <w:rPr>
          <w:rFonts w:ascii="Arial Narrow" w:eastAsia="Calibri" w:hAnsi="Arial Narrow"/>
          <w:sz w:val="26"/>
          <w:szCs w:val="26"/>
        </w:rPr>
        <w:t>и будет продолжена в 2020 году.</w:t>
      </w:r>
    </w:p>
    <w:p w:rsidR="00B93857" w:rsidRPr="00143D72" w:rsidRDefault="00B93857" w:rsidP="00B93857">
      <w:pPr>
        <w:spacing w:after="0"/>
        <w:ind w:firstLine="709"/>
        <w:jc w:val="center"/>
        <w:rPr>
          <w:rFonts w:ascii="Arial Narrow" w:eastAsia="Calibri" w:hAnsi="Arial Narrow"/>
          <w:sz w:val="26"/>
          <w:szCs w:val="26"/>
        </w:rPr>
      </w:pPr>
      <w:r w:rsidRPr="00143D72">
        <w:rPr>
          <w:rFonts w:ascii="Arial Narrow" w:eastAsia="Calibri" w:hAnsi="Arial Narrow"/>
          <w:sz w:val="26"/>
          <w:szCs w:val="26"/>
        </w:rPr>
        <w:t>_________</w:t>
      </w:r>
    </w:p>
    <w:sectPr w:rsidR="00B93857" w:rsidRPr="00143D72" w:rsidSect="004F058E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61"/>
    <w:rsid w:val="00087283"/>
    <w:rsid w:val="00143D72"/>
    <w:rsid w:val="00163BD4"/>
    <w:rsid w:val="00190D68"/>
    <w:rsid w:val="001A5392"/>
    <w:rsid w:val="001F1C4A"/>
    <w:rsid w:val="0027541E"/>
    <w:rsid w:val="0034065B"/>
    <w:rsid w:val="00393040"/>
    <w:rsid w:val="00426578"/>
    <w:rsid w:val="004F058E"/>
    <w:rsid w:val="00522C32"/>
    <w:rsid w:val="005464EE"/>
    <w:rsid w:val="0060430D"/>
    <w:rsid w:val="006513FE"/>
    <w:rsid w:val="006B242B"/>
    <w:rsid w:val="007601C3"/>
    <w:rsid w:val="008B2B22"/>
    <w:rsid w:val="008D11A9"/>
    <w:rsid w:val="009D61AD"/>
    <w:rsid w:val="00A711B6"/>
    <w:rsid w:val="00AC50FE"/>
    <w:rsid w:val="00B15E3E"/>
    <w:rsid w:val="00B37312"/>
    <w:rsid w:val="00B93857"/>
    <w:rsid w:val="00BC4262"/>
    <w:rsid w:val="00BE6AE4"/>
    <w:rsid w:val="00DA459F"/>
    <w:rsid w:val="00E01A02"/>
    <w:rsid w:val="00E12042"/>
    <w:rsid w:val="00EA6061"/>
    <w:rsid w:val="00F501DB"/>
    <w:rsid w:val="00F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60243-8800-409C-8E6A-4C088F1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А. Ральникова</cp:lastModifiedBy>
  <cp:revision>21</cp:revision>
  <cp:lastPrinted>2020-03-26T12:33:00Z</cp:lastPrinted>
  <dcterms:created xsi:type="dcterms:W3CDTF">2020-03-23T06:38:00Z</dcterms:created>
  <dcterms:modified xsi:type="dcterms:W3CDTF">2020-03-26T12:44:00Z</dcterms:modified>
</cp:coreProperties>
</file>