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75B" w:rsidRDefault="00825BFA" w:rsidP="00825BF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Состоялись</w:t>
      </w:r>
      <w:r w:rsidR="006423FD" w:rsidRPr="006423FD">
        <w:rPr>
          <w:rFonts w:ascii="Times New Roman" w:hAnsi="Times New Roman" w:cs="Times New Roman"/>
          <w:b/>
          <w:sz w:val="28"/>
          <w:szCs w:val="28"/>
        </w:rPr>
        <w:t xml:space="preserve"> семинар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="006423FD" w:rsidRPr="006423FD"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r w:rsidR="00B8797E">
        <w:rPr>
          <w:rFonts w:ascii="Times New Roman" w:hAnsi="Times New Roman" w:cs="Times New Roman"/>
          <w:b/>
          <w:sz w:val="28"/>
          <w:szCs w:val="28"/>
        </w:rPr>
        <w:t>государственных</w:t>
      </w:r>
      <w:r w:rsidR="00902B66">
        <w:rPr>
          <w:rFonts w:ascii="Times New Roman" w:hAnsi="Times New Roman" w:cs="Times New Roman"/>
          <w:b/>
          <w:sz w:val="28"/>
          <w:szCs w:val="28"/>
        </w:rPr>
        <w:t xml:space="preserve"> гражданских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и муниципальных </w:t>
      </w:r>
      <w:r w:rsidR="00902B66">
        <w:rPr>
          <w:rFonts w:ascii="Times New Roman" w:hAnsi="Times New Roman" w:cs="Times New Roman"/>
          <w:b/>
          <w:sz w:val="28"/>
          <w:szCs w:val="28"/>
        </w:rPr>
        <w:t>служащих по вопросам</w:t>
      </w:r>
      <w:r w:rsidR="006423FD" w:rsidRPr="006423FD">
        <w:rPr>
          <w:rFonts w:ascii="Times New Roman" w:hAnsi="Times New Roman" w:cs="Times New Roman"/>
          <w:b/>
          <w:sz w:val="28"/>
          <w:szCs w:val="28"/>
        </w:rPr>
        <w:t xml:space="preserve"> заполнения </w:t>
      </w:r>
      <w:r w:rsidR="00873E25">
        <w:rPr>
          <w:rFonts w:ascii="Times New Roman" w:hAnsi="Times New Roman" w:cs="Times New Roman"/>
          <w:b/>
          <w:sz w:val="28"/>
          <w:szCs w:val="28"/>
        </w:rPr>
        <w:br/>
      </w:r>
      <w:r w:rsidR="006423FD" w:rsidRPr="006423FD">
        <w:rPr>
          <w:rFonts w:ascii="Times New Roman" w:hAnsi="Times New Roman" w:cs="Times New Roman"/>
          <w:b/>
          <w:sz w:val="28"/>
          <w:szCs w:val="28"/>
        </w:rPr>
        <w:t>сп</w:t>
      </w:r>
      <w:r w:rsidR="00DF460B">
        <w:rPr>
          <w:rFonts w:ascii="Times New Roman" w:hAnsi="Times New Roman" w:cs="Times New Roman"/>
          <w:b/>
          <w:sz w:val="28"/>
          <w:szCs w:val="28"/>
        </w:rPr>
        <w:t xml:space="preserve">равок о доходах </w:t>
      </w:r>
      <w:r w:rsidR="00BA193B">
        <w:rPr>
          <w:rFonts w:ascii="Times New Roman" w:hAnsi="Times New Roman" w:cs="Times New Roman"/>
          <w:b/>
          <w:sz w:val="28"/>
          <w:szCs w:val="28"/>
        </w:rPr>
        <w:t>в 2024 году (</w:t>
      </w:r>
      <w:r w:rsidR="00DF460B">
        <w:rPr>
          <w:rFonts w:ascii="Times New Roman" w:hAnsi="Times New Roman" w:cs="Times New Roman"/>
          <w:b/>
          <w:sz w:val="28"/>
          <w:szCs w:val="28"/>
        </w:rPr>
        <w:t>за отчетный 202</w:t>
      </w:r>
      <w:r w:rsidR="00DF460B" w:rsidRPr="00DF460B">
        <w:rPr>
          <w:rFonts w:ascii="Times New Roman" w:hAnsi="Times New Roman" w:cs="Times New Roman"/>
          <w:b/>
          <w:sz w:val="28"/>
          <w:szCs w:val="28"/>
        </w:rPr>
        <w:t>3</w:t>
      </w:r>
      <w:r w:rsidR="006423FD" w:rsidRPr="006423FD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BA193B">
        <w:rPr>
          <w:rFonts w:ascii="Times New Roman" w:hAnsi="Times New Roman" w:cs="Times New Roman"/>
          <w:b/>
          <w:sz w:val="28"/>
          <w:szCs w:val="28"/>
        </w:rPr>
        <w:t>)</w:t>
      </w:r>
    </w:p>
    <w:p w:rsidR="00607525" w:rsidRDefault="00607525" w:rsidP="00607525">
      <w:pPr>
        <w:pStyle w:val="a3"/>
        <w:spacing w:before="48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673C6C">
        <w:rPr>
          <w:rFonts w:ascii="Times New Roman" w:hAnsi="Times New Roman" w:cs="Times New Roman"/>
          <w:sz w:val="28"/>
          <w:szCs w:val="28"/>
        </w:rPr>
        <w:t>правлением профилактики коррупционных и иных правонарушений администрации Губернатора и Правительства Кировской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56E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5 и 6 марта 2024 года организованы и проведены с участием представителя прокуратуры Кировской области методические семинары по вопросам представления сведений о доходах, расходах, об имуществе и обязательствах имущественного характе</w:t>
      </w:r>
      <w:r w:rsidR="00FD68D4">
        <w:rPr>
          <w:rFonts w:ascii="Times New Roman" w:hAnsi="Times New Roman" w:cs="Times New Roman"/>
          <w:sz w:val="28"/>
          <w:szCs w:val="28"/>
        </w:rPr>
        <w:t>ра в 2024 году (далее – сведения о доходах</w:t>
      </w:r>
      <w:r>
        <w:rPr>
          <w:rFonts w:ascii="Times New Roman" w:hAnsi="Times New Roman" w:cs="Times New Roman"/>
          <w:sz w:val="28"/>
          <w:szCs w:val="28"/>
        </w:rPr>
        <w:t>). Мероприятия были проведены в формате видео-конференц-связи. К участию в семинаре были приглашены лица, ответственные за профилактику коррупционных и иных правонаруше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ний в государственных органах и органах местного самоуправления</w:t>
      </w:r>
      <w:r w:rsidRPr="00B879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Кировской области, государственные гражданские служащие администрации Губернатора и Правительства Кировской области, а также руководители подведомственных учреждений.</w:t>
      </w:r>
    </w:p>
    <w:p w:rsidR="00607525" w:rsidRDefault="00607525" w:rsidP="00122C26">
      <w:pPr>
        <w:pStyle w:val="a3"/>
        <w:jc w:val="both"/>
        <w:rPr>
          <w:rFonts w:cs="Times New Roman"/>
          <w:b/>
          <w:sz w:val="28"/>
          <w:szCs w:val="28"/>
        </w:rPr>
      </w:pPr>
    </w:p>
    <w:p w:rsidR="006423FD" w:rsidRDefault="00411A91" w:rsidP="00122C26">
      <w:pPr>
        <w:pStyle w:val="a3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9937" cy="3729161"/>
            <wp:effectExtent l="0" t="0" r="3810" b="5080"/>
            <wp:docPr id="1" name="Рисунок 1" descr="C:\Users\goncharova_iy\Desktop\Исходящие письма\2024\Статьи в СМИ\Семинар по справкам о доходах\IMG-20240306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ncharova_iy\Desktop\Исходящие письма\2024\Статьи в СМИ\Семинар по справкам о доходах\IMG-20240306-WA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6250"/>
                    <a:stretch/>
                  </pic:blipFill>
                  <pic:spPr bwMode="auto">
                    <a:xfrm>
                      <a:off x="0" y="0"/>
                      <a:ext cx="5939790" cy="3729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7525" w:rsidRDefault="00607525" w:rsidP="00122C26">
      <w:pPr>
        <w:pStyle w:val="a3"/>
        <w:jc w:val="both"/>
        <w:rPr>
          <w:rFonts w:cs="Times New Roman"/>
          <w:b/>
          <w:sz w:val="28"/>
          <w:szCs w:val="28"/>
        </w:rPr>
      </w:pPr>
    </w:p>
    <w:p w:rsidR="00673C6C" w:rsidRDefault="00D21C27" w:rsidP="00902B66">
      <w:pPr>
        <w:pStyle w:val="a3"/>
        <w:spacing w:line="360" w:lineRule="exact"/>
        <w:ind w:firstLine="709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BC567F">
        <w:rPr>
          <w:rFonts w:ascii="Times New Roman" w:hAnsi="Times New Roman" w:cs="Times New Roman"/>
          <w:sz w:val="28"/>
          <w:szCs w:val="28"/>
        </w:rPr>
        <w:t>тарший прокурор</w:t>
      </w:r>
      <w:r w:rsidR="00BC567F" w:rsidRPr="00BD70BF">
        <w:rPr>
          <w:rFonts w:ascii="Times New Roman" w:hAnsi="Times New Roman" w:cs="Times New Roman"/>
          <w:sz w:val="28"/>
          <w:szCs w:val="28"/>
        </w:rPr>
        <w:t xml:space="preserve"> отдела по надзору за исполнением законодательства</w:t>
      </w:r>
      <w:r w:rsidR="00BC567F" w:rsidRPr="00F35953">
        <w:rPr>
          <w:rFonts w:ascii="Times New Roman" w:hAnsi="Times New Roman" w:cs="Times New Roman"/>
          <w:sz w:val="28"/>
          <w:szCs w:val="28"/>
        </w:rPr>
        <w:t xml:space="preserve"> о противодействии коррупции прокуратуры Кировской области</w:t>
      </w:r>
      <w:r w:rsidR="00BC567F" w:rsidRPr="00BC567F">
        <w:rPr>
          <w:rFonts w:ascii="Times New Roman" w:hAnsi="Times New Roman" w:cs="Times New Roman"/>
          <w:sz w:val="28"/>
          <w:szCs w:val="28"/>
        </w:rPr>
        <w:t xml:space="preserve"> </w:t>
      </w:r>
      <w:r w:rsidR="00010D4D">
        <w:rPr>
          <w:rFonts w:ascii="Times New Roman" w:hAnsi="Times New Roman" w:cs="Times New Roman"/>
          <w:sz w:val="28"/>
          <w:szCs w:val="28"/>
        </w:rPr>
        <w:t xml:space="preserve">Александр Новиков довел </w:t>
      </w:r>
      <w:r w:rsidR="00D66097">
        <w:rPr>
          <w:rFonts w:ascii="Times New Roman" w:hAnsi="Times New Roman" w:cs="Times New Roman"/>
          <w:sz w:val="28"/>
          <w:szCs w:val="28"/>
        </w:rPr>
        <w:t xml:space="preserve">до сведения основные ошибки, выявленные </w:t>
      </w:r>
      <w:r w:rsidR="00902B66">
        <w:rPr>
          <w:rFonts w:ascii="Times New Roman" w:hAnsi="Times New Roman" w:cs="Times New Roman"/>
          <w:sz w:val="28"/>
          <w:szCs w:val="28"/>
        </w:rPr>
        <w:t xml:space="preserve">органами прокуратуры </w:t>
      </w:r>
      <w:r w:rsidR="00D66097">
        <w:rPr>
          <w:rFonts w:ascii="Times New Roman" w:hAnsi="Times New Roman" w:cs="Times New Roman"/>
          <w:sz w:val="28"/>
          <w:szCs w:val="28"/>
        </w:rPr>
        <w:t>в ходе проверок</w:t>
      </w:r>
      <w:r w:rsidR="00D66097"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r w:rsidR="00D66097" w:rsidRPr="00DB45CC">
        <w:rPr>
          <w:rFonts w:ascii="Times New Roman" w:hAnsi="Times New Roman" w:cs="Times New Roman"/>
          <w:color w:val="1A1A1A"/>
          <w:sz w:val="28"/>
          <w:szCs w:val="28"/>
        </w:rPr>
        <w:t xml:space="preserve">сведений о доходах, а также </w:t>
      </w:r>
      <w:r w:rsidR="007E77F8">
        <w:rPr>
          <w:rFonts w:ascii="Times New Roman" w:hAnsi="Times New Roman" w:cs="Times New Roman"/>
          <w:color w:val="1A1A1A"/>
          <w:sz w:val="28"/>
          <w:szCs w:val="28"/>
        </w:rPr>
        <w:t xml:space="preserve">напомнил </w:t>
      </w:r>
      <w:r w:rsidR="007E77F8" w:rsidRPr="00DB45CC">
        <w:rPr>
          <w:rFonts w:ascii="Times New Roman" w:hAnsi="Times New Roman" w:cs="Times New Roman"/>
          <w:color w:val="1A1A1A"/>
          <w:sz w:val="28"/>
          <w:szCs w:val="28"/>
        </w:rPr>
        <w:t xml:space="preserve">об </w:t>
      </w:r>
      <w:r w:rsidR="00D66097" w:rsidRPr="00DB45CC">
        <w:rPr>
          <w:rFonts w:ascii="Times New Roman" w:hAnsi="Times New Roman" w:cs="Times New Roman"/>
          <w:color w:val="1A1A1A"/>
          <w:sz w:val="28"/>
          <w:szCs w:val="28"/>
        </w:rPr>
        <w:t xml:space="preserve">ответственности </w:t>
      </w:r>
      <w:r w:rsidR="00902B66"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r w:rsidR="00D66097" w:rsidRPr="00DB45CC">
        <w:rPr>
          <w:rFonts w:ascii="Times New Roman" w:hAnsi="Times New Roman" w:cs="Times New Roman"/>
          <w:color w:val="1A1A1A"/>
          <w:sz w:val="28"/>
          <w:szCs w:val="28"/>
        </w:rPr>
        <w:t>за непредставление</w:t>
      </w:r>
      <w:r w:rsidR="00D66097"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r w:rsidR="00D66097" w:rsidRPr="00DB45CC">
        <w:rPr>
          <w:rFonts w:ascii="Times New Roman" w:hAnsi="Times New Roman" w:cs="Times New Roman"/>
          <w:color w:val="1A1A1A"/>
          <w:sz w:val="28"/>
          <w:szCs w:val="28"/>
        </w:rPr>
        <w:t>или представление недостоверных и (или) неполных сведений о доходах</w:t>
      </w:r>
      <w:r w:rsidR="00D66097">
        <w:rPr>
          <w:rFonts w:ascii="Times New Roman" w:hAnsi="Times New Roman" w:cs="Times New Roman"/>
          <w:color w:val="1A1A1A"/>
          <w:sz w:val="28"/>
          <w:szCs w:val="28"/>
        </w:rPr>
        <w:t>.</w:t>
      </w:r>
    </w:p>
    <w:p w:rsidR="00FD68D4" w:rsidRDefault="00255BA9" w:rsidP="00902B66">
      <w:pPr>
        <w:pStyle w:val="a3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Заместитель начальника управления профилактики коррупционных </w:t>
      </w:r>
      <w:r w:rsidR="007E77F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иных правонаруш</w:t>
      </w:r>
      <w:r w:rsidR="0067024E">
        <w:rPr>
          <w:rFonts w:ascii="Times New Roman" w:hAnsi="Times New Roman" w:cs="Times New Roman"/>
          <w:sz w:val="28"/>
          <w:szCs w:val="28"/>
        </w:rPr>
        <w:t xml:space="preserve">ений Алексей </w:t>
      </w:r>
      <w:proofErr w:type="gramStart"/>
      <w:r w:rsidR="0067024E">
        <w:rPr>
          <w:rFonts w:ascii="Times New Roman" w:hAnsi="Times New Roman" w:cs="Times New Roman"/>
          <w:sz w:val="28"/>
          <w:szCs w:val="28"/>
        </w:rPr>
        <w:t>Коновалов</w:t>
      </w:r>
      <w:proofErr w:type="gramEnd"/>
      <w:r w:rsidR="006702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рассказал слушателям об основных новеллах </w:t>
      </w:r>
      <w:r w:rsidR="0067024E">
        <w:rPr>
          <w:rFonts w:ascii="Times New Roman" w:hAnsi="Times New Roman" w:cs="Times New Roman"/>
          <w:sz w:val="28"/>
          <w:szCs w:val="28"/>
        </w:rPr>
        <w:t>при представлении</w:t>
      </w:r>
      <w:r w:rsidR="00583FA3">
        <w:rPr>
          <w:rFonts w:ascii="Times New Roman" w:hAnsi="Times New Roman" w:cs="Times New Roman"/>
          <w:sz w:val="28"/>
          <w:szCs w:val="28"/>
        </w:rPr>
        <w:t xml:space="preserve"> сведений о доходах </w:t>
      </w:r>
      <w:r>
        <w:rPr>
          <w:rFonts w:ascii="Times New Roman" w:hAnsi="Times New Roman" w:cs="Times New Roman"/>
          <w:sz w:val="28"/>
          <w:szCs w:val="28"/>
        </w:rPr>
        <w:t>в 2</w:t>
      </w:r>
      <w:r w:rsidR="00DF460B">
        <w:rPr>
          <w:rFonts w:ascii="Times New Roman" w:hAnsi="Times New Roman" w:cs="Times New Roman"/>
          <w:sz w:val="28"/>
          <w:szCs w:val="28"/>
        </w:rPr>
        <w:t>02</w:t>
      </w:r>
      <w:r w:rsidR="00DF460B" w:rsidRPr="00DF460B">
        <w:rPr>
          <w:rFonts w:ascii="Times New Roman" w:hAnsi="Times New Roman" w:cs="Times New Roman"/>
          <w:sz w:val="28"/>
          <w:szCs w:val="28"/>
        </w:rPr>
        <w:t>4</w:t>
      </w:r>
      <w:r w:rsidR="00276B15">
        <w:rPr>
          <w:rFonts w:ascii="Times New Roman" w:hAnsi="Times New Roman" w:cs="Times New Roman"/>
          <w:sz w:val="28"/>
          <w:szCs w:val="28"/>
        </w:rPr>
        <w:t xml:space="preserve"> году</w:t>
      </w:r>
      <w:r w:rsidR="00583FA3">
        <w:rPr>
          <w:rFonts w:ascii="Times New Roman" w:hAnsi="Times New Roman" w:cs="Times New Roman"/>
          <w:sz w:val="28"/>
          <w:szCs w:val="28"/>
        </w:rPr>
        <w:t xml:space="preserve"> </w:t>
      </w:r>
      <w:r w:rsidR="00D056EE">
        <w:rPr>
          <w:rFonts w:ascii="Times New Roman" w:hAnsi="Times New Roman" w:cs="Times New Roman"/>
          <w:sz w:val="28"/>
          <w:szCs w:val="28"/>
        </w:rPr>
        <w:br/>
      </w:r>
      <w:r w:rsidR="00276B15">
        <w:rPr>
          <w:rFonts w:ascii="Times New Roman" w:hAnsi="Times New Roman" w:cs="Times New Roman"/>
          <w:sz w:val="28"/>
          <w:szCs w:val="28"/>
        </w:rPr>
        <w:t>(за</w:t>
      </w:r>
      <w:r w:rsidR="00DF460B">
        <w:rPr>
          <w:rFonts w:ascii="Times New Roman" w:hAnsi="Times New Roman" w:cs="Times New Roman"/>
          <w:sz w:val="28"/>
          <w:szCs w:val="28"/>
        </w:rPr>
        <w:t xml:space="preserve"> отчетный 202</w:t>
      </w:r>
      <w:r w:rsidR="00DF460B" w:rsidRPr="00DF460B">
        <w:rPr>
          <w:rFonts w:ascii="Times New Roman" w:hAnsi="Times New Roman" w:cs="Times New Roman"/>
          <w:sz w:val="28"/>
          <w:szCs w:val="28"/>
        </w:rPr>
        <w:t>3</w:t>
      </w:r>
      <w:r w:rsidR="00276B15">
        <w:rPr>
          <w:rFonts w:ascii="Times New Roman" w:hAnsi="Times New Roman" w:cs="Times New Roman"/>
          <w:sz w:val="28"/>
          <w:szCs w:val="28"/>
        </w:rPr>
        <w:t xml:space="preserve"> год)</w:t>
      </w:r>
      <w:r w:rsidR="00FD68D4">
        <w:rPr>
          <w:rFonts w:ascii="Times New Roman" w:hAnsi="Times New Roman" w:cs="Times New Roman"/>
          <w:sz w:val="28"/>
          <w:szCs w:val="28"/>
        </w:rPr>
        <w:t xml:space="preserve">. </w:t>
      </w:r>
      <w:r w:rsidR="00EB2D66">
        <w:rPr>
          <w:rFonts w:ascii="Times New Roman" w:hAnsi="Times New Roman" w:cs="Times New Roman"/>
          <w:sz w:val="28"/>
          <w:szCs w:val="28"/>
        </w:rPr>
        <w:t>Так, р</w:t>
      </w:r>
      <w:r w:rsidR="00EB2D66" w:rsidRPr="00FD68D4">
        <w:rPr>
          <w:rFonts w:ascii="Times New Roman" w:hAnsi="Times New Roman" w:cs="Times New Roman"/>
          <w:sz w:val="28"/>
          <w:szCs w:val="28"/>
        </w:rPr>
        <w:t>азъяснены особенности отражения дохода лица, зарегистрированного в качестве индивидуального предпринимателя и применяющего несколько специальных налоговых режимов</w:t>
      </w:r>
      <w:r w:rsidR="00EB2D66">
        <w:rPr>
          <w:rFonts w:ascii="Times New Roman" w:hAnsi="Times New Roman" w:cs="Times New Roman"/>
          <w:sz w:val="28"/>
          <w:szCs w:val="28"/>
        </w:rPr>
        <w:t>.</w:t>
      </w:r>
      <w:r w:rsidR="00EB2D66" w:rsidRPr="00FD68D4">
        <w:rPr>
          <w:rFonts w:ascii="Times New Roman" w:hAnsi="Times New Roman" w:cs="Times New Roman"/>
          <w:sz w:val="28"/>
          <w:szCs w:val="28"/>
        </w:rPr>
        <w:t xml:space="preserve"> </w:t>
      </w:r>
      <w:r w:rsidR="00FD68D4" w:rsidRPr="00FD68D4">
        <w:rPr>
          <w:rFonts w:ascii="Times New Roman" w:hAnsi="Times New Roman" w:cs="Times New Roman"/>
          <w:sz w:val="28"/>
          <w:szCs w:val="28"/>
        </w:rPr>
        <w:t xml:space="preserve">Указано на необходимость отражения в разделе 4 справки </w:t>
      </w:r>
      <w:r w:rsidR="00FD68D4" w:rsidRPr="00256080">
        <w:rPr>
          <w:rFonts w:ascii="Times New Roman" w:hAnsi="Times New Roman" w:cs="Times New Roman"/>
          <w:sz w:val="28"/>
          <w:szCs w:val="28"/>
        </w:rPr>
        <w:t>о доходах</w:t>
      </w:r>
      <w:r w:rsidR="00FD68D4" w:rsidRPr="00256080">
        <w:rPr>
          <w:rFonts w:ascii="Times New Roman" w:hAnsi="Times New Roman" w:cs="Times New Roman"/>
          <w:bCs/>
          <w:sz w:val="28"/>
          <w:szCs w:val="28"/>
        </w:rPr>
        <w:t>, расходах, об имуществе и обязательствах имущественного характера</w:t>
      </w:r>
      <w:r w:rsidR="00FD68D4" w:rsidRPr="00FD68D4">
        <w:rPr>
          <w:rFonts w:ascii="Times New Roman" w:hAnsi="Times New Roman" w:cs="Times New Roman"/>
          <w:sz w:val="28"/>
          <w:szCs w:val="28"/>
        </w:rPr>
        <w:t xml:space="preserve"> </w:t>
      </w:r>
      <w:r w:rsidR="00904E6C">
        <w:rPr>
          <w:rFonts w:ascii="Times New Roman" w:hAnsi="Times New Roman" w:cs="Times New Roman"/>
          <w:sz w:val="28"/>
          <w:szCs w:val="28"/>
        </w:rPr>
        <w:t>именно счетов, а не карт</w:t>
      </w:r>
      <w:r w:rsidR="00FD68D4" w:rsidRPr="00FD68D4">
        <w:rPr>
          <w:rFonts w:ascii="Times New Roman" w:hAnsi="Times New Roman" w:cs="Times New Roman"/>
          <w:sz w:val="28"/>
          <w:szCs w:val="28"/>
        </w:rPr>
        <w:t>.</w:t>
      </w:r>
    </w:p>
    <w:p w:rsidR="00B7065C" w:rsidRDefault="00FD68D4" w:rsidP="00902B66">
      <w:pPr>
        <w:pStyle w:val="a3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Алексей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Коновалов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6B15">
        <w:rPr>
          <w:rFonts w:ascii="Times New Roman" w:hAnsi="Times New Roman" w:cs="Times New Roman"/>
          <w:sz w:val="28"/>
          <w:szCs w:val="28"/>
        </w:rPr>
        <w:t>проинформировал</w:t>
      </w:r>
      <w:r w:rsidR="0067024E">
        <w:rPr>
          <w:rFonts w:ascii="Times New Roman" w:hAnsi="Times New Roman" w:cs="Times New Roman"/>
          <w:sz w:val="28"/>
          <w:szCs w:val="28"/>
        </w:rPr>
        <w:t xml:space="preserve"> о </w:t>
      </w:r>
      <w:r w:rsidR="0067024E" w:rsidRPr="0067024E">
        <w:rPr>
          <w:rFonts w:ascii="Times New Roman" w:hAnsi="Times New Roman" w:cs="Times New Roman"/>
          <w:sz w:val="28"/>
          <w:szCs w:val="28"/>
        </w:rPr>
        <w:t>действия</w:t>
      </w:r>
      <w:r w:rsidR="0067024E">
        <w:rPr>
          <w:rFonts w:ascii="Times New Roman" w:hAnsi="Times New Roman" w:cs="Times New Roman"/>
          <w:sz w:val="28"/>
          <w:szCs w:val="28"/>
        </w:rPr>
        <w:t>х служащего</w:t>
      </w:r>
      <w:r w:rsidR="0067024E" w:rsidRPr="0067024E">
        <w:rPr>
          <w:rFonts w:ascii="Times New Roman" w:hAnsi="Times New Roman" w:cs="Times New Roman"/>
          <w:sz w:val="28"/>
          <w:szCs w:val="28"/>
        </w:rPr>
        <w:t xml:space="preserve"> при невозможности по объективным причинам предс</w:t>
      </w:r>
      <w:r w:rsidR="0067024E">
        <w:rPr>
          <w:rFonts w:ascii="Times New Roman" w:hAnsi="Times New Roman" w:cs="Times New Roman"/>
          <w:sz w:val="28"/>
          <w:szCs w:val="28"/>
        </w:rPr>
        <w:t>тавить с</w:t>
      </w:r>
      <w:r w:rsidR="0067024E" w:rsidRPr="0067024E">
        <w:rPr>
          <w:rFonts w:ascii="Times New Roman" w:hAnsi="Times New Roman" w:cs="Times New Roman"/>
          <w:sz w:val="28"/>
          <w:szCs w:val="28"/>
        </w:rPr>
        <w:t>ведения</w:t>
      </w:r>
      <w:r w:rsidR="0067024E">
        <w:rPr>
          <w:rFonts w:ascii="Times New Roman" w:hAnsi="Times New Roman" w:cs="Times New Roman"/>
          <w:sz w:val="28"/>
          <w:szCs w:val="28"/>
        </w:rPr>
        <w:t xml:space="preserve"> о доходах</w:t>
      </w:r>
      <w:r w:rsidR="0067024E" w:rsidRPr="0067024E">
        <w:rPr>
          <w:rFonts w:ascii="Times New Roman" w:hAnsi="Times New Roman" w:cs="Times New Roman"/>
          <w:sz w:val="28"/>
          <w:szCs w:val="28"/>
        </w:rPr>
        <w:t xml:space="preserve"> в отношении члена семьи</w:t>
      </w:r>
      <w:r w:rsidR="0067024E">
        <w:rPr>
          <w:rFonts w:ascii="Times New Roman" w:hAnsi="Times New Roman" w:cs="Times New Roman"/>
          <w:sz w:val="28"/>
          <w:szCs w:val="28"/>
        </w:rPr>
        <w:t xml:space="preserve"> и </w:t>
      </w:r>
      <w:r w:rsidR="00D21C27">
        <w:rPr>
          <w:rFonts w:ascii="Times New Roman" w:hAnsi="Times New Roman" w:cs="Times New Roman"/>
          <w:sz w:val="28"/>
          <w:szCs w:val="28"/>
        </w:rPr>
        <w:t xml:space="preserve">об особенностях </w:t>
      </w:r>
      <w:r w:rsidR="00DF460B">
        <w:rPr>
          <w:rFonts w:ascii="Times New Roman" w:hAnsi="Times New Roman" w:cs="Times New Roman"/>
          <w:sz w:val="28"/>
          <w:szCs w:val="28"/>
        </w:rPr>
        <w:t xml:space="preserve">исполнения обязанности по представлению сведений о доходах некоторыми категориями граждан в период проведения специальной военной операции. </w:t>
      </w:r>
    </w:p>
    <w:p w:rsidR="00276B15" w:rsidRDefault="00FD68D4" w:rsidP="00902B66">
      <w:pPr>
        <w:pStyle w:val="a3"/>
        <w:spacing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76B15">
        <w:rPr>
          <w:rFonts w:ascii="Times New Roman" w:hAnsi="Times New Roman" w:cs="Times New Roman"/>
          <w:sz w:val="28"/>
          <w:szCs w:val="28"/>
        </w:rPr>
        <w:t xml:space="preserve">редставители управления </w:t>
      </w:r>
      <w:r w:rsidR="0067024E">
        <w:rPr>
          <w:rFonts w:ascii="Times New Roman" w:hAnsi="Times New Roman" w:cs="Times New Roman"/>
          <w:sz w:val="28"/>
          <w:szCs w:val="28"/>
        </w:rPr>
        <w:t xml:space="preserve">подробно </w:t>
      </w:r>
      <w:r w:rsidR="00276B15">
        <w:rPr>
          <w:rFonts w:ascii="Times New Roman" w:hAnsi="Times New Roman" w:cs="Times New Roman"/>
          <w:sz w:val="28"/>
          <w:szCs w:val="28"/>
        </w:rPr>
        <w:t>осветили вопросы, связанны</w:t>
      </w:r>
      <w:r w:rsidR="00D21C27">
        <w:rPr>
          <w:rFonts w:ascii="Times New Roman" w:hAnsi="Times New Roman" w:cs="Times New Roman"/>
          <w:sz w:val="28"/>
          <w:szCs w:val="28"/>
        </w:rPr>
        <w:t>е</w:t>
      </w:r>
      <w:r w:rsidR="00276B15">
        <w:rPr>
          <w:rFonts w:ascii="Times New Roman" w:hAnsi="Times New Roman" w:cs="Times New Roman"/>
          <w:sz w:val="28"/>
          <w:szCs w:val="28"/>
        </w:rPr>
        <w:t xml:space="preserve"> с порядком</w:t>
      </w:r>
      <w:r w:rsidR="00276B15" w:rsidRPr="00256080">
        <w:rPr>
          <w:rFonts w:ascii="Times New Roman" w:hAnsi="Times New Roman" w:cs="Times New Roman"/>
          <w:sz w:val="28"/>
          <w:szCs w:val="28"/>
        </w:rPr>
        <w:t xml:space="preserve"> заполнения </w:t>
      </w:r>
      <w:r w:rsidR="00902B66">
        <w:rPr>
          <w:rFonts w:ascii="Times New Roman" w:hAnsi="Times New Roman" w:cs="Times New Roman"/>
          <w:sz w:val="28"/>
          <w:szCs w:val="28"/>
        </w:rPr>
        <w:t xml:space="preserve">каждого раздела справки </w:t>
      </w:r>
      <w:r w:rsidR="00276B15" w:rsidRPr="00256080">
        <w:rPr>
          <w:rFonts w:ascii="Times New Roman" w:hAnsi="Times New Roman" w:cs="Times New Roman"/>
          <w:sz w:val="28"/>
          <w:szCs w:val="28"/>
        </w:rPr>
        <w:t>о доходах</w:t>
      </w:r>
      <w:r w:rsidR="00276B15" w:rsidRPr="00256080">
        <w:rPr>
          <w:rFonts w:ascii="Times New Roman" w:hAnsi="Times New Roman" w:cs="Times New Roman"/>
          <w:bCs/>
          <w:sz w:val="28"/>
          <w:szCs w:val="28"/>
        </w:rPr>
        <w:t>, расходах, об имуществе и обязательствах имущественного характера</w:t>
      </w:r>
      <w:r w:rsidR="00276B15">
        <w:rPr>
          <w:rFonts w:ascii="Times New Roman" w:hAnsi="Times New Roman" w:cs="Times New Roman"/>
          <w:bCs/>
          <w:sz w:val="28"/>
          <w:szCs w:val="28"/>
        </w:rPr>
        <w:t xml:space="preserve">, остановились на </w:t>
      </w:r>
      <w:r w:rsidR="00276B15">
        <w:rPr>
          <w:rFonts w:ascii="Times New Roman" w:hAnsi="Times New Roman" w:cs="Times New Roman"/>
          <w:color w:val="000000"/>
          <w:sz w:val="28"/>
          <w:szCs w:val="28"/>
        </w:rPr>
        <w:t>типичных ошибках, допускаемых с</w:t>
      </w:r>
      <w:r w:rsidR="00EB2D66">
        <w:rPr>
          <w:rFonts w:ascii="Times New Roman" w:hAnsi="Times New Roman" w:cs="Times New Roman"/>
          <w:color w:val="000000"/>
          <w:sz w:val="28"/>
          <w:szCs w:val="28"/>
        </w:rPr>
        <w:t>лужащими</w:t>
      </w:r>
      <w:r w:rsidR="00F126E8">
        <w:rPr>
          <w:rFonts w:ascii="Times New Roman" w:hAnsi="Times New Roman" w:cs="Times New Roman"/>
          <w:bCs/>
          <w:sz w:val="28"/>
          <w:szCs w:val="28"/>
        </w:rPr>
        <w:t>.</w:t>
      </w:r>
      <w:r w:rsidR="00902B66" w:rsidRPr="00902B66">
        <w:rPr>
          <w:rFonts w:ascii="Times New Roman" w:hAnsi="Times New Roman" w:cs="Times New Roman"/>
          <w:sz w:val="28"/>
          <w:szCs w:val="28"/>
        </w:rPr>
        <w:t xml:space="preserve"> </w:t>
      </w:r>
      <w:r w:rsidR="00902B66" w:rsidRPr="00583FA3">
        <w:rPr>
          <w:rFonts w:ascii="Times New Roman" w:hAnsi="Times New Roman" w:cs="Times New Roman"/>
          <w:sz w:val="28"/>
          <w:szCs w:val="28"/>
        </w:rPr>
        <w:t>Особое внимание уделено особенностям заполнения раздела 4 справки о доходах «Сведения о счетах в банках и иных кредитных организациях», а именно правилам расчета сумм денежных средств, пост</w:t>
      </w:r>
      <w:r w:rsidR="00EB2D66">
        <w:rPr>
          <w:rFonts w:ascii="Times New Roman" w:hAnsi="Times New Roman" w:cs="Times New Roman"/>
          <w:sz w:val="28"/>
          <w:szCs w:val="28"/>
        </w:rPr>
        <w:t>упивших на счета</w:t>
      </w:r>
      <w:r w:rsidR="00902B66" w:rsidRPr="00583FA3">
        <w:rPr>
          <w:rFonts w:ascii="Times New Roman" w:hAnsi="Times New Roman" w:cs="Times New Roman"/>
          <w:sz w:val="28"/>
          <w:szCs w:val="28"/>
        </w:rPr>
        <w:t xml:space="preserve"> служащего, его супруги</w:t>
      </w:r>
      <w:r w:rsidR="00EB2D66">
        <w:rPr>
          <w:rFonts w:ascii="Times New Roman" w:hAnsi="Times New Roman" w:cs="Times New Roman"/>
          <w:sz w:val="28"/>
          <w:szCs w:val="28"/>
        </w:rPr>
        <w:t xml:space="preserve"> (супруга)</w:t>
      </w:r>
      <w:r w:rsidR="00902B66" w:rsidRPr="00583FA3">
        <w:rPr>
          <w:rFonts w:ascii="Times New Roman" w:hAnsi="Times New Roman" w:cs="Times New Roman"/>
          <w:sz w:val="28"/>
          <w:szCs w:val="28"/>
        </w:rPr>
        <w:t xml:space="preserve"> и несовершенно</w:t>
      </w:r>
      <w:r w:rsidR="00DC4078">
        <w:rPr>
          <w:rFonts w:ascii="Times New Roman" w:hAnsi="Times New Roman" w:cs="Times New Roman"/>
          <w:sz w:val="28"/>
          <w:szCs w:val="28"/>
        </w:rPr>
        <w:t xml:space="preserve">летних детей за отчетный период и </w:t>
      </w:r>
      <w:r w:rsidR="00902B66" w:rsidRPr="00583FA3">
        <w:rPr>
          <w:rFonts w:ascii="Times New Roman" w:hAnsi="Times New Roman" w:cs="Times New Roman"/>
          <w:sz w:val="28"/>
          <w:szCs w:val="28"/>
        </w:rPr>
        <w:t>п</w:t>
      </w:r>
      <w:r w:rsidR="00902B66">
        <w:rPr>
          <w:rFonts w:ascii="Times New Roman" w:hAnsi="Times New Roman" w:cs="Times New Roman"/>
          <w:sz w:val="28"/>
          <w:szCs w:val="28"/>
        </w:rPr>
        <w:t>ревышающих их совместный доход</w:t>
      </w:r>
      <w:r w:rsidR="00902B66" w:rsidRPr="00583FA3">
        <w:rPr>
          <w:rFonts w:ascii="Times New Roman" w:hAnsi="Times New Roman" w:cs="Times New Roman"/>
          <w:sz w:val="28"/>
          <w:szCs w:val="28"/>
        </w:rPr>
        <w:t xml:space="preserve"> за три года.</w:t>
      </w:r>
    </w:p>
    <w:p w:rsidR="00276B15" w:rsidRPr="00276B15" w:rsidRDefault="00276B15" w:rsidP="00902B66">
      <w:pPr>
        <w:pStyle w:val="a3"/>
        <w:spacing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76B1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Методические рекомендации и презентационный материал по вопросам представления сведений о доходах размещены на официальном информационном сайте Правительства Кировской области в разделе «Противодействие коррупции в Кировской области».</w:t>
      </w:r>
    </w:p>
    <w:p w:rsidR="00D056EE" w:rsidRDefault="00D056EE" w:rsidP="00673C6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23E8" w:rsidRDefault="004C23E8" w:rsidP="00A60E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60E15" w:rsidRPr="00255BA9" w:rsidRDefault="00A60E15" w:rsidP="00A60E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</w:p>
    <w:sectPr w:rsidR="00A60E15" w:rsidRPr="00255BA9" w:rsidSect="00607525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077E" w:rsidRDefault="00AF077E" w:rsidP="00607525">
      <w:pPr>
        <w:spacing w:after="0" w:line="240" w:lineRule="auto"/>
      </w:pPr>
      <w:r>
        <w:separator/>
      </w:r>
    </w:p>
  </w:endnote>
  <w:endnote w:type="continuationSeparator" w:id="0">
    <w:p w:rsidR="00AF077E" w:rsidRDefault="00AF077E" w:rsidP="00607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077E" w:rsidRDefault="00AF077E" w:rsidP="00607525">
      <w:pPr>
        <w:spacing w:after="0" w:line="240" w:lineRule="auto"/>
      </w:pPr>
      <w:r>
        <w:separator/>
      </w:r>
    </w:p>
  </w:footnote>
  <w:footnote w:type="continuationSeparator" w:id="0">
    <w:p w:rsidR="00AF077E" w:rsidRDefault="00AF077E" w:rsidP="006075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0100477"/>
      <w:docPartObj>
        <w:docPartGallery w:val="Page Numbers (Top of Page)"/>
        <w:docPartUnique/>
      </w:docPartObj>
    </w:sdtPr>
    <w:sdtContent>
      <w:p w:rsidR="00607525" w:rsidRDefault="00BE604D">
        <w:pPr>
          <w:pStyle w:val="a9"/>
          <w:jc w:val="center"/>
        </w:pPr>
        <w:r w:rsidRPr="0060752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607525" w:rsidRPr="0060752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60752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575AE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60752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607525" w:rsidRDefault="00607525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2B4B"/>
    <w:rsid w:val="00010D4D"/>
    <w:rsid w:val="00122C26"/>
    <w:rsid w:val="001E515B"/>
    <w:rsid w:val="00255BA9"/>
    <w:rsid w:val="00276B15"/>
    <w:rsid w:val="002E260C"/>
    <w:rsid w:val="003779E2"/>
    <w:rsid w:val="003E51C9"/>
    <w:rsid w:val="00411A91"/>
    <w:rsid w:val="00412B4B"/>
    <w:rsid w:val="004C23E8"/>
    <w:rsid w:val="0053331C"/>
    <w:rsid w:val="00541167"/>
    <w:rsid w:val="00577909"/>
    <w:rsid w:val="00583FA3"/>
    <w:rsid w:val="005E4D9C"/>
    <w:rsid w:val="005E5173"/>
    <w:rsid w:val="00607525"/>
    <w:rsid w:val="006423FD"/>
    <w:rsid w:val="0067024E"/>
    <w:rsid w:val="00673C6C"/>
    <w:rsid w:val="006C14A3"/>
    <w:rsid w:val="00790869"/>
    <w:rsid w:val="007E77F8"/>
    <w:rsid w:val="00825BFA"/>
    <w:rsid w:val="0086629C"/>
    <w:rsid w:val="00873E25"/>
    <w:rsid w:val="008F6D03"/>
    <w:rsid w:val="00902B66"/>
    <w:rsid w:val="00904E6C"/>
    <w:rsid w:val="00915015"/>
    <w:rsid w:val="00A575AE"/>
    <w:rsid w:val="00A60E15"/>
    <w:rsid w:val="00A82E37"/>
    <w:rsid w:val="00AD3010"/>
    <w:rsid w:val="00AF077E"/>
    <w:rsid w:val="00B7065C"/>
    <w:rsid w:val="00B8797E"/>
    <w:rsid w:val="00BA193B"/>
    <w:rsid w:val="00BC567F"/>
    <w:rsid w:val="00BE604D"/>
    <w:rsid w:val="00C33EEE"/>
    <w:rsid w:val="00CB513E"/>
    <w:rsid w:val="00CD1AC5"/>
    <w:rsid w:val="00D056EE"/>
    <w:rsid w:val="00D17B93"/>
    <w:rsid w:val="00D21C27"/>
    <w:rsid w:val="00D526A6"/>
    <w:rsid w:val="00D66097"/>
    <w:rsid w:val="00DC4078"/>
    <w:rsid w:val="00DF460B"/>
    <w:rsid w:val="00EB2D66"/>
    <w:rsid w:val="00F126E8"/>
    <w:rsid w:val="00F13BB0"/>
    <w:rsid w:val="00F552FD"/>
    <w:rsid w:val="00FD6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1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23F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552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52FD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B70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B7065C"/>
    <w:rPr>
      <w:b/>
      <w:bCs/>
    </w:rPr>
  </w:style>
  <w:style w:type="character" w:styleId="a8">
    <w:name w:val="Hyperlink"/>
    <w:basedOn w:val="a0"/>
    <w:uiPriority w:val="99"/>
    <w:unhideWhenUsed/>
    <w:rsid w:val="00B7065C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6075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07525"/>
  </w:style>
  <w:style w:type="paragraph" w:styleId="ab">
    <w:name w:val="footer"/>
    <w:basedOn w:val="a"/>
    <w:link w:val="ac"/>
    <w:uiPriority w:val="99"/>
    <w:unhideWhenUsed/>
    <w:rsid w:val="006075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075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1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23F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552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52FD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B70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B7065C"/>
    <w:rPr>
      <w:b/>
      <w:bCs/>
    </w:rPr>
  </w:style>
  <w:style w:type="character" w:styleId="a8">
    <w:name w:val="Hyperlink"/>
    <w:basedOn w:val="a0"/>
    <w:uiPriority w:val="99"/>
    <w:unhideWhenUsed/>
    <w:rsid w:val="00B7065C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6075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07525"/>
  </w:style>
  <w:style w:type="paragraph" w:styleId="ab">
    <w:name w:val="footer"/>
    <w:basedOn w:val="a"/>
    <w:link w:val="ac"/>
    <w:uiPriority w:val="99"/>
    <w:unhideWhenUsed/>
    <w:rsid w:val="006075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075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1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Г. Казакова</dc:creator>
  <cp:lastModifiedBy>kopysova_in</cp:lastModifiedBy>
  <cp:revision>2</cp:revision>
  <cp:lastPrinted>2024-03-06T10:13:00Z</cp:lastPrinted>
  <dcterms:created xsi:type="dcterms:W3CDTF">2024-03-13T07:54:00Z</dcterms:created>
  <dcterms:modified xsi:type="dcterms:W3CDTF">2024-03-13T07:54:00Z</dcterms:modified>
</cp:coreProperties>
</file>