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CE" w:rsidRDefault="009C51CE" w:rsidP="0017197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C51CE" w:rsidRDefault="009C51CE" w:rsidP="00171975">
      <w:pPr>
        <w:jc w:val="center"/>
        <w:rPr>
          <w:b/>
          <w:sz w:val="28"/>
          <w:szCs w:val="28"/>
        </w:rPr>
      </w:pPr>
      <w:r w:rsidRPr="00171975">
        <w:rPr>
          <w:b/>
          <w:sz w:val="28"/>
          <w:szCs w:val="28"/>
        </w:rPr>
        <w:t>Итоги выездов в муниципальные образования Кировской</w:t>
      </w:r>
      <w:r>
        <w:rPr>
          <w:b/>
          <w:sz w:val="28"/>
          <w:szCs w:val="28"/>
        </w:rPr>
        <w:br/>
      </w:r>
      <w:r w:rsidRPr="00171975">
        <w:rPr>
          <w:b/>
          <w:sz w:val="28"/>
          <w:szCs w:val="28"/>
        </w:rPr>
        <w:t>области</w:t>
      </w:r>
      <w:r>
        <w:rPr>
          <w:b/>
          <w:sz w:val="28"/>
          <w:szCs w:val="28"/>
        </w:rPr>
        <w:t xml:space="preserve"> за 2018 год</w:t>
      </w:r>
    </w:p>
    <w:p w:rsidR="009C51CE" w:rsidRDefault="009C51CE" w:rsidP="00171975">
      <w:pPr>
        <w:jc w:val="center"/>
        <w:rPr>
          <w:b/>
          <w:sz w:val="28"/>
          <w:szCs w:val="28"/>
        </w:rPr>
      </w:pPr>
    </w:p>
    <w:p w:rsidR="009C51CE" w:rsidRDefault="009C51CE" w:rsidP="00171975">
      <w:pPr>
        <w:jc w:val="both"/>
        <w:rPr>
          <w:sz w:val="28"/>
          <w:szCs w:val="28"/>
        </w:rPr>
      </w:pPr>
    </w:p>
    <w:p w:rsidR="009C51CE" w:rsidRPr="00AC1FE5" w:rsidRDefault="009C51CE" w:rsidP="00BE5B64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В соответствии со статьей 13.3 </w:t>
      </w:r>
      <w:r>
        <w:rPr>
          <w:sz w:val="28"/>
          <w:szCs w:val="28"/>
        </w:rPr>
        <w:t xml:space="preserve">Федерального закона от 25.12.2008 </w:t>
      </w:r>
      <w:r>
        <w:rPr>
          <w:sz w:val="28"/>
          <w:szCs w:val="28"/>
        </w:rPr>
        <w:br/>
        <w:t>№ 273-ФЗ «О противодействии коррупции» организации обязаны разрабатывать и принимать меры по предупреждению коррупции.</w:t>
      </w:r>
    </w:p>
    <w:p w:rsidR="009C51CE" w:rsidRDefault="009C51CE" w:rsidP="00BE5B64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Согласно </w:t>
      </w:r>
      <w:r w:rsidRPr="00AC1FE5">
        <w:rPr>
          <w:kern w:val="1"/>
          <w:sz w:val="28"/>
          <w:szCs w:val="28"/>
          <w:lang w:eastAsia="ar-SA"/>
        </w:rPr>
        <w:t>пункт</w:t>
      </w:r>
      <w:r>
        <w:rPr>
          <w:kern w:val="1"/>
          <w:sz w:val="28"/>
          <w:szCs w:val="28"/>
          <w:lang w:eastAsia="ar-SA"/>
        </w:rPr>
        <w:t>у</w:t>
      </w:r>
      <w:r w:rsidRPr="00AC1FE5">
        <w:rPr>
          <w:kern w:val="1"/>
          <w:sz w:val="28"/>
          <w:szCs w:val="28"/>
          <w:lang w:eastAsia="ar-SA"/>
        </w:rPr>
        <w:t xml:space="preserve"> 33 статьи 15 Федерального закона </w:t>
      </w:r>
      <w:r w:rsidRPr="00AC1FE5">
        <w:rPr>
          <w:kern w:val="1"/>
          <w:sz w:val="28"/>
          <w:szCs w:val="28"/>
          <w:lang w:eastAsia="ar-SA"/>
        </w:rPr>
        <w:br/>
        <w:t xml:space="preserve">от 06.10.2003 № 131-ФЗ «Об общих принципах организации местного самоуправления в Российской Федерации» к вопросам местного значения района отнесено осуществление мер по противодействию коррупции </w:t>
      </w:r>
      <w:r w:rsidRPr="00AC1FE5">
        <w:rPr>
          <w:kern w:val="1"/>
          <w:sz w:val="28"/>
          <w:szCs w:val="28"/>
          <w:lang w:eastAsia="ar-SA"/>
        </w:rPr>
        <w:br/>
        <w:t xml:space="preserve">в границах муниципального района. </w:t>
      </w:r>
    </w:p>
    <w:p w:rsidR="009C51CE" w:rsidRDefault="009C51CE" w:rsidP="00BE5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сотрудниками отдела профилактики коррупционных </w:t>
      </w:r>
      <w:r>
        <w:rPr>
          <w:sz w:val="28"/>
          <w:szCs w:val="28"/>
        </w:rPr>
        <w:br/>
        <w:t xml:space="preserve">и иных правонарушений управления по вопросам государственной гражданской службы и кадров администрации Правительства Кировской области с целью оказания содействия в организации работы </w:t>
      </w:r>
      <w:r>
        <w:rPr>
          <w:sz w:val="28"/>
          <w:szCs w:val="28"/>
        </w:rPr>
        <w:br/>
        <w:t>по противодействию коррупции организованы 11 выездов в районы Кировской области: Шабалинский, Пижанский, Тужинский, Юрьянский, Нагорский, Даровской, Омутинский, Куменский, Нолинский, Фаленский, Арбажский.</w:t>
      </w:r>
    </w:p>
    <w:p w:rsidR="009C51CE" w:rsidRDefault="009C51CE" w:rsidP="00BE5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Сотрудники администрации Подосиновского района Кировской области, ответственные за профилактику коррупционных и иных правонарушений, были приглашены для оказания содействия в отдел профилактики коррупционных и иных правонарушений администрации Правительства Кировской области. </w:t>
      </w:r>
    </w:p>
    <w:p w:rsidR="009C51CE" w:rsidRDefault="009C51CE" w:rsidP="00BE5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оказания помощи в организации работы по противодействию коррупции, особое внимание уделялось заполнению сведений о доходах, расходах, об имуществе и обязательствах имущественного характера </w:t>
      </w:r>
      <w:r>
        <w:rPr>
          <w:sz w:val="28"/>
          <w:szCs w:val="28"/>
        </w:rPr>
        <w:br/>
        <w:t xml:space="preserve">(далее – сведения о доходах); проведению анализа сведений о доходах путем сравнения с предыдущим отчетным годом; анализу сведений о близких родственниках и аффилированности коммерческим организациям на предмет наличия (отсутствия) конфликта интересов; приведению локальных нормативных актов в соответствие с федеральным законодательством Российской Федерации; организации работы комиссий по соблюдению требований к служебному поведению муниципальных служащих </w:t>
      </w:r>
      <w:r>
        <w:rPr>
          <w:sz w:val="28"/>
          <w:szCs w:val="28"/>
        </w:rPr>
        <w:br/>
        <w:t>и урегулированию конфликта интересов и комиссий по противодействию коррупции в муниципальных образованиях и др.</w:t>
      </w:r>
    </w:p>
    <w:p w:rsidR="009C51CE" w:rsidRDefault="009C51CE" w:rsidP="00BE5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проведения методической работы  установлено, </w:t>
      </w:r>
      <w:r>
        <w:rPr>
          <w:sz w:val="28"/>
          <w:szCs w:val="28"/>
        </w:rPr>
        <w:br/>
        <w:t>что работа по противодействию коррупции в Тужинском и Нолинском районах Кировской области организована на должном уровне.</w:t>
      </w:r>
    </w:p>
    <w:p w:rsidR="009C51CE" w:rsidRDefault="009C51CE" w:rsidP="00BE5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Куменском районе Кировской области работа по данному направлению требует устранению выявленных недостатков.</w:t>
      </w:r>
    </w:p>
    <w:p w:rsidR="009C51CE" w:rsidRPr="00171975" w:rsidRDefault="009C51CE" w:rsidP="00222AF4">
      <w:pPr>
        <w:spacing w:line="420" w:lineRule="exact"/>
        <w:ind w:firstLine="709"/>
        <w:jc w:val="both"/>
        <w:rPr>
          <w:sz w:val="28"/>
          <w:szCs w:val="28"/>
        </w:rPr>
      </w:pPr>
    </w:p>
    <w:sectPr w:rsidR="009C51CE" w:rsidRPr="00171975" w:rsidSect="007513B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975"/>
    <w:rsid w:val="001410CE"/>
    <w:rsid w:val="00143372"/>
    <w:rsid w:val="00145B5B"/>
    <w:rsid w:val="00171975"/>
    <w:rsid w:val="001E32C0"/>
    <w:rsid w:val="00222AF4"/>
    <w:rsid w:val="003F2CEA"/>
    <w:rsid w:val="0041454C"/>
    <w:rsid w:val="00444462"/>
    <w:rsid w:val="004D5B32"/>
    <w:rsid w:val="004F1C3A"/>
    <w:rsid w:val="00503833"/>
    <w:rsid w:val="0053086A"/>
    <w:rsid w:val="005F34C7"/>
    <w:rsid w:val="00612C00"/>
    <w:rsid w:val="00677EE1"/>
    <w:rsid w:val="006823AC"/>
    <w:rsid w:val="007513BE"/>
    <w:rsid w:val="00794D15"/>
    <w:rsid w:val="008D2EB8"/>
    <w:rsid w:val="009C51CE"/>
    <w:rsid w:val="00A059DA"/>
    <w:rsid w:val="00A867B3"/>
    <w:rsid w:val="00A9602F"/>
    <w:rsid w:val="00AC1FE5"/>
    <w:rsid w:val="00BE5B64"/>
    <w:rsid w:val="00C4091B"/>
    <w:rsid w:val="00C56834"/>
    <w:rsid w:val="00D3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C0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348</Words>
  <Characters>1984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выездов в муниципальные образования Кировской</dc:title>
  <dc:subject/>
  <dc:creator>Евгения И. Малыгина</dc:creator>
  <cp:keywords/>
  <dc:description/>
  <cp:lastModifiedBy>user</cp:lastModifiedBy>
  <cp:revision>2</cp:revision>
  <cp:lastPrinted>2019-02-01T08:40:00Z</cp:lastPrinted>
  <dcterms:created xsi:type="dcterms:W3CDTF">2019-02-11T11:38:00Z</dcterms:created>
  <dcterms:modified xsi:type="dcterms:W3CDTF">2019-02-11T11:38:00Z</dcterms:modified>
</cp:coreProperties>
</file>