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D47FAC">
        <w:rPr>
          <w:rFonts w:ascii="Times New Roman" w:hAnsi="Times New Roman" w:cs="Times New Roman"/>
          <w:sz w:val="28"/>
          <w:szCs w:val="28"/>
        </w:rPr>
        <w:t>Приложение</w:t>
      </w:r>
    </w:p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D47FAC">
        <w:rPr>
          <w:rFonts w:ascii="Times New Roman" w:hAnsi="Times New Roman" w:cs="Times New Roman"/>
          <w:sz w:val="28"/>
          <w:szCs w:val="28"/>
        </w:rPr>
        <w:t>УТВЕРЖДЕН</w:t>
      </w:r>
    </w:p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D47FA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D47FAC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</w:p>
    <w:p w:rsidR="00D47FAC" w:rsidRPr="00D47FAC" w:rsidRDefault="00D47FAC" w:rsidP="009E1849">
      <w:pPr>
        <w:spacing w:after="0"/>
        <w:ind w:left="53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AC">
        <w:rPr>
          <w:rFonts w:ascii="Times New Roman" w:hAnsi="Times New Roman" w:cs="Times New Roman"/>
          <w:sz w:val="28"/>
          <w:szCs w:val="28"/>
        </w:rPr>
        <w:t xml:space="preserve">от </w:t>
      </w:r>
      <w:r w:rsidR="00CA4189">
        <w:rPr>
          <w:rFonts w:ascii="Times New Roman" w:hAnsi="Times New Roman" w:cs="Times New Roman"/>
          <w:sz w:val="28"/>
          <w:szCs w:val="28"/>
        </w:rPr>
        <w:t>13.05.2015</w:t>
      </w:r>
      <w:r w:rsidRPr="00D47FAC">
        <w:rPr>
          <w:rFonts w:ascii="Times New Roman" w:hAnsi="Times New Roman" w:cs="Times New Roman"/>
          <w:sz w:val="28"/>
          <w:szCs w:val="28"/>
        </w:rPr>
        <w:t xml:space="preserve">  №</w:t>
      </w:r>
      <w:r w:rsidR="00CA4189">
        <w:rPr>
          <w:rFonts w:ascii="Times New Roman" w:hAnsi="Times New Roman" w:cs="Times New Roman"/>
          <w:sz w:val="28"/>
          <w:szCs w:val="28"/>
        </w:rPr>
        <w:t xml:space="preserve"> 38/242</w:t>
      </w:r>
    </w:p>
    <w:p w:rsidR="00D47FAC" w:rsidRPr="00D47FAC" w:rsidRDefault="00D47FAC" w:rsidP="00D47F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FAC" w:rsidRPr="00D47FAC" w:rsidRDefault="00D47FAC" w:rsidP="009E1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A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219A5" w:rsidRDefault="00A219A5" w:rsidP="009E1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A5">
        <w:rPr>
          <w:rFonts w:ascii="Times New Roman" w:hAnsi="Times New Roman" w:cs="Times New Roman"/>
          <w:b/>
          <w:sz w:val="28"/>
          <w:szCs w:val="28"/>
        </w:rPr>
        <w:t>использования средств, полученных некоммерческой организацией «Фонд капитального ремонта общего имущества многоквартирных домов в Кировской области» в виде процентов, начисленных за пользование денежными средствами, находящимися на счёте, счетах некоммерческой организации «Фонд капитального ремонта общего имущества многоквартирных домов в Кировской области»</w:t>
      </w:r>
    </w:p>
    <w:p w:rsidR="00A219A5" w:rsidRPr="00A219A5" w:rsidRDefault="00A219A5" w:rsidP="009E1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7F9" w:rsidRDefault="00D47FAC" w:rsidP="009E18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FAC">
        <w:rPr>
          <w:rFonts w:ascii="Times New Roman" w:hAnsi="Times New Roman" w:cs="Times New Roman"/>
          <w:sz w:val="28"/>
          <w:szCs w:val="28"/>
        </w:rPr>
        <w:t xml:space="preserve">1. Порядок </w:t>
      </w:r>
      <w:r w:rsidR="00A219A5" w:rsidRPr="00A219A5">
        <w:rPr>
          <w:rFonts w:ascii="Times New Roman" w:hAnsi="Times New Roman" w:cs="Times New Roman"/>
          <w:sz w:val="28"/>
          <w:szCs w:val="28"/>
        </w:rPr>
        <w:t>использования средств, полученных некоммерческой организацией «Фонд капитального ремонта общего имущества многоквартирных домов в Кировской области» в виде процентов, начисленных за пользование денежными средствами, находящимися на счёте, счетах некоммерческой организации «Фонд капитального ремонта общего имущества многоквартирных домов в Кировской области»</w:t>
      </w:r>
      <w:r w:rsidR="00057563">
        <w:rPr>
          <w:rFonts w:ascii="Times New Roman" w:hAnsi="Times New Roman" w:cs="Times New Roman"/>
          <w:sz w:val="28"/>
          <w:szCs w:val="28"/>
        </w:rPr>
        <w:t>,</w:t>
      </w:r>
      <w:r w:rsidRPr="00D47FAC">
        <w:rPr>
          <w:rFonts w:ascii="Times New Roman" w:hAnsi="Times New Roman" w:cs="Times New Roman"/>
          <w:sz w:val="28"/>
          <w:szCs w:val="28"/>
        </w:rPr>
        <w:t xml:space="preserve">  разработан </w:t>
      </w:r>
      <w:r w:rsidR="009E184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717F9">
        <w:rPr>
          <w:rFonts w:ascii="Times New Roman" w:hAnsi="Times New Roman" w:cs="Times New Roman"/>
          <w:sz w:val="28"/>
          <w:szCs w:val="28"/>
        </w:rPr>
        <w:t>с частью 5</w:t>
      </w:r>
      <w:r w:rsidR="00ED7794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717F9">
        <w:rPr>
          <w:rFonts w:ascii="Times New Roman" w:hAnsi="Times New Roman" w:cs="Times New Roman"/>
          <w:sz w:val="28"/>
          <w:szCs w:val="28"/>
        </w:rPr>
        <w:t>и</w:t>
      </w:r>
      <w:r w:rsidRPr="00D47FAC">
        <w:rPr>
          <w:rFonts w:ascii="Times New Roman" w:hAnsi="Times New Roman" w:cs="Times New Roman"/>
          <w:sz w:val="28"/>
          <w:szCs w:val="28"/>
        </w:rPr>
        <w:t xml:space="preserve"> </w:t>
      </w:r>
      <w:r w:rsidR="00A717F9">
        <w:rPr>
          <w:rFonts w:ascii="Times New Roman" w:hAnsi="Times New Roman" w:cs="Times New Roman"/>
          <w:sz w:val="28"/>
          <w:szCs w:val="28"/>
        </w:rPr>
        <w:t>3</w:t>
      </w:r>
      <w:r w:rsidRPr="00D47FAC">
        <w:rPr>
          <w:rFonts w:ascii="Times New Roman" w:hAnsi="Times New Roman" w:cs="Times New Roman"/>
          <w:sz w:val="28"/>
          <w:szCs w:val="28"/>
        </w:rPr>
        <w:t xml:space="preserve"> Закона Кировской области от 02.07.2013 № 299-ЗО «О Фонде капитального ремонта общего имущества многоквартирных домов в Кировской области» и устанавливает п</w:t>
      </w:r>
      <w:r w:rsidR="00FF52C5">
        <w:rPr>
          <w:rFonts w:ascii="Times New Roman" w:hAnsi="Times New Roman" w:cs="Times New Roman"/>
          <w:sz w:val="28"/>
          <w:szCs w:val="28"/>
        </w:rPr>
        <w:t>орядок</w:t>
      </w:r>
      <w:r w:rsidRPr="00D47FAC">
        <w:rPr>
          <w:rFonts w:ascii="Times New Roman" w:hAnsi="Times New Roman" w:cs="Times New Roman"/>
          <w:sz w:val="28"/>
          <w:szCs w:val="28"/>
        </w:rPr>
        <w:t xml:space="preserve"> </w:t>
      </w:r>
      <w:r w:rsidR="00A717F9">
        <w:rPr>
          <w:rFonts w:ascii="Times New Roman" w:hAnsi="Times New Roman" w:cs="Times New Roman"/>
          <w:sz w:val="28"/>
          <w:szCs w:val="28"/>
        </w:rPr>
        <w:t>использования средств</w:t>
      </w:r>
      <w:r w:rsidR="007E2BF3">
        <w:rPr>
          <w:rFonts w:ascii="Times New Roman" w:hAnsi="Times New Roman" w:cs="Times New Roman"/>
          <w:sz w:val="28"/>
          <w:szCs w:val="28"/>
        </w:rPr>
        <w:t>,</w:t>
      </w:r>
      <w:r w:rsidRPr="00D47FAC">
        <w:rPr>
          <w:rFonts w:ascii="Times New Roman" w:hAnsi="Times New Roman" w:cs="Times New Roman"/>
          <w:sz w:val="28"/>
          <w:szCs w:val="28"/>
        </w:rPr>
        <w:t xml:space="preserve"> </w:t>
      </w:r>
      <w:r w:rsidR="007E2BF3">
        <w:rPr>
          <w:rFonts w:ascii="Times New Roman" w:hAnsi="Times New Roman" w:cs="Times New Roman"/>
          <w:sz w:val="28"/>
          <w:szCs w:val="28"/>
        </w:rPr>
        <w:t>полученных</w:t>
      </w:r>
      <w:r w:rsidR="007E2BF3" w:rsidRPr="00D47FAC">
        <w:rPr>
          <w:rFonts w:ascii="Times New Roman" w:hAnsi="Times New Roman" w:cs="Times New Roman"/>
          <w:sz w:val="28"/>
          <w:szCs w:val="28"/>
        </w:rPr>
        <w:t xml:space="preserve"> </w:t>
      </w:r>
      <w:r w:rsidRPr="00D47FAC">
        <w:rPr>
          <w:rFonts w:ascii="Times New Roman" w:hAnsi="Times New Roman" w:cs="Times New Roman"/>
          <w:sz w:val="28"/>
          <w:szCs w:val="28"/>
        </w:rPr>
        <w:t>некоммерческой организаци</w:t>
      </w:r>
      <w:r w:rsidR="00A717F9">
        <w:rPr>
          <w:rFonts w:ascii="Times New Roman" w:hAnsi="Times New Roman" w:cs="Times New Roman"/>
          <w:sz w:val="28"/>
          <w:szCs w:val="28"/>
        </w:rPr>
        <w:t>ей</w:t>
      </w:r>
      <w:r w:rsidRPr="00D47FAC">
        <w:rPr>
          <w:rFonts w:ascii="Times New Roman" w:hAnsi="Times New Roman" w:cs="Times New Roman"/>
          <w:sz w:val="28"/>
          <w:szCs w:val="28"/>
        </w:rPr>
        <w:t xml:space="preserve"> «Фонд капитального ремонта общего имущества многоквартирных домов в Ки</w:t>
      </w:r>
      <w:r w:rsidR="00276013">
        <w:rPr>
          <w:rFonts w:ascii="Times New Roman" w:hAnsi="Times New Roman" w:cs="Times New Roman"/>
          <w:sz w:val="28"/>
          <w:szCs w:val="28"/>
        </w:rPr>
        <w:t>ровской области» (далее – Фонд)</w:t>
      </w:r>
      <w:r w:rsidR="00A717F9">
        <w:rPr>
          <w:rFonts w:ascii="Times New Roman" w:hAnsi="Times New Roman" w:cs="Times New Roman"/>
          <w:sz w:val="28"/>
          <w:szCs w:val="28"/>
        </w:rPr>
        <w:t>, в виде процентов за пользование денежными средствами, находящимися на</w:t>
      </w:r>
      <w:r w:rsidR="0076364E">
        <w:rPr>
          <w:rFonts w:ascii="Times New Roman" w:hAnsi="Times New Roman" w:cs="Times New Roman"/>
          <w:sz w:val="28"/>
          <w:szCs w:val="28"/>
        </w:rPr>
        <w:t xml:space="preserve"> счетах Фонда</w:t>
      </w:r>
      <w:r w:rsidR="007E2BF3">
        <w:rPr>
          <w:rFonts w:ascii="Times New Roman" w:hAnsi="Times New Roman" w:cs="Times New Roman"/>
          <w:sz w:val="28"/>
          <w:szCs w:val="28"/>
        </w:rPr>
        <w:t>:</w:t>
      </w:r>
    </w:p>
    <w:p w:rsidR="0076364E" w:rsidRDefault="00CA4189" w:rsidP="00763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6364E">
        <w:rPr>
          <w:rFonts w:ascii="Times New Roman" w:hAnsi="Times New Roman" w:cs="Times New Roman"/>
          <w:sz w:val="28"/>
          <w:szCs w:val="28"/>
        </w:rPr>
        <w:t>чет Фонда, на котором формируются фонды капитального ремонта общего имущества в многоквартирных домах</w:t>
      </w:r>
      <w:r w:rsidR="00267F56">
        <w:rPr>
          <w:rFonts w:ascii="Times New Roman" w:hAnsi="Times New Roman" w:cs="Times New Roman"/>
          <w:sz w:val="28"/>
          <w:szCs w:val="28"/>
        </w:rPr>
        <w:t>;</w:t>
      </w:r>
    </w:p>
    <w:p w:rsidR="0076364E" w:rsidRDefault="00CA4189" w:rsidP="00763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6364E">
        <w:rPr>
          <w:rFonts w:ascii="Times New Roman" w:hAnsi="Times New Roman" w:cs="Times New Roman"/>
          <w:sz w:val="28"/>
          <w:szCs w:val="28"/>
        </w:rPr>
        <w:t>чет для перечисления средств</w:t>
      </w:r>
      <w:r w:rsidR="00267F56">
        <w:rPr>
          <w:rFonts w:ascii="Times New Roman" w:hAnsi="Times New Roman" w:cs="Times New Roman"/>
          <w:sz w:val="28"/>
          <w:szCs w:val="28"/>
        </w:rPr>
        <w:t xml:space="preserve"> областного бюджета, полученных за </w:t>
      </w:r>
      <w:bookmarkStart w:id="0" w:name="_GoBack"/>
      <w:bookmarkEnd w:id="0"/>
      <w:r w:rsidR="00267F56">
        <w:rPr>
          <w:rFonts w:ascii="Times New Roman" w:hAnsi="Times New Roman" w:cs="Times New Roman"/>
          <w:sz w:val="28"/>
          <w:szCs w:val="28"/>
        </w:rPr>
        <w:t>счёт средств</w:t>
      </w:r>
      <w:r w:rsidR="0076364E">
        <w:rPr>
          <w:rFonts w:ascii="Times New Roman" w:hAnsi="Times New Roman" w:cs="Times New Roman"/>
          <w:sz w:val="28"/>
          <w:szCs w:val="28"/>
        </w:rPr>
        <w:t xml:space="preserve"> государственной корпорации </w:t>
      </w:r>
      <w:r w:rsidR="007530E3">
        <w:rPr>
          <w:rFonts w:ascii="Times New Roman" w:hAnsi="Times New Roman" w:cs="Times New Roman"/>
          <w:sz w:val="28"/>
          <w:szCs w:val="28"/>
        </w:rPr>
        <w:t>–</w:t>
      </w:r>
      <w:r w:rsidR="0076364E">
        <w:rPr>
          <w:rFonts w:ascii="Times New Roman" w:hAnsi="Times New Roman" w:cs="Times New Roman"/>
          <w:sz w:val="28"/>
          <w:szCs w:val="28"/>
        </w:rPr>
        <w:t xml:space="preserve"> Фонда содействия реформированию жилищно-коммунального хозяйства, предусмотренны</w:t>
      </w:r>
      <w:r w:rsidR="00582B1E">
        <w:rPr>
          <w:rFonts w:ascii="Times New Roman" w:hAnsi="Times New Roman" w:cs="Times New Roman"/>
          <w:sz w:val="28"/>
          <w:szCs w:val="28"/>
        </w:rPr>
        <w:t>х</w:t>
      </w:r>
      <w:r w:rsidR="0076364E">
        <w:rPr>
          <w:rFonts w:ascii="Times New Roman" w:hAnsi="Times New Roman" w:cs="Times New Roman"/>
          <w:sz w:val="28"/>
          <w:szCs w:val="28"/>
        </w:rPr>
        <w:t xml:space="preserve"> в </w:t>
      </w:r>
      <w:r w:rsidR="00267F56">
        <w:rPr>
          <w:rFonts w:ascii="Times New Roman" w:hAnsi="Times New Roman" w:cs="Times New Roman"/>
          <w:sz w:val="28"/>
          <w:szCs w:val="28"/>
        </w:rPr>
        <w:lastRenderedPageBreak/>
        <w:t xml:space="preserve">областном </w:t>
      </w:r>
      <w:r w:rsidR="0076364E">
        <w:rPr>
          <w:rFonts w:ascii="Times New Roman" w:hAnsi="Times New Roman" w:cs="Times New Roman"/>
          <w:sz w:val="28"/>
          <w:szCs w:val="28"/>
        </w:rPr>
        <w:t>бюджете на долевое финансирование проведения капитального ремонта многоквартирных домов, собственники помещений в которых формируют фонд капитального ремонта на счете регионального оператора, средств государственной поддержки, муниципальной поддержки капитального ремонта многоквартирных домов</w:t>
      </w:r>
      <w:r w:rsidR="0033555E">
        <w:rPr>
          <w:rFonts w:ascii="Times New Roman" w:hAnsi="Times New Roman" w:cs="Times New Roman"/>
          <w:sz w:val="28"/>
          <w:szCs w:val="28"/>
        </w:rPr>
        <w:t xml:space="preserve"> (далее – счета Фонда)</w:t>
      </w:r>
      <w:r w:rsidR="0076364E">
        <w:rPr>
          <w:rFonts w:ascii="Times New Roman" w:hAnsi="Times New Roman" w:cs="Times New Roman"/>
          <w:sz w:val="28"/>
          <w:szCs w:val="28"/>
        </w:rPr>
        <w:t>.</w:t>
      </w:r>
    </w:p>
    <w:p w:rsidR="00FB7325" w:rsidRDefault="00267F56" w:rsidP="00184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B0D">
        <w:rPr>
          <w:rFonts w:ascii="Times New Roman" w:hAnsi="Times New Roman" w:cs="Times New Roman"/>
          <w:sz w:val="28"/>
          <w:szCs w:val="28"/>
        </w:rPr>
        <w:t xml:space="preserve">. </w:t>
      </w:r>
      <w:r w:rsidR="00F1456C">
        <w:rPr>
          <w:rFonts w:ascii="Times New Roman" w:hAnsi="Times New Roman" w:cs="Times New Roman"/>
          <w:sz w:val="28"/>
          <w:szCs w:val="28"/>
        </w:rPr>
        <w:t xml:space="preserve">Средства, полученные в виде </w:t>
      </w:r>
      <w:r w:rsidR="00F1456C" w:rsidRPr="00A219A5">
        <w:rPr>
          <w:rFonts w:ascii="Times New Roman" w:hAnsi="Times New Roman" w:cs="Times New Roman"/>
          <w:sz w:val="28"/>
          <w:szCs w:val="28"/>
        </w:rPr>
        <w:t>процентов, начисленных за пользование денежными средствами, находящимися на</w:t>
      </w:r>
      <w:r w:rsidR="00F1456C">
        <w:rPr>
          <w:rFonts w:ascii="Times New Roman" w:hAnsi="Times New Roman" w:cs="Times New Roman"/>
          <w:sz w:val="28"/>
          <w:szCs w:val="28"/>
        </w:rPr>
        <w:t xml:space="preserve"> счетах Фонда</w:t>
      </w:r>
      <w:r w:rsidR="00F05C12">
        <w:rPr>
          <w:rFonts w:ascii="Times New Roman" w:hAnsi="Times New Roman" w:cs="Times New Roman"/>
          <w:sz w:val="28"/>
          <w:szCs w:val="28"/>
        </w:rPr>
        <w:t>,</w:t>
      </w:r>
      <w:r w:rsidR="00F1456C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="00DE51D2">
        <w:rPr>
          <w:rFonts w:ascii="Times New Roman" w:hAnsi="Times New Roman" w:cs="Times New Roman"/>
          <w:sz w:val="28"/>
          <w:szCs w:val="28"/>
        </w:rPr>
        <w:t xml:space="preserve">на </w:t>
      </w:r>
      <w:r w:rsidR="00B35654">
        <w:rPr>
          <w:rFonts w:ascii="Times New Roman" w:hAnsi="Times New Roman" w:cs="Times New Roman"/>
          <w:sz w:val="28"/>
          <w:szCs w:val="28"/>
        </w:rPr>
        <w:t xml:space="preserve">счёт Фонда, открытый для </w:t>
      </w:r>
      <w:r w:rsidR="00184B66">
        <w:rPr>
          <w:rFonts w:ascii="Times New Roman" w:hAnsi="Times New Roman" w:cs="Times New Roman"/>
          <w:sz w:val="28"/>
          <w:szCs w:val="28"/>
        </w:rPr>
        <w:t>перечисления из областного бюджета субсидий Фонду</w:t>
      </w:r>
      <w:r w:rsidR="00E81F8C">
        <w:rPr>
          <w:rFonts w:ascii="Times New Roman" w:hAnsi="Times New Roman" w:cs="Times New Roman"/>
          <w:sz w:val="28"/>
          <w:szCs w:val="28"/>
        </w:rPr>
        <w:t xml:space="preserve"> на </w:t>
      </w:r>
      <w:r w:rsidR="00FF52C5">
        <w:rPr>
          <w:rFonts w:ascii="Times New Roman" w:hAnsi="Times New Roman" w:cs="Times New Roman"/>
          <w:sz w:val="28"/>
          <w:szCs w:val="28"/>
        </w:rPr>
        <w:t>оплату</w:t>
      </w:r>
      <w:r w:rsidR="00E81F8C">
        <w:rPr>
          <w:rFonts w:ascii="Times New Roman" w:hAnsi="Times New Roman" w:cs="Times New Roman"/>
          <w:sz w:val="28"/>
          <w:szCs w:val="28"/>
        </w:rPr>
        <w:t xml:space="preserve"> административно-хозяйственных расходов Фонда</w:t>
      </w:r>
      <w:r w:rsidR="00F1456C">
        <w:rPr>
          <w:rFonts w:ascii="Times New Roman" w:hAnsi="Times New Roman" w:cs="Times New Roman"/>
          <w:sz w:val="28"/>
          <w:szCs w:val="28"/>
        </w:rPr>
        <w:t>.</w:t>
      </w:r>
    </w:p>
    <w:p w:rsidR="00F1456C" w:rsidRDefault="00267F56" w:rsidP="007636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3B0D">
        <w:rPr>
          <w:rFonts w:ascii="Times New Roman" w:hAnsi="Times New Roman" w:cs="Times New Roman"/>
          <w:sz w:val="28"/>
          <w:szCs w:val="28"/>
        </w:rPr>
        <w:t xml:space="preserve">. </w:t>
      </w:r>
      <w:r w:rsidR="00F1456C">
        <w:rPr>
          <w:rFonts w:ascii="Times New Roman" w:hAnsi="Times New Roman" w:cs="Times New Roman"/>
          <w:sz w:val="28"/>
          <w:szCs w:val="28"/>
        </w:rPr>
        <w:t>Расходование средств</w:t>
      </w:r>
      <w:r w:rsidR="00843B0D">
        <w:rPr>
          <w:rFonts w:ascii="Times New Roman" w:hAnsi="Times New Roman" w:cs="Times New Roman"/>
          <w:sz w:val="28"/>
          <w:szCs w:val="28"/>
        </w:rPr>
        <w:t xml:space="preserve">, полученных в виде </w:t>
      </w:r>
      <w:r w:rsidR="00843B0D" w:rsidRPr="00A219A5">
        <w:rPr>
          <w:rFonts w:ascii="Times New Roman" w:hAnsi="Times New Roman" w:cs="Times New Roman"/>
          <w:sz w:val="28"/>
          <w:szCs w:val="28"/>
        </w:rPr>
        <w:t>процентов, начисленных за пользование денежными средствами, находящимися на</w:t>
      </w:r>
      <w:r w:rsidR="00843B0D">
        <w:rPr>
          <w:rFonts w:ascii="Times New Roman" w:hAnsi="Times New Roman" w:cs="Times New Roman"/>
          <w:sz w:val="28"/>
          <w:szCs w:val="28"/>
        </w:rPr>
        <w:t xml:space="preserve"> счетах Фонда, </w:t>
      </w:r>
      <w:r w:rsidR="00AF6182">
        <w:rPr>
          <w:rFonts w:ascii="Times New Roman" w:hAnsi="Times New Roman" w:cs="Times New Roman"/>
          <w:sz w:val="28"/>
          <w:szCs w:val="28"/>
        </w:rPr>
        <w:t>осуществляется</w:t>
      </w:r>
      <w:r w:rsidR="00843B0D">
        <w:rPr>
          <w:rFonts w:ascii="Times New Roman" w:hAnsi="Times New Roman" w:cs="Times New Roman"/>
          <w:sz w:val="28"/>
          <w:szCs w:val="28"/>
        </w:rPr>
        <w:t xml:space="preserve"> </w:t>
      </w:r>
      <w:r w:rsidR="006A1E14">
        <w:rPr>
          <w:rFonts w:ascii="Times New Roman" w:hAnsi="Times New Roman" w:cs="Times New Roman"/>
          <w:sz w:val="28"/>
          <w:szCs w:val="28"/>
        </w:rPr>
        <w:t>в</w:t>
      </w:r>
      <w:r w:rsidR="002723C9">
        <w:rPr>
          <w:rFonts w:ascii="Times New Roman" w:hAnsi="Times New Roman" w:cs="Times New Roman"/>
          <w:sz w:val="28"/>
          <w:szCs w:val="28"/>
        </w:rPr>
        <w:t xml:space="preserve"> соответствии с планом административно-хозяйственных расходов на</w:t>
      </w:r>
      <w:r w:rsidR="006A1E14">
        <w:rPr>
          <w:rFonts w:ascii="Times New Roman" w:hAnsi="Times New Roman" w:cs="Times New Roman"/>
          <w:sz w:val="28"/>
          <w:szCs w:val="28"/>
        </w:rPr>
        <w:t xml:space="preserve"> </w:t>
      </w:r>
      <w:r w:rsidR="002723C9">
        <w:rPr>
          <w:rFonts w:ascii="Times New Roman" w:hAnsi="Times New Roman" w:cs="Times New Roman"/>
          <w:sz w:val="28"/>
          <w:szCs w:val="28"/>
        </w:rPr>
        <w:t>оплату</w:t>
      </w:r>
      <w:r w:rsidR="00843B0D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DE51D2">
        <w:rPr>
          <w:rFonts w:ascii="Times New Roman" w:hAnsi="Times New Roman" w:cs="Times New Roman"/>
          <w:sz w:val="28"/>
          <w:szCs w:val="28"/>
        </w:rPr>
        <w:t>ов</w:t>
      </w:r>
      <w:r w:rsidR="00843B0D">
        <w:rPr>
          <w:rFonts w:ascii="Times New Roman" w:hAnsi="Times New Roman" w:cs="Times New Roman"/>
          <w:sz w:val="28"/>
          <w:szCs w:val="28"/>
        </w:rPr>
        <w:t xml:space="preserve"> на оказание комплекса услуг </w:t>
      </w:r>
      <w:r w:rsidR="000A2FFC">
        <w:rPr>
          <w:rFonts w:ascii="Times New Roman" w:hAnsi="Times New Roman" w:cs="Times New Roman"/>
          <w:sz w:val="28"/>
          <w:szCs w:val="28"/>
        </w:rPr>
        <w:t>Фонду</w:t>
      </w:r>
      <w:r w:rsidR="00843B0D">
        <w:rPr>
          <w:rFonts w:ascii="Times New Roman" w:hAnsi="Times New Roman" w:cs="Times New Roman"/>
          <w:sz w:val="28"/>
          <w:szCs w:val="28"/>
        </w:rPr>
        <w:t xml:space="preserve"> по начислению взносов на капитальный ремонт собственникам помещений в многоквартирных домах Кировской области</w:t>
      </w:r>
      <w:r w:rsidR="000A2FFC">
        <w:rPr>
          <w:rFonts w:ascii="Times New Roman" w:hAnsi="Times New Roman" w:cs="Times New Roman"/>
          <w:sz w:val="28"/>
          <w:szCs w:val="28"/>
        </w:rPr>
        <w:t>, печати, упаковке и адресной доставке квитанций, осуществлению досудебной (претензионной) работы по взысканию задолженности по оплате взносов на капитальный ремонт</w:t>
      </w:r>
      <w:r w:rsidR="00DE51D2">
        <w:rPr>
          <w:rFonts w:ascii="Times New Roman" w:hAnsi="Times New Roman" w:cs="Times New Roman"/>
          <w:sz w:val="28"/>
          <w:szCs w:val="28"/>
        </w:rPr>
        <w:t>, расходов по оплате государственной пошлины по взысканию указанной задолженности и с</w:t>
      </w:r>
      <w:r w:rsidR="006A1E14">
        <w:rPr>
          <w:rFonts w:ascii="Times New Roman" w:hAnsi="Times New Roman" w:cs="Times New Roman"/>
          <w:sz w:val="28"/>
          <w:szCs w:val="28"/>
        </w:rPr>
        <w:t>оответствующих</w:t>
      </w:r>
      <w:r w:rsidR="00BD2606">
        <w:rPr>
          <w:rFonts w:ascii="Times New Roman" w:hAnsi="Times New Roman" w:cs="Times New Roman"/>
          <w:sz w:val="28"/>
          <w:szCs w:val="28"/>
        </w:rPr>
        <w:t xml:space="preserve"> судебн</w:t>
      </w:r>
      <w:r w:rsidR="006A1E14">
        <w:rPr>
          <w:rFonts w:ascii="Times New Roman" w:hAnsi="Times New Roman" w:cs="Times New Roman"/>
          <w:sz w:val="28"/>
          <w:szCs w:val="28"/>
        </w:rPr>
        <w:t>ых</w:t>
      </w:r>
      <w:r w:rsidR="00BD2606">
        <w:rPr>
          <w:rFonts w:ascii="Times New Roman" w:hAnsi="Times New Roman" w:cs="Times New Roman"/>
          <w:sz w:val="28"/>
          <w:szCs w:val="28"/>
        </w:rPr>
        <w:t xml:space="preserve"> издержек</w:t>
      </w:r>
      <w:r w:rsidR="00843B0D">
        <w:rPr>
          <w:rFonts w:ascii="Times New Roman" w:hAnsi="Times New Roman" w:cs="Times New Roman"/>
          <w:sz w:val="28"/>
          <w:szCs w:val="28"/>
        </w:rPr>
        <w:t>.</w:t>
      </w:r>
    </w:p>
    <w:p w:rsidR="00853618" w:rsidRPr="00853618" w:rsidRDefault="001A7D2E" w:rsidP="001A7D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</w:p>
    <w:sectPr w:rsidR="00853618" w:rsidRPr="00853618" w:rsidSect="0038010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B78" w:rsidRDefault="005B5B78" w:rsidP="00380108">
      <w:pPr>
        <w:spacing w:after="0" w:line="240" w:lineRule="auto"/>
      </w:pPr>
      <w:r>
        <w:separator/>
      </w:r>
    </w:p>
  </w:endnote>
  <w:endnote w:type="continuationSeparator" w:id="0">
    <w:p w:rsidR="005B5B78" w:rsidRDefault="005B5B78" w:rsidP="0038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B78" w:rsidRDefault="005B5B78" w:rsidP="00380108">
      <w:pPr>
        <w:spacing w:after="0" w:line="240" w:lineRule="auto"/>
      </w:pPr>
      <w:r>
        <w:separator/>
      </w:r>
    </w:p>
  </w:footnote>
  <w:footnote w:type="continuationSeparator" w:id="0">
    <w:p w:rsidR="005B5B78" w:rsidRDefault="005B5B78" w:rsidP="0038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568189"/>
      <w:docPartObj>
        <w:docPartGallery w:val="Page Numbers (Top of Page)"/>
        <w:docPartUnique/>
      </w:docPartObj>
    </w:sdtPr>
    <w:sdtEndPr/>
    <w:sdtContent>
      <w:p w:rsidR="00380108" w:rsidRDefault="00380108">
        <w:pPr>
          <w:pStyle w:val="a4"/>
          <w:jc w:val="center"/>
        </w:pPr>
        <w:r w:rsidRPr="00380108">
          <w:rPr>
            <w:rFonts w:ascii="Times New Roman" w:hAnsi="Times New Roman" w:cs="Times New Roman"/>
          </w:rPr>
          <w:fldChar w:fldCharType="begin"/>
        </w:r>
        <w:r w:rsidRPr="00380108">
          <w:rPr>
            <w:rFonts w:ascii="Times New Roman" w:hAnsi="Times New Roman" w:cs="Times New Roman"/>
          </w:rPr>
          <w:instrText>PAGE   \* MERGEFORMAT</w:instrText>
        </w:r>
        <w:r w:rsidRPr="00380108">
          <w:rPr>
            <w:rFonts w:ascii="Times New Roman" w:hAnsi="Times New Roman" w:cs="Times New Roman"/>
          </w:rPr>
          <w:fldChar w:fldCharType="separate"/>
        </w:r>
        <w:r w:rsidR="00CA4189">
          <w:rPr>
            <w:rFonts w:ascii="Times New Roman" w:hAnsi="Times New Roman" w:cs="Times New Roman"/>
            <w:noProof/>
          </w:rPr>
          <w:t>2</w:t>
        </w:r>
        <w:r w:rsidRPr="00380108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F4494"/>
    <w:multiLevelType w:val="hybridMultilevel"/>
    <w:tmpl w:val="C3042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AC"/>
    <w:rsid w:val="00057563"/>
    <w:rsid w:val="00061D84"/>
    <w:rsid w:val="00065A0C"/>
    <w:rsid w:val="000772E5"/>
    <w:rsid w:val="00077D6C"/>
    <w:rsid w:val="000A2FFC"/>
    <w:rsid w:val="000F6690"/>
    <w:rsid w:val="000F69F9"/>
    <w:rsid w:val="000F7615"/>
    <w:rsid w:val="001064CA"/>
    <w:rsid w:val="00130888"/>
    <w:rsid w:val="00184B66"/>
    <w:rsid w:val="001A7D2E"/>
    <w:rsid w:val="00244701"/>
    <w:rsid w:val="00267F56"/>
    <w:rsid w:val="002723C9"/>
    <w:rsid w:val="00276013"/>
    <w:rsid w:val="0027757E"/>
    <w:rsid w:val="002F5670"/>
    <w:rsid w:val="0033555E"/>
    <w:rsid w:val="00352B59"/>
    <w:rsid w:val="003629CD"/>
    <w:rsid w:val="00380108"/>
    <w:rsid w:val="003E1E29"/>
    <w:rsid w:val="003E37A7"/>
    <w:rsid w:val="00420A91"/>
    <w:rsid w:val="00517FBD"/>
    <w:rsid w:val="005531BE"/>
    <w:rsid w:val="00553ACF"/>
    <w:rsid w:val="00556DFF"/>
    <w:rsid w:val="00582B1E"/>
    <w:rsid w:val="005B5B78"/>
    <w:rsid w:val="005D2BAA"/>
    <w:rsid w:val="005D66E8"/>
    <w:rsid w:val="00626B44"/>
    <w:rsid w:val="00663D25"/>
    <w:rsid w:val="006A1E14"/>
    <w:rsid w:val="006A6EEF"/>
    <w:rsid w:val="006C3D8B"/>
    <w:rsid w:val="006C741C"/>
    <w:rsid w:val="006D27E5"/>
    <w:rsid w:val="00721556"/>
    <w:rsid w:val="007530E3"/>
    <w:rsid w:val="00756D1B"/>
    <w:rsid w:val="0075784A"/>
    <w:rsid w:val="00762B6F"/>
    <w:rsid w:val="0076364E"/>
    <w:rsid w:val="0078232A"/>
    <w:rsid w:val="00792A5E"/>
    <w:rsid w:val="007A24C9"/>
    <w:rsid w:val="007C28A8"/>
    <w:rsid w:val="007C62CD"/>
    <w:rsid w:val="007C7FA9"/>
    <w:rsid w:val="007D1D92"/>
    <w:rsid w:val="007E2BF3"/>
    <w:rsid w:val="0083131A"/>
    <w:rsid w:val="00843B0D"/>
    <w:rsid w:val="00853618"/>
    <w:rsid w:val="008C7103"/>
    <w:rsid w:val="00905D5B"/>
    <w:rsid w:val="00956153"/>
    <w:rsid w:val="009778FF"/>
    <w:rsid w:val="00982AF5"/>
    <w:rsid w:val="009C3638"/>
    <w:rsid w:val="009E1849"/>
    <w:rsid w:val="00A219A5"/>
    <w:rsid w:val="00A717F9"/>
    <w:rsid w:val="00A875F1"/>
    <w:rsid w:val="00AF6182"/>
    <w:rsid w:val="00B0034D"/>
    <w:rsid w:val="00B040BF"/>
    <w:rsid w:val="00B35654"/>
    <w:rsid w:val="00B51635"/>
    <w:rsid w:val="00BC5176"/>
    <w:rsid w:val="00BD2606"/>
    <w:rsid w:val="00C0332D"/>
    <w:rsid w:val="00C115D1"/>
    <w:rsid w:val="00C242A4"/>
    <w:rsid w:val="00C63B06"/>
    <w:rsid w:val="00C87088"/>
    <w:rsid w:val="00CA4189"/>
    <w:rsid w:val="00CD72B8"/>
    <w:rsid w:val="00D0338C"/>
    <w:rsid w:val="00D47FAC"/>
    <w:rsid w:val="00DE0FCB"/>
    <w:rsid w:val="00DE51D2"/>
    <w:rsid w:val="00E07872"/>
    <w:rsid w:val="00E81F8C"/>
    <w:rsid w:val="00E9214A"/>
    <w:rsid w:val="00EB6305"/>
    <w:rsid w:val="00ED7794"/>
    <w:rsid w:val="00EF7FA6"/>
    <w:rsid w:val="00F05A7C"/>
    <w:rsid w:val="00F05C12"/>
    <w:rsid w:val="00F10B46"/>
    <w:rsid w:val="00F1456C"/>
    <w:rsid w:val="00F22B63"/>
    <w:rsid w:val="00F40B84"/>
    <w:rsid w:val="00FB7325"/>
    <w:rsid w:val="00FC62C9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0F0BE-F3FE-4327-BF8F-CD881494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108"/>
  </w:style>
  <w:style w:type="paragraph" w:styleId="a6">
    <w:name w:val="footer"/>
    <w:basedOn w:val="a"/>
    <w:link w:val="a7"/>
    <w:uiPriority w:val="99"/>
    <w:unhideWhenUsed/>
    <w:rsid w:val="00380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108"/>
  </w:style>
  <w:style w:type="paragraph" w:styleId="a8">
    <w:name w:val="Balloon Text"/>
    <w:basedOn w:val="a"/>
    <w:link w:val="a9"/>
    <w:uiPriority w:val="99"/>
    <w:semiHidden/>
    <w:unhideWhenUsed/>
    <w:rsid w:val="002F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5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E383-D778-42E3-B557-BD6188E2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dpgkh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2015-04-02T10:40:00Z</cp:lastPrinted>
  <dcterms:created xsi:type="dcterms:W3CDTF">2014-10-08T12:26:00Z</dcterms:created>
  <dcterms:modified xsi:type="dcterms:W3CDTF">2015-05-14T12:44:00Z</dcterms:modified>
</cp:coreProperties>
</file>