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969"/>
        <w:gridCol w:w="2708"/>
        <w:gridCol w:w="2352"/>
        <w:gridCol w:w="1968"/>
        <w:gridCol w:w="69"/>
      </w:tblGrid>
      <w:tr w:rsidR="00156D63" w:rsidTr="000F71C0">
        <w:trPr>
          <w:gridBefore w:val="1"/>
          <w:trHeight w:hRule="exact" w:val="1883"/>
        </w:trPr>
        <w:tc>
          <w:tcPr>
            <w:tcW w:w="9072" w:type="dxa"/>
            <w:gridSpan w:val="5"/>
          </w:tcPr>
          <w:p w:rsidR="00156D63" w:rsidRPr="00234F5C" w:rsidRDefault="00156D63" w:rsidP="000F71C0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156D63" w:rsidRPr="000A3446" w:rsidRDefault="00156D63" w:rsidP="000F71C0">
            <w:pPr>
              <w:pStyle w:val="a6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156D63" w:rsidTr="000F71C0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56D63" w:rsidRPr="009D0283" w:rsidRDefault="00B10C33" w:rsidP="000F71C0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13.05.2015</w:t>
            </w:r>
          </w:p>
        </w:tc>
        <w:tc>
          <w:tcPr>
            <w:tcW w:w="2731" w:type="dxa"/>
          </w:tcPr>
          <w:p w:rsidR="00156D63" w:rsidRPr="009D0283" w:rsidRDefault="00156D63" w:rsidP="000F71C0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156D63" w:rsidRPr="009D0283" w:rsidRDefault="00156D63" w:rsidP="000F71C0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156D63" w:rsidRPr="009D0283" w:rsidRDefault="00B10C33" w:rsidP="000F71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38/242</w:t>
            </w:r>
          </w:p>
        </w:tc>
      </w:tr>
      <w:tr w:rsidR="00156D63" w:rsidTr="000F71C0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072" w:type="dxa"/>
            <w:gridSpan w:val="5"/>
          </w:tcPr>
          <w:p w:rsidR="00156D63" w:rsidRPr="00C33890" w:rsidRDefault="00156D63" w:rsidP="000F71C0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156D63" w:rsidRDefault="00156D63" w:rsidP="00156D63">
      <w:pPr>
        <w:spacing w:line="360" w:lineRule="auto"/>
        <w:jc w:val="center"/>
        <w:rPr>
          <w:b/>
          <w:sz w:val="28"/>
        </w:rPr>
      </w:pPr>
    </w:p>
    <w:p w:rsidR="00156D63" w:rsidRDefault="00156D63" w:rsidP="00643CA6">
      <w:pPr>
        <w:ind w:left="709"/>
        <w:jc w:val="center"/>
        <w:rPr>
          <w:b/>
          <w:sz w:val="28"/>
        </w:rPr>
      </w:pPr>
      <w:r w:rsidRPr="00156D63">
        <w:rPr>
          <w:b/>
          <w:sz w:val="28"/>
        </w:rPr>
        <w:t xml:space="preserve">Об утверждении </w:t>
      </w:r>
      <w:r w:rsidR="00643CA6">
        <w:rPr>
          <w:b/>
          <w:sz w:val="28"/>
        </w:rPr>
        <w:t>П</w:t>
      </w:r>
      <w:r w:rsidRPr="00156D63">
        <w:rPr>
          <w:b/>
          <w:sz w:val="28"/>
        </w:rPr>
        <w:t xml:space="preserve">орядка </w:t>
      </w:r>
      <w:r w:rsidR="00643CA6">
        <w:rPr>
          <w:b/>
          <w:sz w:val="28"/>
        </w:rPr>
        <w:t xml:space="preserve">использования средств, полученных </w:t>
      </w:r>
      <w:r w:rsidR="00EE55D5">
        <w:rPr>
          <w:b/>
          <w:sz w:val="28"/>
        </w:rPr>
        <w:t>некоммерческой организаци</w:t>
      </w:r>
      <w:r w:rsidR="00643CA6">
        <w:rPr>
          <w:b/>
          <w:sz w:val="28"/>
        </w:rPr>
        <w:t>ей</w:t>
      </w:r>
      <w:r w:rsidR="00EE55D5">
        <w:rPr>
          <w:b/>
          <w:sz w:val="28"/>
        </w:rPr>
        <w:t xml:space="preserve"> «Фонд капитального ремонта общего имущества многоквартирных домов в Кировской области»</w:t>
      </w:r>
      <w:r w:rsidR="00643CA6">
        <w:rPr>
          <w:b/>
          <w:sz w:val="28"/>
        </w:rPr>
        <w:t xml:space="preserve"> в виде процентов, начисленных за пользование денежными средствами</w:t>
      </w:r>
      <w:r w:rsidR="003F19C2">
        <w:rPr>
          <w:b/>
          <w:sz w:val="28"/>
        </w:rPr>
        <w:t>,</w:t>
      </w:r>
      <w:r w:rsidR="00643CA6">
        <w:rPr>
          <w:b/>
          <w:sz w:val="28"/>
        </w:rPr>
        <w:t xml:space="preserve"> </w:t>
      </w:r>
      <w:r w:rsidR="003F19C2">
        <w:rPr>
          <w:b/>
          <w:sz w:val="28"/>
        </w:rPr>
        <w:t xml:space="preserve">находящимися на счёте, счетах </w:t>
      </w:r>
      <w:r w:rsidR="00656E6E">
        <w:rPr>
          <w:b/>
          <w:sz w:val="28"/>
        </w:rPr>
        <w:t>некоммерческой организации «Фонд капитального ремонта общего имущества многоквартирных домов в Кировской области»</w:t>
      </w:r>
    </w:p>
    <w:p w:rsidR="00EE55D5" w:rsidRDefault="00EE55D5" w:rsidP="00EE55D5">
      <w:pPr>
        <w:jc w:val="center"/>
        <w:rPr>
          <w:b/>
          <w:sz w:val="28"/>
          <w:szCs w:val="28"/>
        </w:rPr>
      </w:pPr>
    </w:p>
    <w:p w:rsidR="00156D63" w:rsidRPr="00F1222F" w:rsidRDefault="00BD4491" w:rsidP="006F1EB4">
      <w:pPr>
        <w:pStyle w:val="3"/>
        <w:spacing w:before="0" w:beforeAutospacing="0" w:after="0" w:afterAutospacing="0" w:line="336" w:lineRule="auto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 соответствии с частью 5</w:t>
      </w:r>
      <w:r w:rsidR="00EE55D5">
        <w:rPr>
          <w:b w:val="0"/>
          <w:bCs w:val="0"/>
          <w:sz w:val="28"/>
          <w:szCs w:val="28"/>
        </w:rPr>
        <w:t xml:space="preserve"> стать</w:t>
      </w:r>
      <w:r>
        <w:rPr>
          <w:b w:val="0"/>
          <w:bCs w:val="0"/>
          <w:sz w:val="28"/>
          <w:szCs w:val="28"/>
        </w:rPr>
        <w:t>и</w:t>
      </w:r>
      <w:r w:rsidR="00156D63" w:rsidRPr="00F1222F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3</w:t>
      </w:r>
      <w:r w:rsidR="00156D63" w:rsidRPr="00F1222F">
        <w:rPr>
          <w:b w:val="0"/>
          <w:bCs w:val="0"/>
          <w:sz w:val="28"/>
          <w:szCs w:val="28"/>
        </w:rPr>
        <w:t xml:space="preserve"> Закона Кировско</w:t>
      </w:r>
      <w:r w:rsidR="003E06C3">
        <w:rPr>
          <w:b w:val="0"/>
          <w:bCs w:val="0"/>
          <w:sz w:val="28"/>
          <w:szCs w:val="28"/>
        </w:rPr>
        <w:t>й области от 02.07.2013</w:t>
      </w:r>
      <w:r w:rsidR="00156D63" w:rsidRPr="00F1222F">
        <w:rPr>
          <w:b w:val="0"/>
          <w:bCs w:val="0"/>
          <w:sz w:val="28"/>
          <w:szCs w:val="28"/>
        </w:rPr>
        <w:t xml:space="preserve"> № 299-ЗО «О Фонде капитального ремонта общего имущества многоквартирных домов в Кировской области</w:t>
      </w:r>
      <w:r w:rsidR="00156D63">
        <w:rPr>
          <w:b w:val="0"/>
          <w:bCs w:val="0"/>
          <w:sz w:val="28"/>
          <w:szCs w:val="28"/>
        </w:rPr>
        <w:t>»</w:t>
      </w:r>
      <w:r w:rsidR="00156D63" w:rsidRPr="00F1222F">
        <w:rPr>
          <w:b w:val="0"/>
          <w:bCs w:val="0"/>
          <w:sz w:val="28"/>
          <w:szCs w:val="28"/>
        </w:rPr>
        <w:t xml:space="preserve"> </w:t>
      </w:r>
      <w:r w:rsidR="00156D63">
        <w:rPr>
          <w:b w:val="0"/>
          <w:bCs w:val="0"/>
          <w:sz w:val="28"/>
          <w:szCs w:val="28"/>
        </w:rPr>
        <w:t>(с изменениями, внесёнными</w:t>
      </w:r>
      <w:r w:rsidR="003E06C3">
        <w:rPr>
          <w:b w:val="0"/>
          <w:bCs w:val="0"/>
          <w:sz w:val="28"/>
          <w:szCs w:val="28"/>
        </w:rPr>
        <w:t xml:space="preserve"> </w:t>
      </w:r>
      <w:r w:rsidR="004730DA">
        <w:rPr>
          <w:b w:val="0"/>
          <w:bCs w:val="0"/>
          <w:sz w:val="28"/>
          <w:szCs w:val="28"/>
        </w:rPr>
        <w:t>з</w:t>
      </w:r>
      <w:r w:rsidR="003E06C3">
        <w:rPr>
          <w:b w:val="0"/>
          <w:bCs w:val="0"/>
          <w:sz w:val="28"/>
          <w:szCs w:val="28"/>
        </w:rPr>
        <w:t>акон</w:t>
      </w:r>
      <w:r>
        <w:rPr>
          <w:b w:val="0"/>
          <w:bCs w:val="0"/>
          <w:sz w:val="28"/>
          <w:szCs w:val="28"/>
        </w:rPr>
        <w:t>а</w:t>
      </w:r>
      <w:r w:rsidR="003E06C3">
        <w:rPr>
          <w:b w:val="0"/>
          <w:bCs w:val="0"/>
          <w:sz w:val="28"/>
          <w:szCs w:val="28"/>
        </w:rPr>
        <w:t>м</w:t>
      </w:r>
      <w:r>
        <w:rPr>
          <w:b w:val="0"/>
          <w:bCs w:val="0"/>
          <w:sz w:val="28"/>
          <w:szCs w:val="28"/>
        </w:rPr>
        <w:t>и</w:t>
      </w:r>
      <w:r w:rsidR="003E06C3">
        <w:rPr>
          <w:b w:val="0"/>
          <w:bCs w:val="0"/>
          <w:sz w:val="28"/>
          <w:szCs w:val="28"/>
        </w:rPr>
        <w:t xml:space="preserve"> Кировской области от</w:t>
      </w:r>
      <w:r>
        <w:rPr>
          <w:b w:val="0"/>
          <w:bCs w:val="0"/>
          <w:sz w:val="28"/>
          <w:szCs w:val="28"/>
        </w:rPr>
        <w:t xml:space="preserve"> 28.12.2013 № 376-ЗО, от 05.03.2014    </w:t>
      </w:r>
      <w:r w:rsidR="00125537">
        <w:rPr>
          <w:b w:val="0"/>
          <w:bCs w:val="0"/>
          <w:sz w:val="28"/>
          <w:szCs w:val="28"/>
        </w:rPr>
        <w:t xml:space="preserve">  </w:t>
      </w:r>
      <w:r>
        <w:rPr>
          <w:b w:val="0"/>
          <w:bCs w:val="0"/>
          <w:sz w:val="28"/>
          <w:szCs w:val="28"/>
        </w:rPr>
        <w:t xml:space="preserve">         № 392-ЗО, от </w:t>
      </w:r>
      <w:r w:rsidR="003E06C3">
        <w:rPr>
          <w:b w:val="0"/>
          <w:bCs w:val="0"/>
          <w:sz w:val="28"/>
          <w:szCs w:val="28"/>
        </w:rPr>
        <w:t>31</w:t>
      </w:r>
      <w:r w:rsidR="00156D63">
        <w:rPr>
          <w:b w:val="0"/>
          <w:bCs w:val="0"/>
          <w:sz w:val="28"/>
          <w:szCs w:val="28"/>
        </w:rPr>
        <w:t>.0</w:t>
      </w:r>
      <w:r w:rsidR="003E06C3">
        <w:rPr>
          <w:b w:val="0"/>
          <w:bCs w:val="0"/>
          <w:sz w:val="28"/>
          <w:szCs w:val="28"/>
        </w:rPr>
        <w:t>7</w:t>
      </w:r>
      <w:r w:rsidR="00156D63">
        <w:rPr>
          <w:b w:val="0"/>
          <w:bCs w:val="0"/>
          <w:sz w:val="28"/>
          <w:szCs w:val="28"/>
        </w:rPr>
        <w:t xml:space="preserve">.2014 № </w:t>
      </w:r>
      <w:r w:rsidR="003E06C3">
        <w:rPr>
          <w:b w:val="0"/>
          <w:bCs w:val="0"/>
          <w:sz w:val="28"/>
          <w:szCs w:val="28"/>
        </w:rPr>
        <w:t>446</w:t>
      </w:r>
      <w:r w:rsidR="00156D63">
        <w:rPr>
          <w:b w:val="0"/>
          <w:bCs w:val="0"/>
          <w:sz w:val="28"/>
          <w:szCs w:val="28"/>
        </w:rPr>
        <w:t>-ЗО</w:t>
      </w:r>
      <w:r>
        <w:rPr>
          <w:b w:val="0"/>
          <w:bCs w:val="0"/>
          <w:sz w:val="28"/>
          <w:szCs w:val="28"/>
        </w:rPr>
        <w:t>, от 09.12.2014 № 487-ЗО</w:t>
      </w:r>
      <w:r w:rsidR="00156D63">
        <w:rPr>
          <w:b w:val="0"/>
          <w:bCs w:val="0"/>
          <w:sz w:val="28"/>
          <w:szCs w:val="28"/>
        </w:rPr>
        <w:t>) Правительство Кировской области</w:t>
      </w:r>
      <w:r w:rsidR="00156D63" w:rsidRPr="00F1222F">
        <w:rPr>
          <w:b w:val="0"/>
          <w:bCs w:val="0"/>
          <w:sz w:val="28"/>
          <w:szCs w:val="28"/>
        </w:rPr>
        <w:t xml:space="preserve"> ПОСТАНОВЛЯЕТ:</w:t>
      </w:r>
    </w:p>
    <w:p w:rsidR="003E06C3" w:rsidRDefault="00156D63" w:rsidP="006F1EB4">
      <w:pPr>
        <w:autoSpaceDE w:val="0"/>
        <w:autoSpaceDN w:val="0"/>
        <w:adjustRightInd w:val="0"/>
        <w:spacing w:line="336" w:lineRule="auto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</w:t>
      </w:r>
      <w:r w:rsidR="00574202" w:rsidRPr="00574202">
        <w:rPr>
          <w:sz w:val="28"/>
          <w:szCs w:val="28"/>
        </w:rPr>
        <w:t>использования средств, полученных некоммерческой организацией «Фонд капитального ремонта общего имущества многоквартирных домов в Кировской области» в виде процентов, начисленных за пользование денежными средствами, находящимися на счёте, счетах некоммерческой организации «Фонд капитального ремонта общего имущества многоквартирных домов в Кировской области»</w:t>
      </w:r>
      <w:r w:rsidR="004730DA">
        <w:rPr>
          <w:sz w:val="28"/>
          <w:szCs w:val="28"/>
        </w:rPr>
        <w:t>, согласно приложению</w:t>
      </w:r>
      <w:r w:rsidR="00EE55D5" w:rsidRPr="00574202">
        <w:rPr>
          <w:sz w:val="28"/>
          <w:szCs w:val="28"/>
        </w:rPr>
        <w:t>.</w:t>
      </w:r>
      <w:r w:rsidR="003E06C3">
        <w:rPr>
          <w:sz w:val="28"/>
          <w:szCs w:val="28"/>
        </w:rPr>
        <w:t xml:space="preserve"> </w:t>
      </w:r>
    </w:p>
    <w:p w:rsidR="00156D63" w:rsidRDefault="007A44BF" w:rsidP="006F1EB4">
      <w:pPr>
        <w:autoSpaceDE w:val="0"/>
        <w:autoSpaceDN w:val="0"/>
        <w:adjustRightInd w:val="0"/>
        <w:spacing w:line="336" w:lineRule="auto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156D63">
        <w:rPr>
          <w:sz w:val="28"/>
          <w:szCs w:val="28"/>
        </w:rPr>
        <w:t xml:space="preserve">. Настоящее постановление вступает в силу через десять дней </w:t>
      </w:r>
      <w:r w:rsidR="00EE55D5">
        <w:rPr>
          <w:sz w:val="28"/>
          <w:szCs w:val="28"/>
        </w:rPr>
        <w:t xml:space="preserve">после </w:t>
      </w:r>
      <w:r w:rsidR="00156D63">
        <w:rPr>
          <w:sz w:val="28"/>
          <w:szCs w:val="28"/>
        </w:rPr>
        <w:t>его официального опубликования.</w:t>
      </w:r>
    </w:p>
    <w:p w:rsidR="00156D63" w:rsidRDefault="00156D63" w:rsidP="006F1EB4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</w:p>
    <w:p w:rsidR="007A44BF" w:rsidRDefault="007A44BF" w:rsidP="006F1EB4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</w:p>
    <w:p w:rsidR="00156D63" w:rsidRDefault="00EE55D5" w:rsidP="00156D6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  <w:r w:rsidR="00156D63">
        <w:rPr>
          <w:sz w:val="28"/>
          <w:szCs w:val="28"/>
        </w:rPr>
        <w:t xml:space="preserve"> –</w:t>
      </w:r>
    </w:p>
    <w:p w:rsidR="00156D63" w:rsidRDefault="00156D63" w:rsidP="00156D6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156D63" w:rsidRDefault="00B10C33" w:rsidP="00156D6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Кировской  области   </w:t>
      </w:r>
      <w:r w:rsidR="00156D63">
        <w:rPr>
          <w:sz w:val="28"/>
          <w:szCs w:val="28"/>
        </w:rPr>
        <w:t xml:space="preserve"> Н.Ю. Белых</w:t>
      </w:r>
      <w:bookmarkStart w:id="0" w:name="_GoBack"/>
      <w:bookmarkEnd w:id="0"/>
    </w:p>
    <w:p w:rsidR="00156D63" w:rsidRDefault="00156D63" w:rsidP="00156D63">
      <w:pPr>
        <w:jc w:val="both"/>
        <w:rPr>
          <w:sz w:val="28"/>
        </w:rPr>
      </w:pPr>
    </w:p>
    <w:p w:rsidR="00156D63" w:rsidRDefault="00156D63" w:rsidP="00156D63">
      <w:pPr>
        <w:jc w:val="both"/>
        <w:rPr>
          <w:sz w:val="28"/>
        </w:rPr>
      </w:pPr>
    </w:p>
    <w:sectPr w:rsidR="00156D63" w:rsidSect="005C54C8">
      <w:headerReference w:type="even" r:id="rId7"/>
      <w:headerReference w:type="default" r:id="rId8"/>
      <w:headerReference w:type="first" r:id="rId9"/>
      <w:pgSz w:w="11907" w:h="16840"/>
      <w:pgMar w:top="719" w:right="851" w:bottom="539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F11" w:rsidRDefault="00FC1F11">
      <w:r>
        <w:separator/>
      </w:r>
    </w:p>
  </w:endnote>
  <w:endnote w:type="continuationSeparator" w:id="0">
    <w:p w:rsidR="00FC1F11" w:rsidRDefault="00FC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F11" w:rsidRDefault="00FC1F11">
      <w:r>
        <w:separator/>
      </w:r>
    </w:p>
  </w:footnote>
  <w:footnote w:type="continuationSeparator" w:id="0">
    <w:p w:rsidR="00FC1F11" w:rsidRDefault="00FC1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A2E" w:rsidRDefault="007A7A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04A2E" w:rsidRDefault="00FC1F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A2E" w:rsidRDefault="007A7A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0C33">
      <w:rPr>
        <w:rStyle w:val="a5"/>
        <w:noProof/>
      </w:rPr>
      <w:t>2</w:t>
    </w:r>
    <w:r>
      <w:rPr>
        <w:rStyle w:val="a5"/>
      </w:rPr>
      <w:fldChar w:fldCharType="end"/>
    </w:r>
  </w:p>
  <w:p w:rsidR="00A04A2E" w:rsidRDefault="00FC1F1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A2E" w:rsidRDefault="00156D63">
    <w:pPr>
      <w:pStyle w:val="a3"/>
      <w:jc w:val="center"/>
    </w:pPr>
    <w:r>
      <w:rPr>
        <w:noProof/>
      </w:rPr>
      <w:drawing>
        <wp:inline distT="0" distB="0" distL="0" distR="0">
          <wp:extent cx="476250" cy="600075"/>
          <wp:effectExtent l="0" t="0" r="0" b="9525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D63"/>
    <w:rsid w:val="000070C2"/>
    <w:rsid w:val="000D208B"/>
    <w:rsid w:val="000E005F"/>
    <w:rsid w:val="000F69F9"/>
    <w:rsid w:val="000F7615"/>
    <w:rsid w:val="00125537"/>
    <w:rsid w:val="00130888"/>
    <w:rsid w:val="00156D63"/>
    <w:rsid w:val="00244701"/>
    <w:rsid w:val="00352B59"/>
    <w:rsid w:val="003629CD"/>
    <w:rsid w:val="0039405E"/>
    <w:rsid w:val="003E06C3"/>
    <w:rsid w:val="003F19C2"/>
    <w:rsid w:val="00431ADC"/>
    <w:rsid w:val="00432D44"/>
    <w:rsid w:val="00452C82"/>
    <w:rsid w:val="004730DA"/>
    <w:rsid w:val="004D4E92"/>
    <w:rsid w:val="00517FBD"/>
    <w:rsid w:val="00553ACF"/>
    <w:rsid w:val="0055516E"/>
    <w:rsid w:val="00556DFF"/>
    <w:rsid w:val="00574202"/>
    <w:rsid w:val="005D2BAA"/>
    <w:rsid w:val="00643CA6"/>
    <w:rsid w:val="00656E6E"/>
    <w:rsid w:val="00663D25"/>
    <w:rsid w:val="006C3D8B"/>
    <w:rsid w:val="006F1EB4"/>
    <w:rsid w:val="00762B6F"/>
    <w:rsid w:val="00773C6F"/>
    <w:rsid w:val="00792A5E"/>
    <w:rsid w:val="007A44BF"/>
    <w:rsid w:val="007A7A7A"/>
    <w:rsid w:val="007C28A8"/>
    <w:rsid w:val="007C7FA9"/>
    <w:rsid w:val="0083131A"/>
    <w:rsid w:val="008C7103"/>
    <w:rsid w:val="00916FCF"/>
    <w:rsid w:val="00956153"/>
    <w:rsid w:val="009B67A9"/>
    <w:rsid w:val="00A97561"/>
    <w:rsid w:val="00AC662D"/>
    <w:rsid w:val="00B10C33"/>
    <w:rsid w:val="00B9153A"/>
    <w:rsid w:val="00BD4491"/>
    <w:rsid w:val="00C242A4"/>
    <w:rsid w:val="00C87088"/>
    <w:rsid w:val="00CF38C0"/>
    <w:rsid w:val="00D0338C"/>
    <w:rsid w:val="00EE55D5"/>
    <w:rsid w:val="00EF7FA6"/>
    <w:rsid w:val="00F05A7C"/>
    <w:rsid w:val="00F22B63"/>
    <w:rsid w:val="00F320EF"/>
    <w:rsid w:val="00F40B84"/>
    <w:rsid w:val="00FC1F11"/>
    <w:rsid w:val="00FC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A326A-FB17-49BE-A4A6-112C6244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156D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56D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rsid w:val="00156D63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156D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6D63"/>
  </w:style>
  <w:style w:type="paragraph" w:customStyle="1" w:styleId="Iioaioo">
    <w:name w:val="Ii oaio?o"/>
    <w:basedOn w:val="a"/>
    <w:rsid w:val="00156D63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6">
    <w:name w:val="Первая строка заголовка"/>
    <w:basedOn w:val="a"/>
    <w:rsid w:val="00156D63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a7">
    <w:name w:val="Знак Знак Знак Знак"/>
    <w:basedOn w:val="a"/>
    <w:rsid w:val="00156D6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8">
    <w:name w:val="Balloon Text"/>
    <w:basedOn w:val="a"/>
    <w:link w:val="a9"/>
    <w:uiPriority w:val="99"/>
    <w:semiHidden/>
    <w:unhideWhenUsed/>
    <w:rsid w:val="00156D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6D6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E06C3"/>
    <w:pPr>
      <w:ind w:left="720"/>
      <w:contextualSpacing/>
    </w:pPr>
  </w:style>
  <w:style w:type="table" w:styleId="ab">
    <w:name w:val="Table Grid"/>
    <w:basedOn w:val="a1"/>
    <w:uiPriority w:val="59"/>
    <w:rsid w:val="000E0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77CC9-92C4-47BD-84A4-F129C112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dpgkh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dcterms:created xsi:type="dcterms:W3CDTF">2014-10-08T12:04:00Z</dcterms:created>
  <dcterms:modified xsi:type="dcterms:W3CDTF">2015-05-14T12:39:00Z</dcterms:modified>
</cp:coreProperties>
</file>