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70"/>
        <w:gridCol w:w="2267"/>
      </w:tblGrid>
      <w:tr w:rsidR="00CF3136" w:rsidRPr="00AE0CAD" w:rsidTr="00B47103">
        <w:trPr>
          <w:trHeight w:val="1748"/>
        </w:trPr>
        <w:tc>
          <w:tcPr>
            <w:tcW w:w="9072" w:type="dxa"/>
            <w:gridSpan w:val="4"/>
            <w:shd w:val="clear" w:color="auto" w:fill="auto"/>
          </w:tcPr>
          <w:p w:rsidR="00CF3136" w:rsidRDefault="00CF3136" w:rsidP="00B4710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8C04A6" wp14:editId="199B33B1">
                  <wp:extent cx="52387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before="320" w:after="32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AE0CAD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ПРАВИТЕЛЬСТВО КИРОВСКОЙ ОБЛАСТИ</w:t>
            </w:r>
          </w:p>
          <w:p w:rsidR="00CF3136" w:rsidRPr="00AE0CAD" w:rsidRDefault="00CF3136" w:rsidP="00B47103">
            <w:pPr>
              <w:keepNext/>
              <w:tabs>
                <w:tab w:val="left" w:pos="2765"/>
              </w:tabs>
              <w:spacing w:after="30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pacing w:val="140"/>
                <w:sz w:val="32"/>
                <w:szCs w:val="20"/>
                <w:lang w:eastAsia="ru-RU"/>
              </w:rPr>
            </w:pPr>
            <w:r w:rsidRPr="00AE0CAD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CF3136" w:rsidRPr="00AE0CAD" w:rsidTr="00B47103">
        <w:trPr>
          <w:trHeight w:val="411"/>
        </w:trPr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09.11.2015</w:t>
            </w:r>
          </w:p>
        </w:tc>
        <w:tc>
          <w:tcPr>
            <w:tcW w:w="2268" w:type="dxa"/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2270" w:type="dxa"/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E0CAD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                         </w:t>
            </w:r>
            <w:r w:rsidRPr="00AE0CAD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69/729</w:t>
            </w:r>
          </w:p>
        </w:tc>
      </w:tr>
      <w:tr w:rsidR="00CF3136" w:rsidRPr="00AE0CAD" w:rsidTr="00B47103">
        <w:trPr>
          <w:trHeight w:val="411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538" w:type="dxa"/>
            <w:gridSpan w:val="2"/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E0C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Киров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F3136" w:rsidRPr="00AE0CAD" w:rsidRDefault="00CF3136" w:rsidP="00B47103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CF3136" w:rsidRPr="00AE0CAD" w:rsidRDefault="00CF3136" w:rsidP="00CF31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3136" w:rsidRDefault="00CF3136" w:rsidP="00CF3136">
      <w:pPr>
        <w:spacing w:after="0" w:line="240" w:lineRule="auto"/>
        <w:ind w:left="709" w:right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Pr="007D5513">
        <w:rPr>
          <w:rFonts w:ascii="Times New Roman" w:eastAsia="Times New Roman" w:hAnsi="Times New Roman"/>
          <w:b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</w:t>
      </w:r>
      <w:r w:rsidRPr="007D55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</w:p>
    <w:p w:rsidR="00CF3136" w:rsidRPr="00AE0CAD" w:rsidRDefault="00CF3136" w:rsidP="00CF3136">
      <w:pPr>
        <w:spacing w:after="0" w:line="240" w:lineRule="auto"/>
        <w:ind w:left="709" w:right="1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3136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F3136" w:rsidRPr="00AE0CAD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D5513"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соответствии с частью 2 статьи 4 Федерального закона от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02.11.2013 </w:t>
      </w:r>
      <w:r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7D5513">
        <w:rPr>
          <w:rFonts w:ascii="Times New Roman" w:eastAsia="Times New Roman" w:hAnsi="Times New Roman"/>
          <w:sz w:val="28"/>
          <w:szCs w:val="24"/>
          <w:lang w:eastAsia="ru-RU"/>
        </w:rPr>
        <w:t xml:space="preserve">№ 307-ФЗ «О внесении изменений в статью 12 части первой и главу 30 части второй Налогового кодекса Российской Федерации» </w:t>
      </w:r>
      <w:r w:rsidRPr="00AE0CAD">
        <w:rPr>
          <w:rFonts w:ascii="Times New Roman" w:eastAsia="Times New Roman" w:hAnsi="Times New Roman"/>
          <w:sz w:val="28"/>
          <w:szCs w:val="24"/>
          <w:lang w:eastAsia="ru-RU"/>
        </w:rPr>
        <w:t xml:space="preserve">Правительство Кировской области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ПОСТАНОВЛЯЕТ</w:t>
      </w:r>
      <w:r w:rsidRPr="00AE0CAD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CF3136" w:rsidRPr="00CC27FD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Утвердить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налогообложения.</w:t>
      </w:r>
    </w:p>
    <w:p w:rsidR="00CF3136" w:rsidRPr="00CC27FD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Определить уполномоченным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органом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исполнительн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власти Кировской области по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обеспечению определения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министерство государственного имущества Кировской области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 xml:space="preserve"> уполномоченный орган).</w:t>
      </w:r>
    </w:p>
    <w:p w:rsidR="00CF3136" w:rsidRPr="00CC27FD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3. Рекомендовать органам местного самоуправления городских округов и муниципальных районов Кировской области обеспечить участие своих представителей в работе по определению вида фактического использования зданий (строений, сооружений) и помещений, расположенных на территории Кировской области, для целей налогообложения.</w:t>
      </w:r>
    </w:p>
    <w:p w:rsidR="00CF3136" w:rsidRPr="00CF3136" w:rsidRDefault="00CF3136" w:rsidP="00CF31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2</w:t>
      </w:r>
    </w:p>
    <w:p w:rsidR="00CF3136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F3136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4. Контроль за исполнением настоящего постановления возложить на заместителя председателя Правительства Кировской области Береснева</w:t>
      </w:r>
      <w:r w:rsidRPr="00CC098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CC27FD">
        <w:rPr>
          <w:rFonts w:ascii="Times New Roman" w:eastAsia="Times New Roman" w:hAnsi="Times New Roman"/>
          <w:sz w:val="28"/>
          <w:szCs w:val="24"/>
          <w:lang w:eastAsia="ru-RU"/>
        </w:rPr>
        <w:t>Р.А.</w:t>
      </w:r>
    </w:p>
    <w:p w:rsidR="00CF3136" w:rsidRPr="00052148" w:rsidRDefault="00CF3136" w:rsidP="00CF313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5. </w:t>
      </w:r>
      <w:r w:rsidRPr="00C50CF4"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Настоящее постановление </w:t>
      </w:r>
      <w:r w:rsidRPr="00461BC3">
        <w:rPr>
          <w:rFonts w:ascii="Times New Roman" w:eastAsia="Times New Roman" w:hAnsi="Times New Roman"/>
          <w:sz w:val="28"/>
          <w:szCs w:val="24"/>
          <w:lang w:eastAsia="ru-RU"/>
        </w:rPr>
        <w:t>вступает в силу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C2070">
        <w:rPr>
          <w:rFonts w:ascii="Times New Roman" w:eastAsia="Times New Roman" w:hAnsi="Times New Roman"/>
          <w:sz w:val="28"/>
          <w:szCs w:val="24"/>
          <w:lang w:eastAsia="ru-RU"/>
        </w:rPr>
        <w:t xml:space="preserve">через десять дней после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его</w:t>
      </w:r>
      <w:r w:rsidRPr="00DC2070">
        <w:rPr>
          <w:rFonts w:ascii="Times New Roman" w:eastAsia="Times New Roman" w:hAnsi="Times New Roman"/>
          <w:sz w:val="28"/>
          <w:szCs w:val="24"/>
          <w:lang w:eastAsia="ru-RU"/>
        </w:rPr>
        <w:t xml:space="preserve"> официального опубликования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действует до вступления в силу П</w:t>
      </w:r>
      <w:r w:rsidRPr="00052148">
        <w:rPr>
          <w:rFonts w:ascii="Times New Roman" w:eastAsia="Times New Roman" w:hAnsi="Times New Roman"/>
          <w:sz w:val="28"/>
          <w:szCs w:val="24"/>
          <w:lang w:eastAsia="ru-RU"/>
        </w:rPr>
        <w:t xml:space="preserve">орядка </w:t>
      </w:r>
      <w:r w:rsidRPr="00CF3136">
        <w:rPr>
          <w:rFonts w:ascii="Times New Roman" w:eastAsia="Times New Roman" w:hAnsi="Times New Roman"/>
          <w:spacing w:val="-2"/>
          <w:sz w:val="28"/>
          <w:szCs w:val="24"/>
          <w:lang w:eastAsia="ru-RU"/>
        </w:rPr>
        <w:t>определения вида фактического использования зданий (строений, сооружений</w:t>
      </w:r>
      <w:r w:rsidRPr="00052148">
        <w:rPr>
          <w:rFonts w:ascii="Times New Roman" w:eastAsia="Times New Roman" w:hAnsi="Times New Roman"/>
          <w:sz w:val="28"/>
          <w:szCs w:val="24"/>
          <w:lang w:eastAsia="ru-RU"/>
        </w:rPr>
        <w:t>) и помещений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утверждённого</w:t>
      </w:r>
      <w:r w:rsidRPr="00052148">
        <w:rPr>
          <w:rFonts w:ascii="Times New Roman" w:eastAsia="Times New Roman" w:hAnsi="Times New Roman"/>
          <w:sz w:val="28"/>
          <w:szCs w:val="24"/>
          <w:lang w:eastAsia="ru-RU"/>
        </w:rPr>
        <w:t xml:space="preserve"> федеральным органом исполн</w:t>
      </w:r>
      <w:bookmarkStart w:id="0" w:name="_GoBack"/>
      <w:bookmarkEnd w:id="0"/>
      <w:r w:rsidRPr="00052148">
        <w:rPr>
          <w:rFonts w:ascii="Times New Roman" w:eastAsia="Times New Roman" w:hAnsi="Times New Roman"/>
          <w:sz w:val="28"/>
          <w:szCs w:val="24"/>
          <w:lang w:eastAsia="ru-RU"/>
        </w:rPr>
        <w:t>ительной власти, осуществляющим функции по выработке государственной политики и нормативно-правовому регулированию в сфере имущественных отношений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05214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CF3136" w:rsidRPr="00AE0CAD" w:rsidRDefault="00CF3136" w:rsidP="00CF3136">
      <w:pPr>
        <w:tabs>
          <w:tab w:val="left" w:pos="7797"/>
        </w:tabs>
        <w:spacing w:before="60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CAD">
        <w:rPr>
          <w:rFonts w:ascii="Times New Roman" w:eastAsia="Times New Roman" w:hAnsi="Times New Roman"/>
          <w:sz w:val="28"/>
          <w:szCs w:val="28"/>
          <w:lang w:eastAsia="ru-RU"/>
        </w:rPr>
        <w:t>Губернатор –</w:t>
      </w:r>
    </w:p>
    <w:p w:rsidR="00CF3136" w:rsidRDefault="00CF3136" w:rsidP="00CF3136">
      <w:pPr>
        <w:tabs>
          <w:tab w:val="left" w:pos="80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CA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Правительства </w:t>
      </w:r>
      <w:r w:rsidRPr="00AE0CAD">
        <w:rPr>
          <w:rFonts w:ascii="Times New Roman" w:eastAsia="Times New Roman" w:hAnsi="Times New Roman"/>
          <w:sz w:val="28"/>
          <w:szCs w:val="28"/>
          <w:lang w:eastAsia="ru-RU"/>
        </w:rPr>
        <w:br/>
        <w:t>Кировской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AE0CAD">
        <w:rPr>
          <w:rFonts w:ascii="Times New Roman" w:eastAsia="Times New Roman" w:hAnsi="Times New Roman"/>
          <w:sz w:val="28"/>
          <w:szCs w:val="28"/>
          <w:lang w:eastAsia="ru-RU"/>
        </w:rPr>
        <w:t>Н.Ю. Белых</w:t>
      </w:r>
    </w:p>
    <w:p w:rsidR="006722CF" w:rsidRDefault="006722CF"/>
    <w:sectPr w:rsidR="0067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B2"/>
    <w:rsid w:val="001908B2"/>
    <w:rsid w:val="006722CF"/>
    <w:rsid w:val="00C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08382-8F44-4C04-A09C-9160C302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1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2015-11-09T11:53:00Z</dcterms:created>
  <dcterms:modified xsi:type="dcterms:W3CDTF">2015-11-09T11:54:00Z</dcterms:modified>
</cp:coreProperties>
</file>