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CF" w:rsidRDefault="00FA4CCF" w:rsidP="00FA4CCF">
      <w:pPr>
        <w:ind w:left="5387"/>
      </w:pPr>
      <w:r w:rsidRPr="00422F77">
        <w:t>УТВЕРЖДАЮ</w:t>
      </w:r>
    </w:p>
    <w:p w:rsidR="00E556B7" w:rsidRPr="00422F77" w:rsidRDefault="00E556B7" w:rsidP="00FA4CCF">
      <w:pPr>
        <w:ind w:left="5387"/>
      </w:pPr>
    </w:p>
    <w:p w:rsidR="00FA4CCF" w:rsidRPr="00422F77" w:rsidRDefault="00FA4CCF" w:rsidP="00FA4CCF">
      <w:pPr>
        <w:ind w:left="5387"/>
        <w:jc w:val="left"/>
      </w:pPr>
      <w:r>
        <w:t>И.о. начальника</w:t>
      </w:r>
      <w:r>
        <w:br/>
        <w:t>управления защиты</w:t>
      </w:r>
      <w:r>
        <w:br/>
        <w:t>населения и территорий</w:t>
      </w:r>
      <w:r w:rsidRPr="00422F77">
        <w:t xml:space="preserve"> </w:t>
      </w:r>
    </w:p>
    <w:p w:rsidR="00FA4CCF" w:rsidRPr="00422F77" w:rsidRDefault="00FA4CCF" w:rsidP="00FA4CCF">
      <w:pPr>
        <w:ind w:left="5387"/>
      </w:pPr>
      <w:r w:rsidRPr="00422F77">
        <w:t>администрации Правительства</w:t>
      </w:r>
    </w:p>
    <w:p w:rsidR="00FA4CCF" w:rsidRPr="00422F77" w:rsidRDefault="00FA4CCF" w:rsidP="00FA4CCF">
      <w:pPr>
        <w:ind w:left="5387"/>
      </w:pPr>
      <w:r w:rsidRPr="00422F77">
        <w:t>Кировской области</w:t>
      </w:r>
    </w:p>
    <w:p w:rsidR="00FA4CCF" w:rsidRDefault="00FA4CCF" w:rsidP="00FA4CCF">
      <w:pPr>
        <w:tabs>
          <w:tab w:val="right" w:pos="9356"/>
        </w:tabs>
        <w:spacing w:before="120"/>
        <w:ind w:left="5387"/>
      </w:pPr>
      <w:r w:rsidRPr="00422F77">
        <w:t>_______________</w:t>
      </w:r>
      <w:r w:rsidRPr="00422F77">
        <w:tab/>
      </w:r>
      <w:r>
        <w:t>Д.В. Бахтин</w:t>
      </w:r>
    </w:p>
    <w:p w:rsidR="004F6B57" w:rsidRDefault="004F6B57" w:rsidP="00FA4CCF">
      <w:pPr>
        <w:jc w:val="center"/>
        <w:rPr>
          <w:b/>
        </w:rPr>
      </w:pPr>
    </w:p>
    <w:p w:rsidR="004F6B57" w:rsidRDefault="004F6B57" w:rsidP="00FA4CCF">
      <w:pPr>
        <w:jc w:val="center"/>
        <w:rPr>
          <w:b/>
        </w:rPr>
      </w:pPr>
    </w:p>
    <w:p w:rsidR="00FA4518" w:rsidRPr="00FA4CCF" w:rsidRDefault="00FA4CCF" w:rsidP="00FA4CCF">
      <w:pPr>
        <w:jc w:val="center"/>
        <w:rPr>
          <w:b/>
        </w:rPr>
      </w:pPr>
      <w:r>
        <w:rPr>
          <w:b/>
        </w:rPr>
        <w:t>Обобщение и анализ</w:t>
      </w:r>
      <w:r>
        <w:rPr>
          <w:b/>
        </w:rPr>
        <w:br/>
      </w:r>
      <w:r w:rsidR="00AF0327" w:rsidRPr="00FA4CCF">
        <w:rPr>
          <w:b/>
        </w:rPr>
        <w:t>правоприменительной практики осуществления регионального государственного надзора в области защиты населения и территорий от</w:t>
      </w:r>
      <w:r>
        <w:rPr>
          <w:b/>
        </w:rPr>
        <w:t> </w:t>
      </w:r>
      <w:r w:rsidR="00AF0327" w:rsidRPr="00FA4CCF">
        <w:rPr>
          <w:b/>
        </w:rPr>
        <w:t>чрезвычайных ситуаций природного и техногенного характера за</w:t>
      </w:r>
      <w:r>
        <w:rPr>
          <w:b/>
        </w:rPr>
        <w:t> </w:t>
      </w:r>
      <w:r w:rsidR="00AF0327" w:rsidRPr="00FA4CCF">
        <w:rPr>
          <w:b/>
        </w:rPr>
        <w:t>период с сентября 2017 года по март 2018 года</w:t>
      </w:r>
    </w:p>
    <w:p w:rsidR="00AF0327" w:rsidRDefault="00AF0327" w:rsidP="003D054E"/>
    <w:p w:rsidR="00087FFA" w:rsidRDefault="009530F8" w:rsidP="00C621C0">
      <w:pPr>
        <w:ind w:left="993" w:hanging="284"/>
      </w:pPr>
      <w:r>
        <w:t>1.</w:t>
      </w:r>
      <w:r w:rsidR="00C621C0">
        <w:t> </w:t>
      </w:r>
      <w:r w:rsidR="00087FFA">
        <w:t>Общ</w:t>
      </w:r>
      <w:r w:rsidR="00734046">
        <w:t>ие сведения о проведенных ко</w:t>
      </w:r>
      <w:r w:rsidR="00FE2C65">
        <w:t>нтрольно-надзорных мероприятиях</w:t>
      </w:r>
    </w:p>
    <w:p w:rsidR="00087FFA" w:rsidRDefault="00087FFA" w:rsidP="003D054E"/>
    <w:p w:rsidR="00866106" w:rsidRDefault="00866106" w:rsidP="00131919">
      <w:pPr>
        <w:ind w:firstLine="709"/>
      </w:pPr>
      <w:r>
        <w:t>Региональный государственный надзор в области защиты населения и</w:t>
      </w:r>
      <w:r w:rsidR="009E41CE">
        <w:t> </w:t>
      </w:r>
      <w:r>
        <w:t xml:space="preserve">территорий от чрезвычайных ситуаций природного и техногенного характера (далее </w:t>
      </w:r>
      <w:r w:rsidRPr="006D50B9">
        <w:t>–</w:t>
      </w:r>
      <w:r>
        <w:t xml:space="preserve"> региональный надзор) осуществляется в Кировской области с 2017 года.</w:t>
      </w:r>
    </w:p>
    <w:p w:rsidR="00866106" w:rsidRDefault="00866106" w:rsidP="00131919">
      <w:pPr>
        <w:ind w:firstLine="709"/>
      </w:pPr>
      <w:r>
        <w:t xml:space="preserve">На 2017 год был утвержден план проведения плановых проверок органов местного самоуправления и должностных лиц местного самоуправления, которым предусмотрено проведение </w:t>
      </w:r>
      <w:r w:rsidR="00FE2C65">
        <w:t>3</w:t>
      </w:r>
      <w:r>
        <w:t xml:space="preserve"> плановых проверок. План проведения плановых проверок юридических лиц и индивидуальных предпринимателей на 2017 год не утверждался.</w:t>
      </w:r>
    </w:p>
    <w:p w:rsidR="00866106" w:rsidRDefault="00091196" w:rsidP="00131919">
      <w:pPr>
        <w:ind w:firstLine="709"/>
      </w:pPr>
      <w:r>
        <w:t>На 2018 год утверждены:</w:t>
      </w:r>
    </w:p>
    <w:p w:rsidR="00091196" w:rsidRDefault="00091196" w:rsidP="00131919">
      <w:pPr>
        <w:ind w:firstLine="709"/>
      </w:pPr>
      <w:r>
        <w:t>план проведения плановых органов местного самоуправления и</w:t>
      </w:r>
      <w:r w:rsidR="009E41CE">
        <w:t> </w:t>
      </w:r>
      <w:r>
        <w:t>должностных лиц местного самоуправления</w:t>
      </w:r>
      <w:r w:rsidR="00C46567">
        <w:t xml:space="preserve"> – предусмотрено 4 проверки;</w:t>
      </w:r>
    </w:p>
    <w:p w:rsidR="00C46567" w:rsidRDefault="00C46567" w:rsidP="00131919">
      <w:pPr>
        <w:ind w:firstLine="709"/>
      </w:pPr>
      <w:r>
        <w:t>план проведения плановых проверок юридических лиц и</w:t>
      </w:r>
      <w:r w:rsidR="009E41CE">
        <w:t> </w:t>
      </w:r>
      <w:r>
        <w:t>индивидуальных предпринимателей – предусмотрено 22 проверки.</w:t>
      </w:r>
    </w:p>
    <w:p w:rsidR="00665971" w:rsidRDefault="00665971" w:rsidP="00131919">
      <w:pPr>
        <w:ind w:firstLine="709"/>
      </w:pPr>
      <w:r>
        <w:t>Проведение контрольно-надзорных мероприятий в рамках регионального надзора начато в сентябре 2017 года.</w:t>
      </w:r>
    </w:p>
    <w:p w:rsidR="00B971F9" w:rsidRDefault="00407119" w:rsidP="00B971F9">
      <w:pPr>
        <w:ind w:firstLine="709"/>
      </w:pPr>
      <w:r>
        <w:t xml:space="preserve">За период с сентября </w:t>
      </w:r>
      <w:r w:rsidR="00B971F9">
        <w:t>2017 года по март 2018 года</w:t>
      </w:r>
      <w:r w:rsidR="003B245A">
        <w:t xml:space="preserve"> проведено </w:t>
      </w:r>
      <w:r w:rsidR="00791C01">
        <w:t>5</w:t>
      </w:r>
      <w:r w:rsidR="00FE2C65">
        <w:t> </w:t>
      </w:r>
      <w:r w:rsidR="003B245A">
        <w:t xml:space="preserve">проверок, в том числе 4 проверки </w:t>
      </w:r>
      <w:r w:rsidR="00B971F9">
        <w:t>органов</w:t>
      </w:r>
      <w:r w:rsidR="00C621C0">
        <w:t xml:space="preserve"> местного самоуправления (далее </w:t>
      </w:r>
      <w:r w:rsidR="00B971F9" w:rsidRPr="006D50B9">
        <w:t>–</w:t>
      </w:r>
      <w:r w:rsidR="00B971F9">
        <w:t xml:space="preserve"> </w:t>
      </w:r>
      <w:r w:rsidR="003B245A">
        <w:t>ОМС</w:t>
      </w:r>
      <w:r w:rsidR="00B971F9">
        <w:t>)</w:t>
      </w:r>
      <w:r w:rsidR="003B245A">
        <w:t xml:space="preserve"> и </w:t>
      </w:r>
      <w:r w:rsidR="00791C01">
        <w:t>1</w:t>
      </w:r>
      <w:r w:rsidR="003B245A">
        <w:t xml:space="preserve"> проверк</w:t>
      </w:r>
      <w:r w:rsidR="00791C01">
        <w:t>а</w:t>
      </w:r>
      <w:r w:rsidR="003B245A">
        <w:t xml:space="preserve"> </w:t>
      </w:r>
      <w:r w:rsidR="00B971F9">
        <w:t>юридического лица</w:t>
      </w:r>
      <w:r w:rsidR="00C621C0">
        <w:t>. Все проведенные проверки </w:t>
      </w:r>
      <w:r w:rsidR="009203FB" w:rsidRPr="006D50B9">
        <w:t>–</w:t>
      </w:r>
      <w:r w:rsidR="009203FB">
        <w:t xml:space="preserve"> плановые выездные.</w:t>
      </w:r>
    </w:p>
    <w:p w:rsidR="00FE2C65" w:rsidRDefault="00FE2C65" w:rsidP="00B971F9">
      <w:pPr>
        <w:ind w:firstLine="709"/>
      </w:pPr>
      <w:r>
        <w:t>Проверки проведены с соблюдением сроков, предусмотренных соответствующими планами.</w:t>
      </w:r>
    </w:p>
    <w:p w:rsidR="00FE2C65" w:rsidRDefault="00FE2C65" w:rsidP="00B971F9">
      <w:pPr>
        <w:ind w:firstLine="709"/>
      </w:pPr>
    </w:p>
    <w:p w:rsidR="00FE2C65" w:rsidRDefault="00FE2C65" w:rsidP="00FE2C65">
      <w:pPr>
        <w:keepNext/>
        <w:ind w:firstLine="709"/>
      </w:pPr>
      <w:r>
        <w:lastRenderedPageBreak/>
        <w:t>2. Сведения о выявленных нарушениях обязательных требований</w:t>
      </w:r>
    </w:p>
    <w:p w:rsidR="00FE2C65" w:rsidRDefault="00FE2C65" w:rsidP="00FE2C65">
      <w:pPr>
        <w:keepNext/>
        <w:ind w:firstLine="709"/>
      </w:pPr>
    </w:p>
    <w:p w:rsidR="008D0B60" w:rsidRDefault="008D0B60" w:rsidP="00B971F9">
      <w:pPr>
        <w:ind w:firstLine="709"/>
      </w:pPr>
      <w:r>
        <w:t>В 4 случаях из 5 по результатам проверок выявлены нарушения обязательных требований.</w:t>
      </w:r>
    </w:p>
    <w:p w:rsidR="00D97230" w:rsidRDefault="00D97230" w:rsidP="003D054E"/>
    <w:p w:rsidR="00D97230" w:rsidRDefault="00D97230" w:rsidP="003D054E">
      <w:r>
        <w:t>Сведения о количестве нарушений, в</w:t>
      </w:r>
      <w:r w:rsidR="00396101">
        <w:t>ыявленных в результате проверок:</w:t>
      </w:r>
    </w:p>
    <w:p w:rsidR="00D97230" w:rsidRDefault="00D97230" w:rsidP="003D054E"/>
    <w:tbl>
      <w:tblPr>
        <w:tblStyle w:val="aa"/>
        <w:tblW w:w="0" w:type="auto"/>
        <w:tblInd w:w="108" w:type="dxa"/>
        <w:tblLayout w:type="fixed"/>
        <w:tblLook w:val="04A0"/>
      </w:tblPr>
      <w:tblGrid>
        <w:gridCol w:w="594"/>
        <w:gridCol w:w="7061"/>
        <w:gridCol w:w="1701"/>
      </w:tblGrid>
      <w:tr w:rsidR="00FE2C65" w:rsidTr="009E41CE">
        <w:tc>
          <w:tcPr>
            <w:tcW w:w="594" w:type="dxa"/>
          </w:tcPr>
          <w:p w:rsidR="00FE2C65" w:rsidRDefault="00FE2C65" w:rsidP="00FE2C65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61" w:type="dxa"/>
          </w:tcPr>
          <w:p w:rsidR="00FE2C65" w:rsidRDefault="00FE2C65" w:rsidP="00FE2C65">
            <w:pPr>
              <w:jc w:val="center"/>
            </w:pPr>
            <w:r>
              <w:t>Наименование объекта надзора</w:t>
            </w:r>
          </w:p>
        </w:tc>
        <w:tc>
          <w:tcPr>
            <w:tcW w:w="1701" w:type="dxa"/>
          </w:tcPr>
          <w:p w:rsidR="00FE2C65" w:rsidRDefault="00FE2C65" w:rsidP="00FE2C65">
            <w:pPr>
              <w:jc w:val="center"/>
            </w:pPr>
            <w:r>
              <w:t>Число нарушений</w:t>
            </w:r>
          </w:p>
        </w:tc>
      </w:tr>
      <w:tr w:rsidR="00FE2C65" w:rsidTr="009E41CE">
        <w:tc>
          <w:tcPr>
            <w:tcW w:w="594" w:type="dxa"/>
          </w:tcPr>
          <w:p w:rsidR="00FE2C65" w:rsidRDefault="00FE2C65" w:rsidP="00F013AE">
            <w:pPr>
              <w:jc w:val="center"/>
            </w:pPr>
            <w:r>
              <w:t>1</w:t>
            </w:r>
          </w:p>
        </w:tc>
        <w:tc>
          <w:tcPr>
            <w:tcW w:w="7061" w:type="dxa"/>
          </w:tcPr>
          <w:p w:rsidR="00FE2C65" w:rsidRDefault="00FE2C65" w:rsidP="003D054E">
            <w:r>
              <w:t xml:space="preserve">Администрация </w:t>
            </w:r>
            <w:proofErr w:type="spellStart"/>
            <w:r>
              <w:t>Верхошижемского</w:t>
            </w:r>
            <w:proofErr w:type="spellEnd"/>
            <w:r>
              <w:t xml:space="preserve"> района</w:t>
            </w:r>
          </w:p>
        </w:tc>
        <w:tc>
          <w:tcPr>
            <w:tcW w:w="1701" w:type="dxa"/>
          </w:tcPr>
          <w:p w:rsidR="00FE2C65" w:rsidRDefault="00FE2C65" w:rsidP="00FE2C65">
            <w:pPr>
              <w:jc w:val="center"/>
            </w:pPr>
            <w:r>
              <w:t>0</w:t>
            </w:r>
          </w:p>
        </w:tc>
      </w:tr>
      <w:tr w:rsidR="00FE2C65" w:rsidTr="009E41CE">
        <w:tc>
          <w:tcPr>
            <w:tcW w:w="594" w:type="dxa"/>
          </w:tcPr>
          <w:p w:rsidR="00FE2C65" w:rsidRDefault="00FE2C65" w:rsidP="00F013AE">
            <w:pPr>
              <w:jc w:val="center"/>
            </w:pPr>
            <w:r>
              <w:t>2</w:t>
            </w:r>
          </w:p>
        </w:tc>
        <w:tc>
          <w:tcPr>
            <w:tcW w:w="7061" w:type="dxa"/>
          </w:tcPr>
          <w:p w:rsidR="00FE2C65" w:rsidRDefault="00FE2C65" w:rsidP="003D054E">
            <w:r>
              <w:t xml:space="preserve">Администрация </w:t>
            </w:r>
            <w:proofErr w:type="spellStart"/>
            <w:r>
              <w:t>Юрьянского</w:t>
            </w:r>
            <w:proofErr w:type="spellEnd"/>
            <w:r>
              <w:t xml:space="preserve"> района</w:t>
            </w:r>
          </w:p>
        </w:tc>
        <w:tc>
          <w:tcPr>
            <w:tcW w:w="1701" w:type="dxa"/>
          </w:tcPr>
          <w:p w:rsidR="00FE2C65" w:rsidRDefault="00FE2C65" w:rsidP="00FE2C65">
            <w:pPr>
              <w:jc w:val="center"/>
            </w:pPr>
            <w:r>
              <w:t>3</w:t>
            </w:r>
          </w:p>
        </w:tc>
      </w:tr>
      <w:tr w:rsidR="00FE2C65" w:rsidTr="009E41CE">
        <w:tc>
          <w:tcPr>
            <w:tcW w:w="594" w:type="dxa"/>
          </w:tcPr>
          <w:p w:rsidR="00FE2C65" w:rsidRDefault="00FE2C65" w:rsidP="00F013AE">
            <w:pPr>
              <w:jc w:val="center"/>
            </w:pPr>
            <w:r>
              <w:t>3</w:t>
            </w:r>
          </w:p>
        </w:tc>
        <w:tc>
          <w:tcPr>
            <w:tcW w:w="7061" w:type="dxa"/>
          </w:tcPr>
          <w:p w:rsidR="00FE2C65" w:rsidRDefault="00FE2C65" w:rsidP="003D054E">
            <w:r>
              <w:t xml:space="preserve">Администрация </w:t>
            </w:r>
            <w:proofErr w:type="spellStart"/>
            <w:r>
              <w:t>Богородского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1701" w:type="dxa"/>
          </w:tcPr>
          <w:p w:rsidR="00FE2C65" w:rsidRDefault="00FE2C65" w:rsidP="00FE2C65">
            <w:pPr>
              <w:jc w:val="center"/>
            </w:pPr>
            <w:r>
              <w:t>9</w:t>
            </w:r>
          </w:p>
        </w:tc>
      </w:tr>
      <w:tr w:rsidR="00FE2C65" w:rsidTr="009E41CE">
        <w:tc>
          <w:tcPr>
            <w:tcW w:w="594" w:type="dxa"/>
          </w:tcPr>
          <w:p w:rsidR="00FE2C65" w:rsidRDefault="00FE2C65" w:rsidP="00F013AE">
            <w:pPr>
              <w:jc w:val="center"/>
            </w:pPr>
            <w:r>
              <w:t>4</w:t>
            </w:r>
          </w:p>
        </w:tc>
        <w:tc>
          <w:tcPr>
            <w:tcW w:w="7061" w:type="dxa"/>
          </w:tcPr>
          <w:p w:rsidR="00FE2C65" w:rsidRDefault="00FE2C65" w:rsidP="003D054E">
            <w:r>
              <w:t xml:space="preserve">Администрация </w:t>
            </w:r>
            <w:proofErr w:type="spellStart"/>
            <w:r>
              <w:t>Афанасьевского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1701" w:type="dxa"/>
          </w:tcPr>
          <w:p w:rsidR="00FE2C65" w:rsidRDefault="00FE2C65" w:rsidP="00FE2C65">
            <w:pPr>
              <w:jc w:val="center"/>
            </w:pPr>
            <w:r>
              <w:t>10</w:t>
            </w:r>
          </w:p>
        </w:tc>
      </w:tr>
      <w:tr w:rsidR="00FE2C65" w:rsidTr="009E41CE">
        <w:tc>
          <w:tcPr>
            <w:tcW w:w="594" w:type="dxa"/>
          </w:tcPr>
          <w:p w:rsidR="00FE2C65" w:rsidRDefault="00FE2C65" w:rsidP="00F013AE">
            <w:pPr>
              <w:jc w:val="center"/>
            </w:pPr>
            <w:r>
              <w:t>5</w:t>
            </w:r>
          </w:p>
        </w:tc>
        <w:tc>
          <w:tcPr>
            <w:tcW w:w="7061" w:type="dxa"/>
          </w:tcPr>
          <w:p w:rsidR="00FE2C65" w:rsidRDefault="00FE2C65" w:rsidP="003D054E">
            <w:r>
              <w:t xml:space="preserve">МКП ЖКХ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Афанасьево</w:t>
            </w:r>
            <w:proofErr w:type="spellEnd"/>
          </w:p>
        </w:tc>
        <w:tc>
          <w:tcPr>
            <w:tcW w:w="1701" w:type="dxa"/>
          </w:tcPr>
          <w:p w:rsidR="00FE2C65" w:rsidRDefault="00FE2C65" w:rsidP="00FE2C65">
            <w:pPr>
              <w:jc w:val="center"/>
            </w:pPr>
            <w:r>
              <w:t>7</w:t>
            </w:r>
          </w:p>
        </w:tc>
      </w:tr>
      <w:tr w:rsidR="00FE2C65" w:rsidTr="009E41CE">
        <w:tc>
          <w:tcPr>
            <w:tcW w:w="7655" w:type="dxa"/>
            <w:gridSpan w:val="2"/>
          </w:tcPr>
          <w:p w:rsidR="00FE2C65" w:rsidRDefault="00FE2C65" w:rsidP="003D054E">
            <w:r>
              <w:t>Всего</w:t>
            </w:r>
          </w:p>
        </w:tc>
        <w:tc>
          <w:tcPr>
            <w:tcW w:w="1701" w:type="dxa"/>
          </w:tcPr>
          <w:p w:rsidR="00FE2C65" w:rsidRDefault="00FE2C65" w:rsidP="00FE2C65">
            <w:pPr>
              <w:jc w:val="center"/>
            </w:pPr>
            <w:r>
              <w:t>29</w:t>
            </w:r>
          </w:p>
        </w:tc>
      </w:tr>
      <w:tr w:rsidR="00FE2C65" w:rsidTr="009E41CE">
        <w:tc>
          <w:tcPr>
            <w:tcW w:w="7655" w:type="dxa"/>
            <w:gridSpan w:val="2"/>
          </w:tcPr>
          <w:p w:rsidR="00FE2C65" w:rsidRDefault="00FE2C65" w:rsidP="00FE2C65">
            <w:r>
              <w:t>Среднее число нарушений на один объект надзора</w:t>
            </w:r>
          </w:p>
        </w:tc>
        <w:tc>
          <w:tcPr>
            <w:tcW w:w="1701" w:type="dxa"/>
          </w:tcPr>
          <w:p w:rsidR="00FE2C65" w:rsidRDefault="00FE2C65" w:rsidP="00FE2C65">
            <w:pPr>
              <w:jc w:val="center"/>
            </w:pPr>
            <w:r>
              <w:t>5,8</w:t>
            </w:r>
          </w:p>
        </w:tc>
      </w:tr>
      <w:tr w:rsidR="00FE2C65" w:rsidTr="009E41CE">
        <w:tc>
          <w:tcPr>
            <w:tcW w:w="7655" w:type="dxa"/>
            <w:gridSpan w:val="2"/>
          </w:tcPr>
          <w:p w:rsidR="00FE2C65" w:rsidRDefault="00FE2C65" w:rsidP="003D054E">
            <w:r>
              <w:t>Среднее число нарушений на один объект надзора из числа допустивших нарушения</w:t>
            </w:r>
          </w:p>
        </w:tc>
        <w:tc>
          <w:tcPr>
            <w:tcW w:w="1701" w:type="dxa"/>
          </w:tcPr>
          <w:p w:rsidR="00FE2C65" w:rsidRDefault="00FE2C65" w:rsidP="00FE2C65">
            <w:pPr>
              <w:jc w:val="center"/>
            </w:pPr>
            <w:r>
              <w:t>7,25</w:t>
            </w:r>
          </w:p>
        </w:tc>
      </w:tr>
    </w:tbl>
    <w:p w:rsidR="00D97230" w:rsidRDefault="00D97230" w:rsidP="003D054E"/>
    <w:p w:rsidR="00422B5F" w:rsidRDefault="00422B5F" w:rsidP="00F013AE">
      <w:pPr>
        <w:ind w:firstLine="709"/>
      </w:pPr>
      <w:r>
        <w:t>По видам объектов надзора среди допустивших нарушения лидируют администрации городских поселений (65,5</w:t>
      </w:r>
      <w:r w:rsidR="009E41CE">
        <w:t> </w:t>
      </w:r>
      <w:r>
        <w:t>% всех нарушений и 90</w:t>
      </w:r>
      <w:r w:rsidR="009E41CE">
        <w:t> </w:t>
      </w:r>
      <w:r>
        <w:t>% нарушений, допущенных ОМС).</w:t>
      </w:r>
    </w:p>
    <w:p w:rsidR="00FA0AAF" w:rsidRDefault="00FA0AAF" w:rsidP="003D054E"/>
    <w:p w:rsidR="00FA0AAF" w:rsidRDefault="00FA0AAF" w:rsidP="003D054E">
      <w:r>
        <w:t xml:space="preserve">Сведения о </w:t>
      </w:r>
      <w:r w:rsidR="003610E8">
        <w:t>количестве нарушений по видам обязательных требований</w:t>
      </w:r>
      <w:r w:rsidR="00396101">
        <w:t>:</w:t>
      </w:r>
    </w:p>
    <w:p w:rsidR="00FA0AAF" w:rsidRDefault="00FA0AAF" w:rsidP="003D054E"/>
    <w:tbl>
      <w:tblPr>
        <w:tblStyle w:val="aa"/>
        <w:tblW w:w="0" w:type="auto"/>
        <w:tblInd w:w="108" w:type="dxa"/>
        <w:tblLayout w:type="fixed"/>
        <w:tblLook w:val="04A0"/>
      </w:tblPr>
      <w:tblGrid>
        <w:gridCol w:w="594"/>
        <w:gridCol w:w="6069"/>
        <w:gridCol w:w="1008"/>
        <w:gridCol w:w="1685"/>
      </w:tblGrid>
      <w:tr w:rsidR="00F013AE" w:rsidTr="009E41CE">
        <w:trPr>
          <w:cantSplit/>
          <w:tblHeader/>
        </w:trPr>
        <w:tc>
          <w:tcPr>
            <w:tcW w:w="594" w:type="dxa"/>
          </w:tcPr>
          <w:p w:rsidR="00F013AE" w:rsidRDefault="00F013AE" w:rsidP="003D054E"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069" w:type="dxa"/>
          </w:tcPr>
          <w:p w:rsidR="00F013AE" w:rsidRDefault="00F013AE" w:rsidP="003D054E">
            <w:r>
              <w:t>Вид обязательных требований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ОМС</w:t>
            </w:r>
          </w:p>
        </w:tc>
        <w:tc>
          <w:tcPr>
            <w:tcW w:w="1685" w:type="dxa"/>
          </w:tcPr>
          <w:p w:rsidR="00F013AE" w:rsidRDefault="00F013AE" w:rsidP="008D7EC4">
            <w:pPr>
              <w:jc w:val="center"/>
            </w:pPr>
            <w:r>
              <w:t>Организации</w:t>
            </w:r>
          </w:p>
        </w:tc>
      </w:tr>
      <w:tr w:rsidR="00F013AE" w:rsidTr="009E41CE">
        <w:trPr>
          <w:cantSplit/>
        </w:trPr>
        <w:tc>
          <w:tcPr>
            <w:tcW w:w="594" w:type="dxa"/>
          </w:tcPr>
          <w:p w:rsidR="00F013AE" w:rsidRDefault="00F013AE" w:rsidP="00F013AE">
            <w:pPr>
              <w:jc w:val="center"/>
            </w:pPr>
            <w:r>
              <w:t>1</w:t>
            </w:r>
          </w:p>
        </w:tc>
        <w:tc>
          <w:tcPr>
            <w:tcW w:w="6069" w:type="dxa"/>
          </w:tcPr>
          <w:p w:rsidR="00F013AE" w:rsidRDefault="007E2C3C" w:rsidP="009E41CE">
            <w:pPr>
              <w:jc w:val="left"/>
            </w:pPr>
            <w:r>
              <w:t>Ф</w:t>
            </w:r>
            <w:r w:rsidR="00F013AE">
              <w:t>ункционирование комиссии по</w:t>
            </w:r>
            <w:r w:rsidR="009E41CE">
              <w:t> </w:t>
            </w:r>
            <w:r>
              <w:t xml:space="preserve">предупреждению и ликвидации </w:t>
            </w:r>
            <w:r w:rsidR="00F013AE">
              <w:t>чрезвычайны</w:t>
            </w:r>
            <w:r>
              <w:t>х</w:t>
            </w:r>
            <w:r w:rsidR="00F013AE">
              <w:t xml:space="preserve"> ситуаци</w:t>
            </w:r>
            <w:r>
              <w:t>й</w:t>
            </w:r>
            <w:r w:rsidR="00F013AE">
              <w:t xml:space="preserve"> и обеспечению пожарной безопасности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0</w:t>
            </w:r>
          </w:p>
        </w:tc>
        <w:tc>
          <w:tcPr>
            <w:tcW w:w="1685" w:type="dxa"/>
          </w:tcPr>
          <w:p w:rsidR="00F013AE" w:rsidRDefault="00F013AE" w:rsidP="008D7EC4">
            <w:pPr>
              <w:jc w:val="center"/>
            </w:pPr>
            <w:r>
              <w:t>0</w:t>
            </w:r>
          </w:p>
        </w:tc>
      </w:tr>
      <w:tr w:rsidR="00F013AE" w:rsidTr="009E41CE">
        <w:trPr>
          <w:cantSplit/>
        </w:trPr>
        <w:tc>
          <w:tcPr>
            <w:tcW w:w="594" w:type="dxa"/>
          </w:tcPr>
          <w:p w:rsidR="00F013AE" w:rsidRDefault="00F013AE" w:rsidP="00F013AE">
            <w:pPr>
              <w:jc w:val="center"/>
            </w:pPr>
            <w:r>
              <w:t>2</w:t>
            </w:r>
          </w:p>
        </w:tc>
        <w:tc>
          <w:tcPr>
            <w:tcW w:w="6069" w:type="dxa"/>
          </w:tcPr>
          <w:p w:rsidR="00F013AE" w:rsidRDefault="00283677" w:rsidP="009E41CE">
            <w:pPr>
              <w:jc w:val="left"/>
            </w:pPr>
            <w:r>
              <w:t xml:space="preserve">Функционирование </w:t>
            </w:r>
            <w:r w:rsidR="00F013AE">
              <w:t xml:space="preserve">органа, специально уполномоченного на решение задач в области защиты </w:t>
            </w:r>
            <w:r>
              <w:t>населения и территорий от</w:t>
            </w:r>
            <w:r w:rsidR="009E41CE">
              <w:t> </w:t>
            </w:r>
            <w:r>
              <w:t>чрезвычайных ситуаций</w:t>
            </w:r>
            <w:r w:rsidR="009050C4">
              <w:t xml:space="preserve"> (далее </w:t>
            </w:r>
            <w:r w:rsidR="009050C4" w:rsidRPr="006D50B9">
              <w:t>–</w:t>
            </w:r>
            <w:r w:rsidR="009050C4">
              <w:t xml:space="preserve"> защита</w:t>
            </w:r>
            <w:r w:rsidR="009E41CE">
              <w:t> </w:t>
            </w:r>
            <w:r w:rsidR="009050C4">
              <w:t>от</w:t>
            </w:r>
            <w:r w:rsidR="009E41CE">
              <w:t> </w:t>
            </w:r>
            <w:r w:rsidR="009050C4">
              <w:t>ЧС)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0</w:t>
            </w:r>
          </w:p>
        </w:tc>
        <w:tc>
          <w:tcPr>
            <w:tcW w:w="1685" w:type="dxa"/>
          </w:tcPr>
          <w:p w:rsidR="00F013AE" w:rsidRDefault="00F013AE" w:rsidP="008D7EC4">
            <w:pPr>
              <w:jc w:val="center"/>
            </w:pPr>
            <w:r>
              <w:t>0</w:t>
            </w:r>
          </w:p>
        </w:tc>
      </w:tr>
      <w:tr w:rsidR="00F013AE" w:rsidTr="009E41CE">
        <w:trPr>
          <w:cantSplit/>
        </w:trPr>
        <w:tc>
          <w:tcPr>
            <w:tcW w:w="594" w:type="dxa"/>
          </w:tcPr>
          <w:p w:rsidR="00F013AE" w:rsidRDefault="00F013AE" w:rsidP="00F013AE">
            <w:pPr>
              <w:jc w:val="center"/>
            </w:pPr>
            <w:r>
              <w:t>3</w:t>
            </w:r>
          </w:p>
        </w:tc>
        <w:tc>
          <w:tcPr>
            <w:tcW w:w="6069" w:type="dxa"/>
          </w:tcPr>
          <w:p w:rsidR="00F013AE" w:rsidRDefault="00F013AE" w:rsidP="009E41CE">
            <w:pPr>
              <w:jc w:val="left"/>
            </w:pPr>
            <w:r>
              <w:t xml:space="preserve">Функционирование </w:t>
            </w:r>
            <w:r w:rsidR="007E2C3C">
              <w:t>органа повседневного управления единой государственной системы предупреждения и ликвидации чрезвычайных ситуаций</w:t>
            </w:r>
            <w:r w:rsidR="003B6EF8">
              <w:t xml:space="preserve"> (далее </w:t>
            </w:r>
            <w:r w:rsidR="003B6EF8" w:rsidRPr="006D50B9">
              <w:t>–</w:t>
            </w:r>
            <w:r w:rsidR="003B6EF8">
              <w:t xml:space="preserve"> РСЧС)</w:t>
            </w:r>
            <w:r>
              <w:t xml:space="preserve">, сбор и обмен информацией в области защиты от </w:t>
            </w:r>
            <w:r w:rsidR="00163431">
              <w:t>ЧС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F013AE" w:rsidRDefault="00F013AE" w:rsidP="008D7EC4">
            <w:pPr>
              <w:jc w:val="center"/>
            </w:pPr>
            <w:r>
              <w:t>1</w:t>
            </w:r>
          </w:p>
        </w:tc>
      </w:tr>
      <w:tr w:rsidR="00F013AE" w:rsidTr="009E41CE">
        <w:trPr>
          <w:cantSplit/>
        </w:trPr>
        <w:tc>
          <w:tcPr>
            <w:tcW w:w="594" w:type="dxa"/>
          </w:tcPr>
          <w:p w:rsidR="00F013AE" w:rsidRDefault="00F013AE" w:rsidP="00F013AE">
            <w:pPr>
              <w:jc w:val="center"/>
            </w:pPr>
            <w:r>
              <w:t>4</w:t>
            </w:r>
          </w:p>
        </w:tc>
        <w:tc>
          <w:tcPr>
            <w:tcW w:w="6069" w:type="dxa"/>
          </w:tcPr>
          <w:p w:rsidR="00F013AE" w:rsidRDefault="00F013AE" w:rsidP="009E41CE">
            <w:pPr>
              <w:jc w:val="left"/>
            </w:pPr>
            <w:r>
              <w:t>Разработка и утверждение планирующих документов</w:t>
            </w:r>
            <w:r w:rsidR="007032A3">
              <w:t xml:space="preserve"> в области защиты от ЧС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5</w:t>
            </w:r>
          </w:p>
        </w:tc>
        <w:tc>
          <w:tcPr>
            <w:tcW w:w="1685" w:type="dxa"/>
          </w:tcPr>
          <w:p w:rsidR="00F013AE" w:rsidRDefault="00F013AE" w:rsidP="008D7EC4">
            <w:pPr>
              <w:jc w:val="center"/>
            </w:pPr>
            <w:r>
              <w:t>1</w:t>
            </w:r>
          </w:p>
        </w:tc>
      </w:tr>
      <w:tr w:rsidR="00F013AE" w:rsidTr="009E41CE">
        <w:trPr>
          <w:cantSplit/>
        </w:trPr>
        <w:tc>
          <w:tcPr>
            <w:tcW w:w="594" w:type="dxa"/>
          </w:tcPr>
          <w:p w:rsidR="00F013AE" w:rsidRDefault="00F013AE" w:rsidP="00F013AE">
            <w:pPr>
              <w:jc w:val="center"/>
            </w:pPr>
            <w:r>
              <w:lastRenderedPageBreak/>
              <w:t>5</w:t>
            </w:r>
          </w:p>
        </w:tc>
        <w:tc>
          <w:tcPr>
            <w:tcW w:w="6069" w:type="dxa"/>
          </w:tcPr>
          <w:p w:rsidR="00F013AE" w:rsidRDefault="00D23811" w:rsidP="009E41CE">
            <w:pPr>
              <w:jc w:val="left"/>
            </w:pPr>
            <w:r>
              <w:t>Создание</w:t>
            </w:r>
            <w:r w:rsidR="00F013AE">
              <w:t xml:space="preserve"> сил и средств</w:t>
            </w:r>
            <w:r w:rsidR="007032A3">
              <w:t xml:space="preserve"> для предупреждения и</w:t>
            </w:r>
            <w:r w:rsidR="00C621C0">
              <w:t> </w:t>
            </w:r>
            <w:r w:rsidR="007032A3">
              <w:t>ликвидации ЧС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1</w:t>
            </w:r>
          </w:p>
        </w:tc>
        <w:tc>
          <w:tcPr>
            <w:tcW w:w="1685" w:type="dxa"/>
          </w:tcPr>
          <w:p w:rsidR="00F013AE" w:rsidRDefault="00F013AE" w:rsidP="008D7EC4">
            <w:pPr>
              <w:jc w:val="center"/>
            </w:pPr>
            <w:r>
              <w:t>0</w:t>
            </w:r>
          </w:p>
        </w:tc>
      </w:tr>
      <w:tr w:rsidR="00F013AE" w:rsidTr="009E41CE">
        <w:trPr>
          <w:cantSplit/>
        </w:trPr>
        <w:tc>
          <w:tcPr>
            <w:tcW w:w="594" w:type="dxa"/>
          </w:tcPr>
          <w:p w:rsidR="00F013AE" w:rsidRDefault="00F013AE" w:rsidP="00F013AE">
            <w:pPr>
              <w:jc w:val="center"/>
            </w:pPr>
            <w:r>
              <w:t>6</w:t>
            </w:r>
          </w:p>
        </w:tc>
        <w:tc>
          <w:tcPr>
            <w:tcW w:w="6069" w:type="dxa"/>
          </w:tcPr>
          <w:p w:rsidR="00F013AE" w:rsidRDefault="00D23811" w:rsidP="009E41CE">
            <w:pPr>
              <w:jc w:val="left"/>
            </w:pPr>
            <w:r>
              <w:t>Создание</w:t>
            </w:r>
            <w:r w:rsidR="00F013AE">
              <w:t xml:space="preserve"> резервов материальных и финансовых ресурсов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F013AE" w:rsidRDefault="00F013AE" w:rsidP="008D7EC4">
            <w:pPr>
              <w:jc w:val="center"/>
            </w:pPr>
            <w:r>
              <w:t>2</w:t>
            </w:r>
          </w:p>
        </w:tc>
      </w:tr>
      <w:tr w:rsidR="00F013AE" w:rsidTr="009E41CE">
        <w:trPr>
          <w:cantSplit/>
        </w:trPr>
        <w:tc>
          <w:tcPr>
            <w:tcW w:w="594" w:type="dxa"/>
          </w:tcPr>
          <w:p w:rsidR="00F013AE" w:rsidRDefault="00F013AE" w:rsidP="00F013AE">
            <w:pPr>
              <w:jc w:val="center"/>
            </w:pPr>
            <w:r>
              <w:t>7</w:t>
            </w:r>
          </w:p>
        </w:tc>
        <w:tc>
          <w:tcPr>
            <w:tcW w:w="6069" w:type="dxa"/>
          </w:tcPr>
          <w:p w:rsidR="00F013AE" w:rsidRDefault="00F013AE" w:rsidP="009E41CE">
            <w:pPr>
              <w:jc w:val="left"/>
            </w:pPr>
            <w:r>
              <w:t>Создание и поддержание в готовности системы оповещения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3</w:t>
            </w:r>
          </w:p>
        </w:tc>
        <w:tc>
          <w:tcPr>
            <w:tcW w:w="1685" w:type="dxa"/>
          </w:tcPr>
          <w:p w:rsidR="00F013AE" w:rsidRPr="00A17B1F" w:rsidRDefault="00F013AE" w:rsidP="008D7EC4">
            <w:pPr>
              <w:jc w:val="center"/>
            </w:pPr>
            <w:r w:rsidRPr="006D50B9">
              <w:t>–</w:t>
            </w:r>
            <w:r>
              <w:rPr>
                <w:vertAlign w:val="superscript"/>
              </w:rPr>
              <w:t>*</w:t>
            </w:r>
          </w:p>
        </w:tc>
      </w:tr>
      <w:tr w:rsidR="00F013AE" w:rsidTr="009E41CE">
        <w:trPr>
          <w:cantSplit/>
        </w:trPr>
        <w:tc>
          <w:tcPr>
            <w:tcW w:w="594" w:type="dxa"/>
          </w:tcPr>
          <w:p w:rsidR="00F013AE" w:rsidRDefault="00F013AE" w:rsidP="00F013AE">
            <w:pPr>
              <w:jc w:val="center"/>
            </w:pPr>
            <w:r>
              <w:t>8</w:t>
            </w:r>
          </w:p>
        </w:tc>
        <w:tc>
          <w:tcPr>
            <w:tcW w:w="6069" w:type="dxa"/>
          </w:tcPr>
          <w:p w:rsidR="00F013AE" w:rsidRDefault="00F013AE" w:rsidP="009E41CE">
            <w:pPr>
              <w:jc w:val="left"/>
            </w:pPr>
            <w:r>
              <w:t>Подготовка населения в области защиты от ЧС, пропаганда знаний о ЧС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5</w:t>
            </w:r>
          </w:p>
        </w:tc>
        <w:tc>
          <w:tcPr>
            <w:tcW w:w="1685" w:type="dxa"/>
          </w:tcPr>
          <w:p w:rsidR="00F013AE" w:rsidRDefault="00F013AE" w:rsidP="008D7EC4">
            <w:pPr>
              <w:jc w:val="center"/>
            </w:pPr>
            <w:r>
              <w:t>2</w:t>
            </w:r>
          </w:p>
        </w:tc>
      </w:tr>
      <w:tr w:rsidR="00F013AE" w:rsidTr="009E41CE">
        <w:trPr>
          <w:cantSplit/>
        </w:trPr>
        <w:tc>
          <w:tcPr>
            <w:tcW w:w="594" w:type="dxa"/>
          </w:tcPr>
          <w:p w:rsidR="00F013AE" w:rsidRDefault="00F013AE" w:rsidP="00F013AE">
            <w:pPr>
              <w:jc w:val="center"/>
            </w:pPr>
            <w:r>
              <w:t>9</w:t>
            </w:r>
          </w:p>
        </w:tc>
        <w:tc>
          <w:tcPr>
            <w:tcW w:w="6069" w:type="dxa"/>
          </w:tcPr>
          <w:p w:rsidR="00F013AE" w:rsidRDefault="00F013AE" w:rsidP="009E41CE">
            <w:pPr>
              <w:jc w:val="left"/>
            </w:pPr>
            <w:r>
              <w:t>Планирование и подготовка мероприятий по</w:t>
            </w:r>
            <w:r w:rsidR="009E41CE">
              <w:t> </w:t>
            </w:r>
            <w:r>
              <w:t>эвакуации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F013AE" w:rsidRDefault="00F013AE" w:rsidP="008D7EC4">
            <w:pPr>
              <w:jc w:val="center"/>
            </w:pPr>
            <w:r w:rsidRPr="006D50B9">
              <w:t>–</w:t>
            </w:r>
            <w:r>
              <w:rPr>
                <w:vertAlign w:val="superscript"/>
              </w:rPr>
              <w:t>*</w:t>
            </w:r>
          </w:p>
        </w:tc>
      </w:tr>
      <w:tr w:rsidR="00F013AE" w:rsidTr="009E41CE">
        <w:trPr>
          <w:cantSplit/>
        </w:trPr>
        <w:tc>
          <w:tcPr>
            <w:tcW w:w="594" w:type="dxa"/>
          </w:tcPr>
          <w:p w:rsidR="00F013AE" w:rsidRDefault="00F013AE" w:rsidP="00F013AE">
            <w:pPr>
              <w:jc w:val="center"/>
            </w:pPr>
            <w:r>
              <w:t>10</w:t>
            </w:r>
          </w:p>
        </w:tc>
        <w:tc>
          <w:tcPr>
            <w:tcW w:w="6069" w:type="dxa"/>
          </w:tcPr>
          <w:p w:rsidR="00F013AE" w:rsidRDefault="00F013AE" w:rsidP="009E41CE">
            <w:pPr>
              <w:jc w:val="left"/>
            </w:pPr>
            <w:r>
              <w:t>Планирование и проведение мероприятий по</w:t>
            </w:r>
            <w:r w:rsidR="009E41CE">
              <w:t> </w:t>
            </w:r>
            <w:r>
              <w:t>повышению (содействию) устойчивости функционирования организаций</w:t>
            </w:r>
            <w:r w:rsidR="009E41CE">
              <w:t xml:space="preserve"> в ЧС</w:t>
            </w:r>
          </w:p>
        </w:tc>
        <w:tc>
          <w:tcPr>
            <w:tcW w:w="1008" w:type="dxa"/>
          </w:tcPr>
          <w:p w:rsidR="00F013AE" w:rsidRDefault="00F013AE" w:rsidP="008D7EC4">
            <w:pPr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F013AE" w:rsidRDefault="00F013AE" w:rsidP="008D7EC4">
            <w:pPr>
              <w:jc w:val="center"/>
            </w:pPr>
            <w:r>
              <w:t>1</w:t>
            </w:r>
          </w:p>
        </w:tc>
      </w:tr>
    </w:tbl>
    <w:p w:rsidR="00FA0AAF" w:rsidRDefault="00FA0AAF" w:rsidP="003D054E"/>
    <w:p w:rsidR="00A17B1F" w:rsidRDefault="00A17B1F" w:rsidP="003D054E">
      <w:r>
        <w:t>* Данный вид требований для организаций не предусмотрен</w:t>
      </w:r>
    </w:p>
    <w:p w:rsidR="008D7EC4" w:rsidRDefault="008D7EC4" w:rsidP="003D054E"/>
    <w:p w:rsidR="00C621C0" w:rsidRDefault="00C621C0" w:rsidP="00C621C0">
      <w:pPr>
        <w:ind w:firstLine="709"/>
      </w:pPr>
      <w:r>
        <w:t>На основе анализа информации о выявленных нарушениях подготовлены сведения о наиболее</w:t>
      </w:r>
      <w:r w:rsidRPr="00C621C0">
        <w:t xml:space="preserve"> </w:t>
      </w:r>
      <w:r>
        <w:t>часто встречающихся нарушениях обязательных требований с рекомендациями в отношении мер, которые должны приниматься в целях недопущения таких нарушений (см. приложение).</w:t>
      </w:r>
    </w:p>
    <w:p w:rsidR="00C621C0" w:rsidRDefault="00C621C0" w:rsidP="003D054E"/>
    <w:p w:rsidR="00547252" w:rsidRDefault="00547252" w:rsidP="00547252">
      <w:pPr>
        <w:ind w:firstLine="709"/>
      </w:pPr>
      <w:r>
        <w:t>3. Реагирование на нарушения</w:t>
      </w:r>
      <w:r w:rsidR="009D2EAF">
        <w:t xml:space="preserve"> обязательных требований</w:t>
      </w:r>
    </w:p>
    <w:p w:rsidR="009D2EAF" w:rsidRDefault="009D2EAF" w:rsidP="00547252">
      <w:pPr>
        <w:ind w:firstLine="709"/>
      </w:pPr>
    </w:p>
    <w:p w:rsidR="009D2EAF" w:rsidRDefault="009D2EAF" w:rsidP="00547252">
      <w:pPr>
        <w:ind w:firstLine="709"/>
      </w:pPr>
      <w:r>
        <w:t>По выявленным нарушениям объектам надзора выданы предписания об</w:t>
      </w:r>
      <w:r w:rsidR="00D44E26">
        <w:t> </w:t>
      </w:r>
      <w:r>
        <w:t>устранении на</w:t>
      </w:r>
      <w:r w:rsidR="00C621C0">
        <w:t>рушений обязательных требований:</w:t>
      </w:r>
    </w:p>
    <w:p w:rsidR="00C621C0" w:rsidRDefault="00C621C0" w:rsidP="00547252">
      <w:pPr>
        <w:ind w:firstLine="709"/>
      </w:pPr>
    </w:p>
    <w:tbl>
      <w:tblPr>
        <w:tblStyle w:val="aa"/>
        <w:tblW w:w="9356" w:type="dxa"/>
        <w:tblInd w:w="108" w:type="dxa"/>
        <w:tblLayout w:type="fixed"/>
        <w:tblLook w:val="04A0"/>
      </w:tblPr>
      <w:tblGrid>
        <w:gridCol w:w="594"/>
        <w:gridCol w:w="4509"/>
        <w:gridCol w:w="2552"/>
        <w:gridCol w:w="1701"/>
      </w:tblGrid>
      <w:tr w:rsidR="00C621C0" w:rsidTr="00D44E26">
        <w:tc>
          <w:tcPr>
            <w:tcW w:w="594" w:type="dxa"/>
          </w:tcPr>
          <w:p w:rsidR="00C621C0" w:rsidRDefault="00C621C0" w:rsidP="00601458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09" w:type="dxa"/>
          </w:tcPr>
          <w:p w:rsidR="00C621C0" w:rsidRDefault="00C621C0" w:rsidP="00601458">
            <w:pPr>
              <w:jc w:val="center"/>
            </w:pPr>
            <w:r>
              <w:t>Наименование объекта надзора</w:t>
            </w:r>
            <w:r>
              <w:t>, которому выдано предписание</w:t>
            </w:r>
          </w:p>
        </w:tc>
        <w:tc>
          <w:tcPr>
            <w:tcW w:w="2552" w:type="dxa"/>
          </w:tcPr>
          <w:p w:rsidR="00C621C0" w:rsidRDefault="00C621C0" w:rsidP="00601458">
            <w:pPr>
              <w:jc w:val="center"/>
            </w:pPr>
            <w:r>
              <w:t>Число нарушений</w:t>
            </w:r>
            <w:r>
              <w:t>, подлежащих устранению</w:t>
            </w:r>
          </w:p>
        </w:tc>
        <w:tc>
          <w:tcPr>
            <w:tcW w:w="1701" w:type="dxa"/>
          </w:tcPr>
          <w:p w:rsidR="00C621C0" w:rsidRDefault="00C621C0" w:rsidP="00601458">
            <w:pPr>
              <w:jc w:val="center"/>
            </w:pPr>
            <w:r>
              <w:t>Срок устранения нарушений</w:t>
            </w:r>
          </w:p>
        </w:tc>
      </w:tr>
      <w:tr w:rsidR="00C621C0" w:rsidTr="00D44E26">
        <w:tc>
          <w:tcPr>
            <w:tcW w:w="594" w:type="dxa"/>
          </w:tcPr>
          <w:p w:rsidR="00C621C0" w:rsidRDefault="00C621C0" w:rsidP="00601458">
            <w:pPr>
              <w:jc w:val="center"/>
            </w:pPr>
            <w:r>
              <w:t>1</w:t>
            </w:r>
          </w:p>
        </w:tc>
        <w:tc>
          <w:tcPr>
            <w:tcW w:w="4509" w:type="dxa"/>
          </w:tcPr>
          <w:p w:rsidR="00C621C0" w:rsidRDefault="00C621C0" w:rsidP="00BD6AF0">
            <w:pPr>
              <w:jc w:val="left"/>
            </w:pPr>
            <w:r>
              <w:t xml:space="preserve">Администрация </w:t>
            </w:r>
            <w:proofErr w:type="spellStart"/>
            <w:r>
              <w:t>Юрьянского</w:t>
            </w:r>
            <w:proofErr w:type="spellEnd"/>
            <w:r>
              <w:t xml:space="preserve"> района</w:t>
            </w:r>
          </w:p>
        </w:tc>
        <w:tc>
          <w:tcPr>
            <w:tcW w:w="2552" w:type="dxa"/>
          </w:tcPr>
          <w:p w:rsidR="00C621C0" w:rsidRDefault="00C621C0" w:rsidP="00601458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C621C0" w:rsidRDefault="00C621C0" w:rsidP="00601458">
            <w:pPr>
              <w:jc w:val="center"/>
            </w:pPr>
            <w:r>
              <w:t>30.04.2018</w:t>
            </w:r>
          </w:p>
        </w:tc>
      </w:tr>
      <w:tr w:rsidR="00C621C0" w:rsidTr="00D44E26">
        <w:tc>
          <w:tcPr>
            <w:tcW w:w="594" w:type="dxa"/>
          </w:tcPr>
          <w:p w:rsidR="00C621C0" w:rsidRDefault="00C621C0" w:rsidP="00601458">
            <w:pPr>
              <w:jc w:val="center"/>
            </w:pPr>
            <w:r>
              <w:t>2</w:t>
            </w:r>
          </w:p>
        </w:tc>
        <w:tc>
          <w:tcPr>
            <w:tcW w:w="4509" w:type="dxa"/>
          </w:tcPr>
          <w:p w:rsidR="00C621C0" w:rsidRDefault="00C621C0" w:rsidP="00BD6AF0">
            <w:pPr>
              <w:jc w:val="left"/>
            </w:pPr>
            <w:r>
              <w:t xml:space="preserve">Администрация </w:t>
            </w:r>
            <w:proofErr w:type="spellStart"/>
            <w:r>
              <w:t>Богородского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2552" w:type="dxa"/>
          </w:tcPr>
          <w:p w:rsidR="00C621C0" w:rsidRDefault="00C621C0" w:rsidP="00601458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C621C0" w:rsidRDefault="00C621C0" w:rsidP="00601458">
            <w:pPr>
              <w:jc w:val="center"/>
            </w:pPr>
            <w:r>
              <w:t>31.05.2018</w:t>
            </w:r>
          </w:p>
        </w:tc>
      </w:tr>
      <w:tr w:rsidR="00C621C0" w:rsidTr="00D44E26">
        <w:tc>
          <w:tcPr>
            <w:tcW w:w="594" w:type="dxa"/>
          </w:tcPr>
          <w:p w:rsidR="00C621C0" w:rsidRDefault="00C621C0" w:rsidP="00601458">
            <w:pPr>
              <w:jc w:val="center"/>
            </w:pPr>
            <w:r>
              <w:t>3</w:t>
            </w:r>
          </w:p>
        </w:tc>
        <w:tc>
          <w:tcPr>
            <w:tcW w:w="4509" w:type="dxa"/>
          </w:tcPr>
          <w:p w:rsidR="00C621C0" w:rsidRDefault="00C621C0" w:rsidP="00BD6AF0">
            <w:pPr>
              <w:jc w:val="left"/>
            </w:pPr>
            <w:r>
              <w:t xml:space="preserve">Администрация </w:t>
            </w:r>
            <w:proofErr w:type="spellStart"/>
            <w:r>
              <w:t>Афанасьевского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2552" w:type="dxa"/>
          </w:tcPr>
          <w:p w:rsidR="00C621C0" w:rsidRDefault="00C621C0" w:rsidP="00601458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621C0" w:rsidRDefault="00C621C0" w:rsidP="00601458">
            <w:pPr>
              <w:jc w:val="center"/>
            </w:pPr>
            <w:r>
              <w:t>31.10.2018</w:t>
            </w:r>
          </w:p>
        </w:tc>
      </w:tr>
      <w:tr w:rsidR="00C621C0" w:rsidTr="00D44E26">
        <w:tc>
          <w:tcPr>
            <w:tcW w:w="594" w:type="dxa"/>
          </w:tcPr>
          <w:p w:rsidR="00C621C0" w:rsidRDefault="00C621C0" w:rsidP="00601458">
            <w:pPr>
              <w:jc w:val="center"/>
            </w:pPr>
            <w:r>
              <w:t>4</w:t>
            </w:r>
          </w:p>
        </w:tc>
        <w:tc>
          <w:tcPr>
            <w:tcW w:w="4509" w:type="dxa"/>
          </w:tcPr>
          <w:p w:rsidR="00C621C0" w:rsidRDefault="00C621C0" w:rsidP="00BD6AF0">
            <w:pPr>
              <w:jc w:val="left"/>
            </w:pPr>
            <w:r>
              <w:t xml:space="preserve">МКП ЖКХ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Афанасьево</w:t>
            </w:r>
            <w:proofErr w:type="spellEnd"/>
          </w:p>
        </w:tc>
        <w:tc>
          <w:tcPr>
            <w:tcW w:w="2552" w:type="dxa"/>
          </w:tcPr>
          <w:p w:rsidR="00C621C0" w:rsidRDefault="00C621C0" w:rsidP="00601458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C621C0" w:rsidRDefault="00C621C0" w:rsidP="00601458">
            <w:pPr>
              <w:jc w:val="center"/>
            </w:pPr>
            <w:r>
              <w:t>31.10.2018</w:t>
            </w:r>
          </w:p>
        </w:tc>
      </w:tr>
    </w:tbl>
    <w:p w:rsidR="00C621C0" w:rsidRDefault="00C621C0" w:rsidP="00547252">
      <w:pPr>
        <w:ind w:firstLine="709"/>
      </w:pPr>
    </w:p>
    <w:p w:rsidR="00A96F46" w:rsidRDefault="00A96F46" w:rsidP="008D7EC4">
      <w:pPr>
        <w:ind w:firstLine="709"/>
      </w:pPr>
      <w:r>
        <w:t>На выданные предписания возражений от объектов надзора не</w:t>
      </w:r>
      <w:r w:rsidR="00BD6AF0">
        <w:t> </w:t>
      </w:r>
      <w:r>
        <w:t>поступало.</w:t>
      </w:r>
    </w:p>
    <w:p w:rsidR="00BF1A6F" w:rsidRDefault="00BF1A6F" w:rsidP="008D7EC4">
      <w:pPr>
        <w:ind w:firstLine="709"/>
      </w:pPr>
      <w:r>
        <w:t xml:space="preserve">В 2 из 4 случаев проверок, по результатам которых выявлены нарушения, приняты меры </w:t>
      </w:r>
      <w:r w:rsidR="00D44E26">
        <w:t>по</w:t>
      </w:r>
      <w:r>
        <w:t xml:space="preserve"> привлечению виновных лиц </w:t>
      </w:r>
      <w:r>
        <w:lastRenderedPageBreak/>
        <w:t xml:space="preserve">к административной ответственности: протоколы об административных правонарушениях по ч. 1 ст. 20.6 </w:t>
      </w:r>
      <w:r w:rsidR="00E0604A">
        <w:t>(н</w:t>
      </w:r>
      <w:r w:rsidR="00E0604A" w:rsidRPr="00BF1A6F">
        <w:t>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</w:t>
      </w:r>
      <w:r w:rsidR="00E0604A">
        <w:t xml:space="preserve">) </w:t>
      </w:r>
      <w:r>
        <w:t>Кодекса Российской Федерации об административной ответственности (</w:t>
      </w:r>
      <w:r w:rsidR="00E0604A">
        <w:t xml:space="preserve">далее </w:t>
      </w:r>
      <w:r w:rsidR="00E0604A" w:rsidRPr="006D50B9">
        <w:t>–</w:t>
      </w:r>
      <w:r w:rsidR="00E0604A">
        <w:t xml:space="preserve"> </w:t>
      </w:r>
      <w:proofErr w:type="spellStart"/>
      <w:r w:rsidR="00E0604A">
        <w:t>КоАП</w:t>
      </w:r>
      <w:proofErr w:type="spellEnd"/>
      <w:r w:rsidR="00E0604A">
        <w:t> РФ</w:t>
      </w:r>
      <w:r>
        <w:t xml:space="preserve">) составлены в отношении и.о. главы </w:t>
      </w:r>
      <w:proofErr w:type="spellStart"/>
      <w:r>
        <w:t>Богородского</w:t>
      </w:r>
      <w:proofErr w:type="spellEnd"/>
      <w:r>
        <w:t xml:space="preserve"> городского поселения и главы </w:t>
      </w:r>
      <w:proofErr w:type="spellStart"/>
      <w:r>
        <w:t>Афанасьевского</w:t>
      </w:r>
      <w:proofErr w:type="spellEnd"/>
      <w:r>
        <w:t xml:space="preserve"> городского поселения.</w:t>
      </w:r>
    </w:p>
    <w:p w:rsidR="00A96F46" w:rsidRDefault="00BF1A6F" w:rsidP="008D7EC4">
      <w:pPr>
        <w:ind w:firstLine="709"/>
      </w:pPr>
      <w:r>
        <w:t xml:space="preserve">При проведении проверки администрации </w:t>
      </w:r>
      <w:proofErr w:type="spellStart"/>
      <w:r>
        <w:t>Юрьянского</w:t>
      </w:r>
      <w:proofErr w:type="spellEnd"/>
      <w:r>
        <w:t xml:space="preserve"> района</w:t>
      </w:r>
      <w:r w:rsidR="00F22F33">
        <w:t xml:space="preserve"> дело об</w:t>
      </w:r>
      <w:r w:rsidR="00D44E26">
        <w:t> </w:t>
      </w:r>
      <w:r w:rsidR="00F22F33">
        <w:t>административном правонарушении не возбужд</w:t>
      </w:r>
      <w:r w:rsidR="00D44E26">
        <w:t>ено</w:t>
      </w:r>
      <w:r w:rsidR="00F22F33">
        <w:t xml:space="preserve"> в связи с тем, что допущенные нарушения немногочисленны и по своему характеру малозначительны.</w:t>
      </w:r>
    </w:p>
    <w:p w:rsidR="00BF1A6F" w:rsidRDefault="00F22F33" w:rsidP="008D7EC4">
      <w:pPr>
        <w:ind w:firstLine="709"/>
      </w:pPr>
      <w:r>
        <w:t xml:space="preserve">При проведении проверки МКП ЖКХ </w:t>
      </w:r>
      <w:proofErr w:type="spellStart"/>
      <w:r>
        <w:t>пгт</w:t>
      </w:r>
      <w:proofErr w:type="spellEnd"/>
      <w:r>
        <w:t xml:space="preserve"> </w:t>
      </w:r>
      <w:proofErr w:type="spellStart"/>
      <w:r>
        <w:t>Афанасьево</w:t>
      </w:r>
      <w:proofErr w:type="spellEnd"/>
      <w:r>
        <w:t xml:space="preserve"> дело об</w:t>
      </w:r>
      <w:r w:rsidR="00D44E26">
        <w:t> </w:t>
      </w:r>
      <w:r>
        <w:t>административном правонарушении не возбуждено в связи с отсутствием субъекта правонарушения: исполняющий обязанности директора предприятия назначен на должность за день до проведения проверки.</w:t>
      </w:r>
    </w:p>
    <w:p w:rsidR="0049742E" w:rsidRDefault="0049742E" w:rsidP="008D7EC4">
      <w:pPr>
        <w:ind w:firstLine="709"/>
      </w:pPr>
    </w:p>
    <w:p w:rsidR="00F22F33" w:rsidRDefault="0049742E" w:rsidP="008D7EC4">
      <w:pPr>
        <w:ind w:firstLine="709"/>
      </w:pPr>
      <w:r>
        <w:t>4. Рассмотрение дел об административных правонарушениях</w:t>
      </w:r>
    </w:p>
    <w:p w:rsidR="00BD34CD" w:rsidRDefault="00BD34CD" w:rsidP="008D7EC4">
      <w:pPr>
        <w:ind w:firstLine="709"/>
      </w:pPr>
    </w:p>
    <w:p w:rsidR="00BD34CD" w:rsidRDefault="00BD34CD" w:rsidP="008D7EC4">
      <w:pPr>
        <w:ind w:firstLine="709"/>
      </w:pPr>
      <w:r>
        <w:t>Мировыми судьями по подсудности рассмотрено 2 дела об</w:t>
      </w:r>
      <w:r w:rsidR="00D44E26">
        <w:t> </w:t>
      </w:r>
      <w:r>
        <w:t>административных правонарушениях, возбужденных осуществляющими региональный надзор должностными лицами.</w:t>
      </w:r>
    </w:p>
    <w:p w:rsidR="00E0604A" w:rsidRDefault="00E0604A" w:rsidP="008D7EC4">
      <w:pPr>
        <w:ind w:firstLine="709"/>
      </w:pPr>
      <w:r>
        <w:t xml:space="preserve">В обоих случаях судами установлена вина лиц, в отношении которых осуществлялось производство по делу об административном правонарушении; в соответствии со ст. 2.9 </w:t>
      </w:r>
      <w:proofErr w:type="spellStart"/>
      <w:r>
        <w:t>КоАП</w:t>
      </w:r>
      <w:proofErr w:type="spellEnd"/>
      <w:r>
        <w:t xml:space="preserve"> РФ суды признали совершенные </w:t>
      </w:r>
      <w:r w:rsidR="00D44E26">
        <w:t>правонарушения</w:t>
      </w:r>
      <w:r>
        <w:t xml:space="preserve"> малозначительными и ограничились вынесением устного замечания.</w:t>
      </w:r>
    </w:p>
    <w:p w:rsidR="00C32B92" w:rsidRDefault="00BB200E" w:rsidP="008D7EC4">
      <w:pPr>
        <w:ind w:firstLine="709"/>
      </w:pPr>
      <w:r>
        <w:t>При вынесении решений о признании деяний малозначительными судами были учтены следующие обстоятельства:</w:t>
      </w:r>
    </w:p>
    <w:p w:rsidR="00BB200E" w:rsidRDefault="0077398D" w:rsidP="008D7EC4">
      <w:pPr>
        <w:ind w:firstLine="709"/>
      </w:pPr>
      <w:r>
        <w:t xml:space="preserve">в ходе </w:t>
      </w:r>
      <w:r w:rsidR="00BB200E">
        <w:t>рассмотрении дела виновным лицом представлены суду документы и информация о принятых мерах по устранению выявленных нарушений;</w:t>
      </w:r>
    </w:p>
    <w:p w:rsidR="00BB200E" w:rsidRDefault="00BB200E" w:rsidP="008D7EC4">
      <w:pPr>
        <w:ind w:firstLine="709"/>
      </w:pPr>
      <w:r>
        <w:t>на момент рассмотрения дела</w:t>
      </w:r>
      <w:r w:rsidR="00CB7974">
        <w:t xml:space="preserve"> допущенные нарушения частично устранены</w:t>
      </w:r>
      <w:r>
        <w:t>;</w:t>
      </w:r>
    </w:p>
    <w:p w:rsidR="00CB7974" w:rsidRDefault="00CB7974" w:rsidP="008D7EC4">
      <w:pPr>
        <w:ind w:firstLine="709"/>
      </w:pPr>
      <w:r>
        <w:t>нарушения не повлекли за собой наступление вредных последствий;</w:t>
      </w:r>
    </w:p>
    <w:p w:rsidR="0059273F" w:rsidRDefault="00CB7974" w:rsidP="008D7EC4">
      <w:pPr>
        <w:ind w:firstLine="709"/>
      </w:pPr>
      <w:r>
        <w:t>виновное лицо ранее к административной ответственности за</w:t>
      </w:r>
      <w:r w:rsidR="00993E8A">
        <w:t> </w:t>
      </w:r>
      <w:r>
        <w:t>аналогичные правонарушения не привлекалось.</w:t>
      </w:r>
    </w:p>
    <w:p w:rsidR="00BB200E" w:rsidRDefault="0059273F" w:rsidP="008D7EC4">
      <w:pPr>
        <w:ind w:firstLine="709"/>
      </w:pPr>
      <w:r>
        <w:t>Вынесенные мировыми су</w:t>
      </w:r>
      <w:r w:rsidR="00952724">
        <w:t>дьями решения не обжаловались и в н</w:t>
      </w:r>
      <w:r>
        <w:t>астоящее время вступили в законную силу.</w:t>
      </w:r>
      <w:r w:rsidR="00CB7974">
        <w:t xml:space="preserve"> </w:t>
      </w:r>
    </w:p>
    <w:p w:rsidR="0049742E" w:rsidRDefault="0049742E" w:rsidP="008D7EC4">
      <w:pPr>
        <w:ind w:firstLine="709"/>
      </w:pPr>
    </w:p>
    <w:p w:rsidR="0049742E" w:rsidRDefault="0049742E" w:rsidP="008D7EC4">
      <w:pPr>
        <w:ind w:firstLine="709"/>
      </w:pPr>
    </w:p>
    <w:p w:rsidR="00563692" w:rsidRDefault="003B6EF8" w:rsidP="00993E8A">
      <w:pPr>
        <w:tabs>
          <w:tab w:val="right" w:pos="9354"/>
        </w:tabs>
        <w:jc w:val="left"/>
      </w:pPr>
      <w:r>
        <w:t>Консультант</w:t>
      </w:r>
      <w:r w:rsidR="00563692">
        <w:br/>
      </w:r>
      <w:r>
        <w:t>отдела надзорной деятельности</w:t>
      </w:r>
      <w:r w:rsidR="00563692">
        <w:br/>
      </w:r>
      <w:r>
        <w:t>управления защиты населения</w:t>
      </w:r>
      <w:r w:rsidR="00563692">
        <w:br/>
      </w:r>
      <w:r>
        <w:t>и территорий администрации</w:t>
      </w:r>
      <w:r w:rsidR="00563692">
        <w:br/>
      </w:r>
      <w:r>
        <w:t>Правительства Кировской области</w:t>
      </w:r>
      <w:r>
        <w:tab/>
        <w:t xml:space="preserve">Я.А. </w:t>
      </w:r>
      <w:proofErr w:type="spellStart"/>
      <w:r>
        <w:t>Немчанинов</w:t>
      </w:r>
      <w:proofErr w:type="spellEnd"/>
    </w:p>
    <w:p w:rsidR="00563692" w:rsidRDefault="00563692" w:rsidP="00563692">
      <w:pPr>
        <w:tabs>
          <w:tab w:val="right" w:pos="9354"/>
        </w:tabs>
        <w:sectPr w:rsidR="00563692" w:rsidSect="003B6EF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621C0" w:rsidRDefault="00C621C0" w:rsidP="00C621C0">
      <w:pPr>
        <w:ind w:firstLine="709"/>
        <w:jc w:val="right"/>
      </w:pPr>
      <w:r>
        <w:lastRenderedPageBreak/>
        <w:t>Приложение</w:t>
      </w:r>
    </w:p>
    <w:p w:rsidR="00C621C0" w:rsidRDefault="00C621C0" w:rsidP="00EC14B2">
      <w:pPr>
        <w:ind w:firstLine="709"/>
        <w:jc w:val="center"/>
      </w:pPr>
    </w:p>
    <w:p w:rsidR="00B31B97" w:rsidRDefault="00B31B97" w:rsidP="00EC14B2">
      <w:pPr>
        <w:ind w:firstLine="709"/>
        <w:jc w:val="center"/>
      </w:pPr>
      <w:r>
        <w:t>Сведения о наиболее часто встречающихся нарушениях обязательных требований</w:t>
      </w:r>
    </w:p>
    <w:p w:rsidR="00C621C0" w:rsidRDefault="00C621C0" w:rsidP="00EC14B2">
      <w:pPr>
        <w:ind w:firstLine="709"/>
        <w:jc w:val="center"/>
      </w:pPr>
      <w:r>
        <w:t>(с рекомендациями в отношении мер, которые должны приниматься в целях недопущения таких нарушений)</w:t>
      </w:r>
    </w:p>
    <w:p w:rsidR="00B31B97" w:rsidRDefault="00B31B97" w:rsidP="008D7EC4">
      <w:pPr>
        <w:ind w:firstLine="709"/>
      </w:pPr>
    </w:p>
    <w:tbl>
      <w:tblPr>
        <w:tblStyle w:val="aa"/>
        <w:tblW w:w="14601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7"/>
        <w:gridCol w:w="2410"/>
        <w:gridCol w:w="4820"/>
        <w:gridCol w:w="1842"/>
        <w:gridCol w:w="4962"/>
      </w:tblGrid>
      <w:tr w:rsidR="00573D90" w:rsidRPr="003B6EF8" w:rsidTr="0005445E">
        <w:trPr>
          <w:tblHeader/>
        </w:trPr>
        <w:tc>
          <w:tcPr>
            <w:tcW w:w="567" w:type="dxa"/>
          </w:tcPr>
          <w:p w:rsidR="004C6F6B" w:rsidRPr="003B6EF8" w:rsidRDefault="004C6F6B" w:rsidP="003B6EF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№</w:t>
            </w:r>
          </w:p>
          <w:p w:rsidR="004C6F6B" w:rsidRPr="003B6EF8" w:rsidRDefault="004C6F6B" w:rsidP="003B6EF8">
            <w:pPr>
              <w:jc w:val="center"/>
              <w:rPr>
                <w:sz w:val="24"/>
                <w:szCs w:val="24"/>
              </w:rPr>
            </w:pPr>
            <w:proofErr w:type="spellStart"/>
            <w:r w:rsidRPr="003B6EF8">
              <w:rPr>
                <w:sz w:val="24"/>
                <w:szCs w:val="24"/>
              </w:rPr>
              <w:t>п</w:t>
            </w:r>
            <w:proofErr w:type="spellEnd"/>
            <w:r w:rsidRPr="003B6EF8">
              <w:rPr>
                <w:sz w:val="24"/>
                <w:szCs w:val="24"/>
              </w:rPr>
              <w:t>/</w:t>
            </w:r>
            <w:proofErr w:type="spellStart"/>
            <w:r w:rsidRPr="003B6EF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4C6F6B" w:rsidRPr="003B6EF8" w:rsidRDefault="004C6F6B" w:rsidP="003B6EF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Описание нарушения</w:t>
            </w:r>
          </w:p>
        </w:tc>
        <w:tc>
          <w:tcPr>
            <w:tcW w:w="4820" w:type="dxa"/>
          </w:tcPr>
          <w:p w:rsidR="004C6F6B" w:rsidRPr="003B6EF8" w:rsidRDefault="004C6F6B" w:rsidP="003B6EF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Ссылка на нормативные правовые акты, положения которых нарушены</w:t>
            </w:r>
          </w:p>
        </w:tc>
        <w:tc>
          <w:tcPr>
            <w:tcW w:w="1842" w:type="dxa"/>
          </w:tcPr>
          <w:p w:rsidR="004C6F6B" w:rsidRPr="003B6EF8" w:rsidRDefault="004C6F6B" w:rsidP="003B6EF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Виды объектов надзора, которым адресованы рекомендации</w:t>
            </w:r>
          </w:p>
        </w:tc>
        <w:tc>
          <w:tcPr>
            <w:tcW w:w="4962" w:type="dxa"/>
          </w:tcPr>
          <w:p w:rsidR="004C6F6B" w:rsidRPr="003B6EF8" w:rsidRDefault="004C6F6B" w:rsidP="003B6EF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Рекомендации в отношении мер, которые должны приниматься в</w:t>
            </w:r>
            <w:r w:rsidR="003B6EF8" w:rsidRPr="003B6EF8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целях недопущения таких нарушений</w:t>
            </w:r>
          </w:p>
        </w:tc>
      </w:tr>
      <w:tr w:rsidR="00573D90" w:rsidRPr="003B6EF8" w:rsidTr="0005445E">
        <w:tc>
          <w:tcPr>
            <w:tcW w:w="567" w:type="dxa"/>
            <w:vMerge w:val="restart"/>
          </w:tcPr>
          <w:p w:rsidR="00B527A0" w:rsidRPr="003B6EF8" w:rsidRDefault="00B527A0" w:rsidP="003B6EF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B527A0" w:rsidRPr="003B6EF8" w:rsidRDefault="003B6EF8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527A0" w:rsidRPr="003B6EF8">
              <w:rPr>
                <w:sz w:val="24"/>
                <w:szCs w:val="24"/>
              </w:rPr>
              <w:t xml:space="preserve">тсутствие повседневного органа управления РСЧС и </w:t>
            </w:r>
            <w:proofErr w:type="spellStart"/>
            <w:r w:rsidR="00B527A0" w:rsidRPr="003B6EF8">
              <w:rPr>
                <w:sz w:val="24"/>
                <w:szCs w:val="24"/>
              </w:rPr>
              <w:t>неурегулированность</w:t>
            </w:r>
            <w:proofErr w:type="spellEnd"/>
            <w:r w:rsidR="00B527A0" w:rsidRPr="003B6EF8">
              <w:rPr>
                <w:sz w:val="24"/>
                <w:szCs w:val="24"/>
              </w:rPr>
              <w:t xml:space="preserve"> вопросов сбора и обмена информацией </w:t>
            </w:r>
            <w:r>
              <w:rPr>
                <w:sz w:val="24"/>
                <w:szCs w:val="24"/>
              </w:rPr>
              <w:t xml:space="preserve">в области защиты от </w:t>
            </w:r>
            <w:r w:rsidR="00B527A0" w:rsidRPr="003B6EF8">
              <w:rPr>
                <w:sz w:val="24"/>
                <w:szCs w:val="24"/>
              </w:rPr>
              <w:t>ЧС</w:t>
            </w:r>
          </w:p>
        </w:tc>
        <w:tc>
          <w:tcPr>
            <w:tcW w:w="4820" w:type="dxa"/>
            <w:vMerge w:val="restart"/>
          </w:tcPr>
          <w:p w:rsidR="00B527A0" w:rsidRPr="003B6EF8" w:rsidRDefault="00B527A0" w:rsidP="00241FF9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 xml:space="preserve">ст. 4, ч. 1, 4 ст. 4.1 Федерального закона </w:t>
            </w:r>
            <w:r w:rsidR="008D31BD" w:rsidRPr="008D31BD">
              <w:rPr>
                <w:rFonts w:eastAsia="Batang"/>
                <w:sz w:val="24"/>
                <w:szCs w:val="24"/>
              </w:rPr>
              <w:t>от</w:t>
            </w:r>
            <w:r w:rsidR="008D31BD">
              <w:rPr>
                <w:rFonts w:eastAsia="Batang"/>
                <w:sz w:val="24"/>
                <w:szCs w:val="24"/>
              </w:rPr>
              <w:t> </w:t>
            </w:r>
            <w:r w:rsidR="008D31BD" w:rsidRPr="008D31BD">
              <w:rPr>
                <w:rFonts w:eastAsia="Batang"/>
                <w:sz w:val="24"/>
                <w:szCs w:val="24"/>
              </w:rPr>
              <w:t>21.12.1994 № 68-ФЗ «О защите населения и территорий от чрезвычайных ситуаций природного и техногенного характера»</w:t>
            </w:r>
            <w:r w:rsidR="008D31BD">
              <w:rPr>
                <w:rFonts w:eastAsia="Batang"/>
                <w:sz w:val="24"/>
                <w:szCs w:val="24"/>
              </w:rPr>
              <w:t xml:space="preserve"> (далее – Федеральный закон </w:t>
            </w:r>
            <w:r w:rsidR="008D31BD" w:rsidRPr="008D31BD">
              <w:rPr>
                <w:rFonts w:eastAsia="Batang"/>
                <w:sz w:val="24"/>
                <w:szCs w:val="24"/>
              </w:rPr>
              <w:t>от</w:t>
            </w:r>
            <w:r w:rsidR="008D31BD">
              <w:rPr>
                <w:rFonts w:eastAsia="Batang"/>
                <w:sz w:val="24"/>
                <w:szCs w:val="24"/>
              </w:rPr>
              <w:t> </w:t>
            </w:r>
            <w:r w:rsidR="008D31BD" w:rsidRPr="008D31BD">
              <w:rPr>
                <w:rFonts w:eastAsia="Batang"/>
                <w:sz w:val="24"/>
                <w:szCs w:val="24"/>
              </w:rPr>
              <w:t>21.12.1994 №</w:t>
            </w:r>
            <w:r w:rsidR="00573D90">
              <w:rPr>
                <w:rFonts w:eastAsia="Batang"/>
                <w:sz w:val="24"/>
                <w:szCs w:val="24"/>
              </w:rPr>
              <w:t> </w:t>
            </w:r>
            <w:r w:rsidR="008D31BD" w:rsidRPr="008D31BD">
              <w:rPr>
                <w:rFonts w:eastAsia="Batang"/>
                <w:sz w:val="24"/>
                <w:szCs w:val="24"/>
              </w:rPr>
              <w:t>68-ФЗ</w:t>
            </w:r>
            <w:r w:rsidR="008D31BD">
              <w:rPr>
                <w:rFonts w:eastAsia="Batang"/>
                <w:sz w:val="24"/>
                <w:szCs w:val="24"/>
              </w:rPr>
              <w:t>)</w:t>
            </w:r>
            <w:r w:rsidRPr="003B6EF8">
              <w:rPr>
                <w:rFonts w:eastAsia="Batang"/>
                <w:sz w:val="24"/>
                <w:szCs w:val="24"/>
              </w:rPr>
              <w:t>;</w:t>
            </w:r>
          </w:p>
          <w:p w:rsidR="00B527A0" w:rsidRPr="003B6EF8" w:rsidRDefault="00B527A0" w:rsidP="00241FF9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</w:t>
            </w:r>
            <w:r w:rsidR="008D31BD">
              <w:rPr>
                <w:rFonts w:eastAsia="Batang"/>
                <w:sz w:val="24"/>
                <w:szCs w:val="24"/>
              </w:rPr>
              <w:t xml:space="preserve">3, </w:t>
            </w:r>
            <w:r w:rsidRPr="003B6EF8">
              <w:rPr>
                <w:rFonts w:eastAsia="Batang"/>
                <w:sz w:val="24"/>
                <w:szCs w:val="24"/>
              </w:rPr>
              <w:t>6, 11 Положения о единой государственной системе предупреждения и</w:t>
            </w:r>
            <w:r w:rsidR="00573D90"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ликвидации чрезвычайных ситуаций, утвержденного постановлением Правительства Российской Федерации от</w:t>
            </w:r>
            <w:r w:rsidR="00573D90"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30.12.2003 № 794 (далее – Положение о</w:t>
            </w:r>
            <w:r w:rsidR="00573D90"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РСЧС);</w:t>
            </w:r>
          </w:p>
          <w:p w:rsidR="00B527A0" w:rsidRPr="003B6EF8" w:rsidRDefault="00B527A0" w:rsidP="00241FF9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Times New Roman"/>
                <w:bCs/>
                <w:sz w:val="24"/>
                <w:szCs w:val="24"/>
              </w:rPr>
              <w:t xml:space="preserve">п. 2, 3 Порядка </w:t>
            </w:r>
            <w:r w:rsidRPr="003B6EF8">
              <w:rPr>
                <w:sz w:val="24"/>
                <w:szCs w:val="24"/>
              </w:rPr>
              <w:t>сбора и обмена в</w:t>
            </w:r>
            <w:r w:rsidR="00573D90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Российской Федерации информацией в</w:t>
            </w:r>
            <w:r w:rsidR="00573D90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области защиты населения и территорий от</w:t>
            </w:r>
            <w:r w:rsidR="00573D90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чрезвычайных ситуаций природного и</w:t>
            </w:r>
            <w:r w:rsidR="00573D90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техногенного характера, утвержденного постановлением Правительства </w:t>
            </w:r>
            <w:r w:rsidR="00573D90" w:rsidRPr="003B6EF8">
              <w:rPr>
                <w:rFonts w:eastAsia="Batang"/>
                <w:sz w:val="24"/>
                <w:szCs w:val="24"/>
              </w:rPr>
              <w:t>Российской Федерации</w:t>
            </w:r>
            <w:r w:rsidRPr="003B6EF8">
              <w:rPr>
                <w:sz w:val="24"/>
                <w:szCs w:val="24"/>
              </w:rPr>
              <w:t xml:space="preserve"> от</w:t>
            </w:r>
            <w:r w:rsidR="00573D90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24.03.1997 №</w:t>
            </w:r>
            <w:r w:rsidR="00573D90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334</w:t>
            </w:r>
            <w:r w:rsidR="00573D90">
              <w:rPr>
                <w:sz w:val="24"/>
                <w:szCs w:val="24"/>
              </w:rPr>
              <w:t>;</w:t>
            </w:r>
            <w:r w:rsidRPr="003B6EF8">
              <w:rPr>
                <w:sz w:val="24"/>
                <w:szCs w:val="24"/>
              </w:rPr>
              <w:t xml:space="preserve"> </w:t>
            </w:r>
          </w:p>
          <w:p w:rsidR="00B527A0" w:rsidRPr="003B6EF8" w:rsidRDefault="00B527A0" w:rsidP="00573D90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ч. 1 ст. 4.1 Закона Кировской области от</w:t>
            </w:r>
            <w:r w:rsidR="00573D90"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09.11.2009 № 443</w:t>
            </w:r>
            <w:r w:rsidRPr="003B6EF8">
              <w:rPr>
                <w:rFonts w:eastAsia="Batang"/>
                <w:sz w:val="24"/>
                <w:szCs w:val="24"/>
              </w:rPr>
              <w:noBreakHyphen/>
              <w:t xml:space="preserve">ЗО «О защите населения </w:t>
            </w:r>
            <w:r w:rsidRPr="003B6EF8">
              <w:rPr>
                <w:rFonts w:eastAsia="Batang"/>
                <w:sz w:val="24"/>
                <w:szCs w:val="24"/>
              </w:rPr>
              <w:lastRenderedPageBreak/>
              <w:t>и территории Кировской области от чрезвычайных ситуаций природного и</w:t>
            </w:r>
            <w:r w:rsidR="00573D90"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техногенного характера»</w:t>
            </w:r>
          </w:p>
        </w:tc>
        <w:tc>
          <w:tcPr>
            <w:tcW w:w="1842" w:type="dxa"/>
          </w:tcPr>
          <w:p w:rsidR="00B527A0" w:rsidRPr="003B6EF8" w:rsidRDefault="00B527A0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городских поселений</w:t>
            </w:r>
          </w:p>
        </w:tc>
        <w:tc>
          <w:tcPr>
            <w:tcW w:w="4962" w:type="dxa"/>
          </w:tcPr>
          <w:p w:rsidR="00B527A0" w:rsidRPr="003B6EF8" w:rsidRDefault="00573D90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="00B527A0" w:rsidRPr="003B6EF8">
              <w:rPr>
                <w:sz w:val="24"/>
                <w:szCs w:val="24"/>
              </w:rPr>
              <w:t>Передать осуществление полномочий по</w:t>
            </w:r>
            <w:r>
              <w:rPr>
                <w:sz w:val="24"/>
                <w:szCs w:val="24"/>
              </w:rPr>
              <w:t> </w:t>
            </w:r>
            <w:r w:rsidR="00B527A0" w:rsidRPr="003B6EF8">
              <w:rPr>
                <w:sz w:val="24"/>
                <w:szCs w:val="24"/>
              </w:rPr>
              <w:t xml:space="preserve">созданию и содержанию </w:t>
            </w:r>
            <w:r w:rsidR="00241FF9">
              <w:rPr>
                <w:sz w:val="24"/>
                <w:szCs w:val="24"/>
              </w:rPr>
              <w:t xml:space="preserve">единой дежурно-диспетчерской службы (далее </w:t>
            </w:r>
            <w:r w:rsidR="00241FF9" w:rsidRPr="00241FF9">
              <w:rPr>
                <w:sz w:val="24"/>
                <w:szCs w:val="24"/>
              </w:rPr>
              <w:t>–</w:t>
            </w:r>
            <w:r w:rsidR="00241FF9">
              <w:rPr>
                <w:sz w:val="24"/>
                <w:szCs w:val="24"/>
              </w:rPr>
              <w:t xml:space="preserve"> ЕДДС)</w:t>
            </w:r>
            <w:r w:rsidR="00B527A0" w:rsidRPr="003B6EF8">
              <w:rPr>
                <w:sz w:val="24"/>
                <w:szCs w:val="24"/>
              </w:rPr>
              <w:t xml:space="preserve"> администрации района путем заключения соглашения в соответствии с</w:t>
            </w:r>
            <w:r>
              <w:rPr>
                <w:sz w:val="24"/>
                <w:szCs w:val="24"/>
              </w:rPr>
              <w:t> </w:t>
            </w:r>
            <w:r w:rsidR="00B527A0" w:rsidRPr="003B6EF8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="00B527A0" w:rsidRPr="003B6EF8">
              <w:rPr>
                <w:sz w:val="24"/>
                <w:szCs w:val="24"/>
              </w:rPr>
              <w:t>4 ст. 15 Федерального закона от</w:t>
            </w:r>
            <w:r>
              <w:rPr>
                <w:sz w:val="24"/>
                <w:szCs w:val="24"/>
              </w:rPr>
              <w:t> </w:t>
            </w:r>
            <w:r w:rsidR="0005445E">
              <w:rPr>
                <w:sz w:val="24"/>
                <w:szCs w:val="24"/>
              </w:rPr>
              <w:t>06.10.2003 № 131</w:t>
            </w:r>
            <w:r w:rsidR="0005445E">
              <w:rPr>
                <w:sz w:val="24"/>
                <w:szCs w:val="24"/>
              </w:rPr>
              <w:noBreakHyphen/>
            </w:r>
            <w:r w:rsidR="00B527A0" w:rsidRPr="003B6EF8">
              <w:rPr>
                <w:sz w:val="24"/>
                <w:szCs w:val="24"/>
              </w:rPr>
              <w:t>ФЗ «Об общих принципах организации местного самоуправления в Российской Федерации»</w:t>
            </w:r>
            <w:r w:rsidR="002E29AD">
              <w:rPr>
                <w:sz w:val="24"/>
                <w:szCs w:val="24"/>
              </w:rPr>
              <w:t xml:space="preserve"> (далее </w:t>
            </w:r>
            <w:r w:rsidR="002E29AD" w:rsidRPr="002E29AD">
              <w:rPr>
                <w:sz w:val="24"/>
                <w:szCs w:val="24"/>
              </w:rPr>
              <w:t>–</w:t>
            </w:r>
            <w:r w:rsidR="002E29AD">
              <w:rPr>
                <w:sz w:val="24"/>
                <w:szCs w:val="24"/>
              </w:rPr>
              <w:t xml:space="preserve"> </w:t>
            </w:r>
            <w:r w:rsidR="002E29AD" w:rsidRPr="003B6EF8">
              <w:rPr>
                <w:sz w:val="24"/>
                <w:szCs w:val="24"/>
              </w:rPr>
              <w:t>Федеральн</w:t>
            </w:r>
            <w:r w:rsidR="002E29AD">
              <w:rPr>
                <w:sz w:val="24"/>
                <w:szCs w:val="24"/>
              </w:rPr>
              <w:t>ый</w:t>
            </w:r>
            <w:r w:rsidR="002E29AD" w:rsidRPr="003B6EF8">
              <w:rPr>
                <w:sz w:val="24"/>
                <w:szCs w:val="24"/>
              </w:rPr>
              <w:t xml:space="preserve"> закон от</w:t>
            </w:r>
            <w:r w:rsidR="002E29AD">
              <w:rPr>
                <w:sz w:val="24"/>
                <w:szCs w:val="24"/>
              </w:rPr>
              <w:t> </w:t>
            </w:r>
            <w:r w:rsidR="002E29AD" w:rsidRPr="003B6EF8">
              <w:rPr>
                <w:sz w:val="24"/>
                <w:szCs w:val="24"/>
              </w:rPr>
              <w:t>06.10.2003 № 131-ФЗ</w:t>
            </w:r>
            <w:r w:rsidR="002E29AD">
              <w:rPr>
                <w:sz w:val="24"/>
                <w:szCs w:val="24"/>
              </w:rPr>
              <w:t>)</w:t>
            </w:r>
            <w:r w:rsidR="00B527A0" w:rsidRPr="003B6EF8">
              <w:rPr>
                <w:sz w:val="24"/>
                <w:szCs w:val="24"/>
              </w:rPr>
              <w:t>.</w:t>
            </w:r>
          </w:p>
          <w:p w:rsidR="00B527A0" w:rsidRPr="003B6EF8" w:rsidRDefault="00573D90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="00B527A0" w:rsidRPr="003B6EF8">
              <w:rPr>
                <w:sz w:val="24"/>
                <w:szCs w:val="24"/>
              </w:rPr>
              <w:t>Разработать порядок взаимодействия по</w:t>
            </w:r>
            <w:r>
              <w:rPr>
                <w:sz w:val="24"/>
                <w:szCs w:val="24"/>
              </w:rPr>
              <w:t> </w:t>
            </w:r>
            <w:r w:rsidR="00B527A0" w:rsidRPr="003B6EF8">
              <w:rPr>
                <w:sz w:val="24"/>
                <w:szCs w:val="24"/>
              </w:rPr>
              <w:t>сбору и обмену информацией в области защиты от ЧС с ЕДДС района, заключить соответствующее соглашение с</w:t>
            </w:r>
            <w:r>
              <w:rPr>
                <w:sz w:val="24"/>
                <w:szCs w:val="24"/>
              </w:rPr>
              <w:t> </w:t>
            </w:r>
            <w:r w:rsidR="00B527A0" w:rsidRPr="003B6EF8">
              <w:rPr>
                <w:sz w:val="24"/>
                <w:szCs w:val="24"/>
              </w:rPr>
              <w:t>администрацией района.</w:t>
            </w:r>
          </w:p>
          <w:p w:rsidR="00573D90" w:rsidRDefault="00573D90" w:rsidP="00573D9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="00B527A0" w:rsidRPr="003B6EF8">
              <w:rPr>
                <w:sz w:val="24"/>
                <w:szCs w:val="24"/>
              </w:rPr>
              <w:t>Определить должностных лиц администрации поселения, через которых будет осуществляться взаимодействие с</w:t>
            </w:r>
            <w:r>
              <w:rPr>
                <w:sz w:val="24"/>
                <w:szCs w:val="24"/>
              </w:rPr>
              <w:t> </w:t>
            </w:r>
            <w:r w:rsidR="00B527A0" w:rsidRPr="003B6EF8">
              <w:rPr>
                <w:sz w:val="24"/>
                <w:szCs w:val="24"/>
              </w:rPr>
              <w:t>ЕДДС района в круглосуточном режиме (установить график дежурств, сообщить контактные номера телефонов в ЕДДС).</w:t>
            </w:r>
          </w:p>
          <w:p w:rsidR="00B527A0" w:rsidRPr="003B6EF8" w:rsidRDefault="00573D90" w:rsidP="0005445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="00B527A0" w:rsidRPr="003B6EF8">
              <w:rPr>
                <w:sz w:val="24"/>
                <w:szCs w:val="24"/>
              </w:rPr>
              <w:t xml:space="preserve">Утвердить для таких лиц инструкции </w:t>
            </w:r>
            <w:r w:rsidR="00B527A0" w:rsidRPr="003B6EF8">
              <w:rPr>
                <w:sz w:val="24"/>
                <w:szCs w:val="24"/>
              </w:rPr>
              <w:lastRenderedPageBreak/>
              <w:t>по</w:t>
            </w:r>
            <w:r>
              <w:rPr>
                <w:sz w:val="24"/>
                <w:szCs w:val="24"/>
              </w:rPr>
              <w:t> </w:t>
            </w:r>
            <w:r w:rsidR="00B527A0" w:rsidRPr="003B6EF8">
              <w:rPr>
                <w:sz w:val="24"/>
                <w:szCs w:val="24"/>
              </w:rPr>
              <w:t xml:space="preserve">порядку действий в случае получения информации </w:t>
            </w:r>
            <w:r w:rsidRPr="003B6EF8">
              <w:rPr>
                <w:sz w:val="24"/>
                <w:szCs w:val="24"/>
              </w:rPr>
              <w:t>об угрозе возникновении или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возникновении ЧС </w:t>
            </w:r>
            <w:r w:rsidR="00B527A0" w:rsidRPr="003B6EF8">
              <w:rPr>
                <w:sz w:val="24"/>
                <w:szCs w:val="24"/>
              </w:rPr>
              <w:t>от ЕДДС района или</w:t>
            </w:r>
            <w:r>
              <w:rPr>
                <w:sz w:val="24"/>
                <w:szCs w:val="24"/>
              </w:rPr>
              <w:t> </w:t>
            </w:r>
            <w:r w:rsidR="00B527A0" w:rsidRPr="003B6EF8">
              <w:rPr>
                <w:sz w:val="24"/>
                <w:szCs w:val="24"/>
              </w:rPr>
              <w:t>от</w:t>
            </w:r>
            <w:r w:rsidR="0005445E">
              <w:rPr>
                <w:sz w:val="24"/>
                <w:szCs w:val="24"/>
              </w:rPr>
              <w:t> </w:t>
            </w:r>
            <w:r w:rsidR="00B527A0" w:rsidRPr="003B6EF8">
              <w:rPr>
                <w:sz w:val="24"/>
                <w:szCs w:val="24"/>
              </w:rPr>
              <w:t>сторонних лиц.</w:t>
            </w:r>
          </w:p>
        </w:tc>
      </w:tr>
      <w:tr w:rsidR="00573D90" w:rsidRPr="003B6EF8" w:rsidTr="0005445E">
        <w:tc>
          <w:tcPr>
            <w:tcW w:w="567" w:type="dxa"/>
            <w:vMerge/>
          </w:tcPr>
          <w:p w:rsidR="00B527A0" w:rsidRPr="003B6EF8" w:rsidRDefault="00B527A0" w:rsidP="003B6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27A0" w:rsidRPr="003B6EF8" w:rsidRDefault="00B527A0" w:rsidP="00241F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B527A0" w:rsidRPr="003B6EF8" w:rsidRDefault="00B527A0" w:rsidP="00241F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527A0" w:rsidRPr="003B6EF8" w:rsidRDefault="00B527A0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B527A0" w:rsidRPr="003B6EF8" w:rsidRDefault="00573D90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="00B527A0" w:rsidRPr="003B6EF8">
              <w:rPr>
                <w:sz w:val="24"/>
                <w:szCs w:val="24"/>
              </w:rPr>
              <w:t xml:space="preserve">Определить </w:t>
            </w:r>
            <w:r w:rsidR="00857208" w:rsidRPr="003B6EF8">
              <w:rPr>
                <w:sz w:val="24"/>
                <w:szCs w:val="24"/>
              </w:rPr>
              <w:t>работников организации</w:t>
            </w:r>
            <w:r w:rsidR="00B527A0" w:rsidRPr="003B6EF8">
              <w:rPr>
                <w:sz w:val="24"/>
                <w:szCs w:val="24"/>
              </w:rPr>
              <w:t xml:space="preserve">, </w:t>
            </w:r>
            <w:r w:rsidR="00857208" w:rsidRPr="003B6EF8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 </w:t>
            </w:r>
            <w:r w:rsidR="00B527A0" w:rsidRPr="003B6EF8">
              <w:rPr>
                <w:sz w:val="24"/>
                <w:szCs w:val="24"/>
              </w:rPr>
              <w:t>которы</w:t>
            </w:r>
            <w:r w:rsidR="00857208" w:rsidRPr="003B6EF8">
              <w:rPr>
                <w:sz w:val="24"/>
                <w:szCs w:val="24"/>
              </w:rPr>
              <w:t>х</w:t>
            </w:r>
            <w:r w:rsidR="00B527A0" w:rsidRPr="003B6EF8">
              <w:rPr>
                <w:sz w:val="24"/>
                <w:szCs w:val="24"/>
              </w:rPr>
              <w:t xml:space="preserve"> </w:t>
            </w:r>
            <w:r w:rsidR="00857208" w:rsidRPr="003B6EF8">
              <w:rPr>
                <w:sz w:val="24"/>
                <w:szCs w:val="24"/>
              </w:rPr>
              <w:t>можно возложить</w:t>
            </w:r>
            <w:r w:rsidR="00B527A0" w:rsidRPr="003B6EF8">
              <w:rPr>
                <w:sz w:val="24"/>
                <w:szCs w:val="24"/>
              </w:rPr>
              <w:t xml:space="preserve"> функции органа повседневного управления объектового звена РСЧС</w:t>
            </w:r>
            <w:r w:rsidR="00857208" w:rsidRPr="003B6EF8">
              <w:rPr>
                <w:sz w:val="24"/>
                <w:szCs w:val="24"/>
              </w:rPr>
              <w:t>, например:</w:t>
            </w:r>
          </w:p>
          <w:p w:rsidR="00857208" w:rsidRPr="003B6EF8" w:rsidRDefault="00857208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руководитель организации, его заместители, иные должностные лица, через которых возмож</w:t>
            </w:r>
            <w:r w:rsidR="00AA41B8" w:rsidRPr="003B6EF8">
              <w:rPr>
                <w:sz w:val="24"/>
                <w:szCs w:val="24"/>
              </w:rPr>
              <w:t xml:space="preserve">но взаимодействие с ЕДДС района </w:t>
            </w:r>
            <w:r w:rsidRPr="003B6EF8">
              <w:rPr>
                <w:sz w:val="24"/>
                <w:szCs w:val="24"/>
              </w:rPr>
              <w:t>в</w:t>
            </w:r>
            <w:r w:rsidR="00573D90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круглосуточном режиме</w:t>
            </w:r>
            <w:r w:rsidR="00AA41B8" w:rsidRPr="003B6EF8">
              <w:rPr>
                <w:sz w:val="24"/>
                <w:szCs w:val="24"/>
              </w:rPr>
              <w:t>;</w:t>
            </w:r>
          </w:p>
          <w:p w:rsidR="00AA41B8" w:rsidRPr="003B6EF8" w:rsidRDefault="00AA41B8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работники, режим работы которых включает ночные смены, работу в выходные дни (диспетчеры, сторожа и т.п.)</w:t>
            </w:r>
            <w:r w:rsidR="00D1203D" w:rsidRPr="003B6EF8">
              <w:rPr>
                <w:sz w:val="24"/>
                <w:szCs w:val="24"/>
              </w:rPr>
              <w:t>.</w:t>
            </w:r>
          </w:p>
          <w:p w:rsidR="00D1203D" w:rsidRPr="003B6EF8" w:rsidRDefault="00573D90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="00D1203D" w:rsidRPr="003B6EF8">
              <w:rPr>
                <w:sz w:val="24"/>
                <w:szCs w:val="24"/>
              </w:rPr>
              <w:t>Утвердить положение об органе повседневного управления РСЧС, указав способ его функционирования (на штатной или нештатной основе).</w:t>
            </w:r>
          </w:p>
          <w:p w:rsidR="00D1203D" w:rsidRPr="003B6EF8" w:rsidRDefault="00573D90" w:rsidP="0005445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="00D1203D" w:rsidRPr="003B6EF8">
              <w:rPr>
                <w:sz w:val="24"/>
                <w:szCs w:val="24"/>
              </w:rPr>
              <w:t>Разработать для работников, выполняющих функции органа повседневного управления РСЧС, инструкции по порядку действий в</w:t>
            </w:r>
            <w:r w:rsidR="0005445E">
              <w:rPr>
                <w:sz w:val="24"/>
                <w:szCs w:val="24"/>
              </w:rPr>
              <w:t> </w:t>
            </w:r>
            <w:r w:rsidR="00D1203D" w:rsidRPr="003B6EF8">
              <w:rPr>
                <w:sz w:val="24"/>
                <w:szCs w:val="24"/>
              </w:rPr>
              <w:t>случае получения информации об угрозе возникновения или возникновении ЧС.</w:t>
            </w:r>
          </w:p>
        </w:tc>
      </w:tr>
      <w:tr w:rsidR="002B4501" w:rsidRPr="003B6EF8" w:rsidTr="0005445E">
        <w:tc>
          <w:tcPr>
            <w:tcW w:w="567" w:type="dxa"/>
            <w:vMerge w:val="restart"/>
          </w:tcPr>
          <w:p w:rsidR="002B4501" w:rsidRPr="003B6EF8" w:rsidRDefault="002B4501" w:rsidP="003B6EF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Отсутствие или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неактуальность планирующих документов в области </w:t>
            </w:r>
            <w:r w:rsidRPr="003B6EF8">
              <w:rPr>
                <w:sz w:val="24"/>
                <w:szCs w:val="24"/>
              </w:rPr>
              <w:lastRenderedPageBreak/>
              <w:t>защиты от ЧС</w:t>
            </w:r>
          </w:p>
        </w:tc>
        <w:tc>
          <w:tcPr>
            <w:tcW w:w="4820" w:type="dxa"/>
            <w:vMerge w:val="restart"/>
          </w:tcPr>
          <w:p w:rsidR="002B4501" w:rsidRPr="003B6EF8" w:rsidRDefault="00AD7FD1" w:rsidP="00241FF9">
            <w:pPr>
              <w:jc w:val="left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lastRenderedPageBreak/>
              <w:t>С</w:t>
            </w:r>
            <w:r w:rsidR="002B4501" w:rsidRPr="003B6EF8">
              <w:rPr>
                <w:rFonts w:eastAsia="Batang"/>
                <w:sz w:val="24"/>
                <w:szCs w:val="24"/>
              </w:rPr>
              <w:t>т. 7, ч. 2 ст. 11</w:t>
            </w:r>
            <w:r w:rsidR="002B4501">
              <w:rPr>
                <w:rFonts w:eastAsia="Batang"/>
                <w:sz w:val="24"/>
                <w:szCs w:val="24"/>
              </w:rPr>
              <w:t xml:space="preserve">, п. «а» </w:t>
            </w:r>
            <w:r w:rsidR="002B4501" w:rsidRPr="003B6EF8">
              <w:rPr>
                <w:rFonts w:eastAsia="Batang"/>
                <w:sz w:val="24"/>
                <w:szCs w:val="24"/>
              </w:rPr>
              <w:t>ст. 1</w:t>
            </w:r>
            <w:r w:rsidR="002B4501">
              <w:rPr>
                <w:rFonts w:eastAsia="Batang"/>
                <w:sz w:val="24"/>
                <w:szCs w:val="24"/>
              </w:rPr>
              <w:t>4</w:t>
            </w:r>
            <w:r w:rsidR="002B4501" w:rsidRPr="003B6EF8">
              <w:rPr>
                <w:rFonts w:eastAsia="Batang"/>
                <w:sz w:val="24"/>
                <w:szCs w:val="24"/>
              </w:rPr>
              <w:t xml:space="preserve"> Федерального закона </w:t>
            </w:r>
            <w:r w:rsidR="002B4501" w:rsidRPr="003B6EF8">
              <w:rPr>
                <w:sz w:val="24"/>
                <w:szCs w:val="24"/>
              </w:rPr>
              <w:t>от</w:t>
            </w:r>
            <w:r w:rsidR="002B4501">
              <w:rPr>
                <w:sz w:val="24"/>
                <w:szCs w:val="24"/>
              </w:rPr>
              <w:t> </w:t>
            </w:r>
            <w:r w:rsidR="002B4501" w:rsidRPr="003B6EF8">
              <w:rPr>
                <w:sz w:val="24"/>
                <w:szCs w:val="24"/>
              </w:rPr>
              <w:t>21.12.1994 № 68-ФЗ;</w:t>
            </w:r>
          </w:p>
          <w:p w:rsidR="002B4501" w:rsidRPr="003B6EF8" w:rsidRDefault="002B4501" w:rsidP="00241FF9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</w:t>
            </w:r>
            <w:r w:rsidRPr="003B6EF8">
              <w:rPr>
                <w:sz w:val="24"/>
                <w:szCs w:val="24"/>
              </w:rPr>
              <w:t xml:space="preserve">16, 23 </w:t>
            </w:r>
            <w:r w:rsidRPr="003B6EF8">
              <w:rPr>
                <w:rFonts w:eastAsia="Batang"/>
                <w:sz w:val="24"/>
                <w:szCs w:val="24"/>
              </w:rPr>
              <w:t>Положения о РСЧС;</w:t>
            </w:r>
          </w:p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 xml:space="preserve">п. 18 Положения о территориальной </w:t>
            </w:r>
            <w:r w:rsidRPr="003B6EF8">
              <w:rPr>
                <w:rFonts w:eastAsia="Batang"/>
                <w:sz w:val="24"/>
                <w:szCs w:val="24"/>
              </w:rPr>
              <w:lastRenderedPageBreak/>
              <w:t>подсистеме Кировской области единой государственной системы предупреждения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ликвидации чрезвычайных ситуаций, утвержденного постановлением Правительства Кировской области от 09.08.2005 № 40/191</w:t>
            </w:r>
            <w:r w:rsidR="0005445E">
              <w:rPr>
                <w:rFonts w:eastAsia="Batang"/>
                <w:sz w:val="24"/>
                <w:szCs w:val="24"/>
              </w:rPr>
              <w:t xml:space="preserve"> (далее </w:t>
            </w:r>
            <w:r w:rsidR="0005445E" w:rsidRPr="0005445E">
              <w:rPr>
                <w:rFonts w:eastAsia="Batang"/>
                <w:sz w:val="24"/>
                <w:szCs w:val="24"/>
              </w:rPr>
              <w:t>–</w:t>
            </w:r>
            <w:r w:rsidR="0005445E">
              <w:rPr>
                <w:rFonts w:eastAsia="Batang"/>
                <w:sz w:val="24"/>
                <w:szCs w:val="24"/>
              </w:rPr>
              <w:t xml:space="preserve"> Положение о ТП РСЧС)</w:t>
            </w:r>
            <w:r w:rsidRPr="003B6EF8">
              <w:rPr>
                <w:sz w:val="24"/>
                <w:szCs w:val="24"/>
              </w:rPr>
              <w:t>;</w:t>
            </w:r>
          </w:p>
          <w:p w:rsidR="002B4501" w:rsidRPr="003B6EF8" w:rsidRDefault="002B4501" w:rsidP="00241FF9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Основные требования к разработке планов по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предупреждению и ликвидации аварийных разливов нефти и</w:t>
            </w:r>
            <w:r w:rsidR="002E29AD"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нефтепродуктов, утвержденные постановлением Правительства Российской Федерации от 21.08.200</w:t>
            </w:r>
            <w:r>
              <w:rPr>
                <w:rFonts w:eastAsia="Batang"/>
                <w:sz w:val="24"/>
                <w:szCs w:val="24"/>
              </w:rPr>
              <w:t>0</w:t>
            </w:r>
            <w:r w:rsidRPr="003B6EF8">
              <w:rPr>
                <w:rFonts w:eastAsia="Batang"/>
                <w:sz w:val="24"/>
                <w:szCs w:val="24"/>
              </w:rPr>
              <w:t xml:space="preserve"> № 613;</w:t>
            </w:r>
          </w:p>
          <w:p w:rsidR="002B4501" w:rsidRPr="003B6EF8" w:rsidRDefault="002B4501" w:rsidP="00241FF9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Правила организации мероприятий по</w:t>
            </w:r>
            <w:r w:rsidR="002E29AD"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предупреждению и ликвидации разливов нефти и нефтепродуктов на территории Российской Федерации, утвержденные постановлением Правительства Российской Федерации от 15.04.2002 № 240;</w:t>
            </w:r>
          </w:p>
          <w:p w:rsidR="002B4501" w:rsidRDefault="002B4501" w:rsidP="002B4501">
            <w:pPr>
              <w:jc w:val="left"/>
              <w:rPr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 8, 27 Правил разработки и согласования планов по предупреждению и ликвидации разливов нефти и нефтепродуктов на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территории Российской Федерации, утвержденных приказом МЧС России от</w:t>
            </w:r>
            <w:r w:rsidR="002E29AD"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28.12.2004 № 621</w:t>
            </w:r>
            <w:r w:rsidR="002E29AD">
              <w:rPr>
                <w:sz w:val="24"/>
                <w:szCs w:val="24"/>
              </w:rPr>
              <w:t>;</w:t>
            </w:r>
          </w:p>
          <w:p w:rsidR="002E29AD" w:rsidRPr="003B6EF8" w:rsidRDefault="002E29AD" w:rsidP="002E29A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</w:t>
            </w:r>
            <w:r w:rsidRPr="00BA0447">
              <w:rPr>
                <w:sz w:val="24"/>
              </w:rPr>
              <w:t>риказ</w:t>
            </w:r>
            <w:r>
              <w:rPr>
                <w:sz w:val="24"/>
              </w:rPr>
              <w:t xml:space="preserve"> </w:t>
            </w:r>
            <w:r w:rsidRPr="00BA0447">
              <w:rPr>
                <w:sz w:val="24"/>
              </w:rPr>
              <w:t>МЧС России от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25.10.2004 №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484 «Об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 xml:space="preserve">утверждении типового паспорта безопасности территорий субъектов </w:t>
            </w:r>
            <w:r w:rsidRPr="00BA0447">
              <w:rPr>
                <w:sz w:val="24"/>
              </w:rPr>
              <w:lastRenderedPageBreak/>
              <w:t>Российской Федерации и муниципальных образований»</w:t>
            </w:r>
          </w:p>
        </w:tc>
        <w:tc>
          <w:tcPr>
            <w:tcW w:w="1842" w:type="dxa"/>
          </w:tcPr>
          <w:p w:rsidR="002B4501" w:rsidRPr="003B6EF8" w:rsidRDefault="002B4501" w:rsidP="00CC2C8C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муниципальных районов и</w:t>
            </w:r>
            <w:r w:rsidR="00CC2C8C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городских </w:t>
            </w:r>
            <w:r w:rsidRPr="003B6EF8">
              <w:rPr>
                <w:sz w:val="24"/>
                <w:szCs w:val="24"/>
              </w:rPr>
              <w:lastRenderedPageBreak/>
              <w:t>районов</w:t>
            </w:r>
          </w:p>
        </w:tc>
        <w:tc>
          <w:tcPr>
            <w:tcW w:w="4962" w:type="dxa"/>
          </w:tcPr>
          <w:p w:rsidR="002B4501" w:rsidRPr="003B6EF8" w:rsidRDefault="002E29AD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1. </w:t>
            </w:r>
            <w:r w:rsidR="002B4501" w:rsidRPr="003B6EF8">
              <w:rPr>
                <w:sz w:val="24"/>
                <w:szCs w:val="24"/>
              </w:rPr>
              <w:t>Разработать и утвердить:</w:t>
            </w:r>
          </w:p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план действий по предупреждению и </w:t>
            </w:r>
            <w:r w:rsidR="0005445E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ликвидации ЧС;</w:t>
            </w:r>
          </w:p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паспорт безопасности </w:t>
            </w:r>
            <w:r w:rsidR="002E29AD">
              <w:rPr>
                <w:sz w:val="24"/>
                <w:szCs w:val="24"/>
              </w:rPr>
              <w:t xml:space="preserve">территории </w:t>
            </w:r>
            <w:r w:rsidR="002E29AD">
              <w:rPr>
                <w:sz w:val="24"/>
                <w:szCs w:val="24"/>
              </w:rPr>
              <w:lastRenderedPageBreak/>
              <w:t>муниципального образования</w:t>
            </w:r>
            <w:r w:rsidRPr="003B6EF8">
              <w:rPr>
                <w:sz w:val="24"/>
                <w:szCs w:val="24"/>
              </w:rPr>
              <w:t>;</w:t>
            </w:r>
          </w:p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план ликвидации разливов нефти и</w:t>
            </w:r>
            <w:r w:rsidR="0005445E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нефтепродуктов (далее – ПЛАРН).</w:t>
            </w:r>
          </w:p>
          <w:p w:rsidR="002B4501" w:rsidRPr="003B6EF8" w:rsidRDefault="002E29AD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="002B4501" w:rsidRPr="003B6EF8">
              <w:rPr>
                <w:sz w:val="24"/>
                <w:szCs w:val="24"/>
              </w:rPr>
              <w:t>При наличии указанных документов – провести их актуализацию.</w:t>
            </w:r>
          </w:p>
          <w:p w:rsidR="002B4501" w:rsidRPr="003B6EF8" w:rsidRDefault="002E29AD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="002B4501" w:rsidRPr="003B6EF8">
              <w:rPr>
                <w:sz w:val="24"/>
                <w:szCs w:val="24"/>
              </w:rPr>
              <w:t>ПЛАРН согласовать с Главным управлением МЧС России по Кировской области.</w:t>
            </w:r>
          </w:p>
        </w:tc>
      </w:tr>
      <w:tr w:rsidR="002B4501" w:rsidRPr="003B6EF8" w:rsidTr="0005445E">
        <w:tc>
          <w:tcPr>
            <w:tcW w:w="567" w:type="dxa"/>
            <w:vMerge/>
          </w:tcPr>
          <w:p w:rsidR="002B4501" w:rsidRPr="003B6EF8" w:rsidRDefault="002B4501" w:rsidP="003B6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городских поселений</w:t>
            </w:r>
          </w:p>
        </w:tc>
        <w:tc>
          <w:tcPr>
            <w:tcW w:w="4962" w:type="dxa"/>
          </w:tcPr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Выполнить вышеуказанные рекомендации для</w:t>
            </w:r>
            <w:r w:rsidR="0005445E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администраций муниципальных районов</w:t>
            </w:r>
            <w:r w:rsidR="002E29AD">
              <w:rPr>
                <w:sz w:val="24"/>
                <w:szCs w:val="24"/>
              </w:rPr>
              <w:t xml:space="preserve"> и</w:t>
            </w:r>
            <w:r w:rsidR="0005445E">
              <w:rPr>
                <w:sz w:val="24"/>
                <w:szCs w:val="24"/>
              </w:rPr>
              <w:t> </w:t>
            </w:r>
            <w:r w:rsidR="002E29AD">
              <w:rPr>
                <w:sz w:val="24"/>
                <w:szCs w:val="24"/>
              </w:rPr>
              <w:t>городских округов</w:t>
            </w:r>
            <w:r w:rsidRPr="003B6EF8">
              <w:rPr>
                <w:sz w:val="24"/>
                <w:szCs w:val="24"/>
              </w:rPr>
              <w:t>, либо передать осуществление соответствующих полномочий администрации муниципального района путем заключения соглашения в соответствии с</w:t>
            </w:r>
            <w:r w:rsidR="0005445E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ч.</w:t>
            </w:r>
            <w:r w:rsidR="0005445E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4</w:t>
            </w:r>
            <w:r w:rsidR="0005445E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ст. 15 Федерального закона от 06.10.2003 № 131</w:t>
            </w:r>
            <w:r w:rsidR="002E29AD">
              <w:rPr>
                <w:sz w:val="24"/>
                <w:szCs w:val="24"/>
              </w:rPr>
              <w:noBreakHyphen/>
            </w:r>
            <w:r w:rsidR="0005445E">
              <w:rPr>
                <w:sz w:val="24"/>
                <w:szCs w:val="24"/>
              </w:rPr>
              <w:t>ФЗ</w:t>
            </w:r>
            <w:r w:rsidRPr="003B6EF8">
              <w:rPr>
                <w:sz w:val="24"/>
                <w:szCs w:val="24"/>
              </w:rPr>
              <w:t>.</w:t>
            </w:r>
          </w:p>
          <w:p w:rsidR="002B4501" w:rsidRPr="003B6EF8" w:rsidRDefault="002B4501" w:rsidP="00CC2C8C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случае передачи осуществления полномочий в соответствующих планирующих документах муниципального района должны содержаться разделы о</w:t>
            </w:r>
            <w:r w:rsidR="00AD7FD1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предупреждении и ликвидации ЧС на</w:t>
            </w:r>
            <w:r w:rsidR="00CC2C8C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территории поселения.</w:t>
            </w:r>
          </w:p>
        </w:tc>
      </w:tr>
      <w:tr w:rsidR="002B4501" w:rsidRPr="003B6EF8" w:rsidTr="0005445E">
        <w:tc>
          <w:tcPr>
            <w:tcW w:w="567" w:type="dxa"/>
            <w:vMerge/>
          </w:tcPr>
          <w:p w:rsidR="002B4501" w:rsidRPr="003B6EF8" w:rsidRDefault="002B4501" w:rsidP="003B6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2B4501" w:rsidRPr="003B6EF8" w:rsidRDefault="002B4501" w:rsidP="00573D9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B4501" w:rsidRPr="003B6EF8" w:rsidRDefault="002B4501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2B4501" w:rsidRPr="003B6EF8" w:rsidRDefault="002B4501" w:rsidP="00AD7FD1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Разработать и утвердить план действий по</w:t>
            </w:r>
            <w:r w:rsidR="00AD7FD1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предупреждению и ликвидации ЧС организации. При наличии такого плана – актуализировать его содержание.</w:t>
            </w:r>
          </w:p>
        </w:tc>
      </w:tr>
      <w:tr w:rsidR="00573D90" w:rsidRPr="003B6EF8" w:rsidTr="0005445E">
        <w:tc>
          <w:tcPr>
            <w:tcW w:w="567" w:type="dxa"/>
            <w:vMerge w:val="restart"/>
          </w:tcPr>
          <w:p w:rsidR="00527D1B" w:rsidRPr="003B6EF8" w:rsidRDefault="00527D1B" w:rsidP="003B6EF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vMerge w:val="restart"/>
          </w:tcPr>
          <w:p w:rsidR="00527D1B" w:rsidRPr="003B6EF8" w:rsidRDefault="00527D1B" w:rsidP="00AD7FD1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Невыполнение обязанностей по</w:t>
            </w:r>
            <w:r w:rsidR="00AD7FD1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подготовке населения в области защиты от ЧС, пропаганде знаний о</w:t>
            </w:r>
            <w:r w:rsidR="00AD7FD1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ЧС</w:t>
            </w:r>
          </w:p>
        </w:tc>
        <w:tc>
          <w:tcPr>
            <w:tcW w:w="4820" w:type="dxa"/>
            <w:vMerge w:val="restart"/>
          </w:tcPr>
          <w:p w:rsidR="00527D1B" w:rsidRDefault="00A73C36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6, п</w:t>
            </w:r>
            <w:r w:rsidR="00527D1B" w:rsidRPr="003B6EF8">
              <w:rPr>
                <w:sz w:val="24"/>
                <w:szCs w:val="24"/>
              </w:rPr>
              <w:t>. «а»</w:t>
            </w:r>
            <w:r>
              <w:rPr>
                <w:sz w:val="24"/>
                <w:szCs w:val="24"/>
              </w:rPr>
              <w:t>, «в»</w:t>
            </w:r>
            <w:r w:rsidR="00527D1B" w:rsidRPr="003B6EF8">
              <w:rPr>
                <w:sz w:val="24"/>
                <w:szCs w:val="24"/>
              </w:rPr>
              <w:t xml:space="preserve"> ч. 2 ст. 11, </w:t>
            </w:r>
            <w:r w:rsidR="00E4214D">
              <w:rPr>
                <w:sz w:val="24"/>
                <w:szCs w:val="24"/>
              </w:rPr>
              <w:t xml:space="preserve">п. «в» ст. 14, </w:t>
            </w:r>
            <w:r w:rsidR="00527D1B" w:rsidRPr="003B6EF8">
              <w:rPr>
                <w:sz w:val="24"/>
                <w:szCs w:val="24"/>
              </w:rPr>
              <w:t>ст.</w:t>
            </w:r>
            <w:r w:rsidR="00E4214D">
              <w:rPr>
                <w:sz w:val="24"/>
                <w:szCs w:val="24"/>
              </w:rPr>
              <w:t> </w:t>
            </w:r>
            <w:r w:rsidR="00527D1B" w:rsidRPr="003B6EF8">
              <w:rPr>
                <w:sz w:val="24"/>
                <w:szCs w:val="24"/>
              </w:rPr>
              <w:t>20 Федерального закона от 21.12.1994 №</w:t>
            </w:r>
            <w:r w:rsidR="00E4214D">
              <w:rPr>
                <w:sz w:val="24"/>
                <w:szCs w:val="24"/>
              </w:rPr>
              <w:t> </w:t>
            </w:r>
            <w:r w:rsidR="00527D1B" w:rsidRPr="003B6EF8">
              <w:rPr>
                <w:sz w:val="24"/>
                <w:szCs w:val="24"/>
              </w:rPr>
              <w:t>68 ФЗ;</w:t>
            </w:r>
          </w:p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2, 3, </w:t>
            </w:r>
            <w:r w:rsidR="00AD7FD1">
              <w:rPr>
                <w:sz w:val="24"/>
                <w:szCs w:val="24"/>
              </w:rPr>
              <w:t xml:space="preserve">4, </w:t>
            </w:r>
            <w:r w:rsidR="00A73C36">
              <w:rPr>
                <w:sz w:val="24"/>
                <w:szCs w:val="24"/>
              </w:rPr>
              <w:t xml:space="preserve">5, 6, </w:t>
            </w:r>
            <w:r w:rsidRPr="003B6EF8">
              <w:rPr>
                <w:sz w:val="24"/>
                <w:szCs w:val="24"/>
              </w:rPr>
              <w:t>14  Положения о подготовке населения в области защиты от</w:t>
            </w:r>
            <w:r w:rsidR="00E4214D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чрезвычайных ситуаций природного и</w:t>
            </w:r>
            <w:r w:rsidR="00E4214D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техногенного характера, утвержденного постановлением Правительства Российской Федерации от 04.09.2003 № 547 (далее – Положение о подготовке населения);</w:t>
            </w:r>
          </w:p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 12 Положения о ТП РСЧС;</w:t>
            </w:r>
          </w:p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2, 3, 4, </w:t>
            </w:r>
            <w:r w:rsidR="008276C5">
              <w:rPr>
                <w:sz w:val="24"/>
                <w:szCs w:val="24"/>
              </w:rPr>
              <w:t xml:space="preserve">5, 7, </w:t>
            </w:r>
            <w:r w:rsidRPr="003B6EF8">
              <w:rPr>
                <w:sz w:val="24"/>
                <w:szCs w:val="24"/>
              </w:rPr>
              <w:t>9, 12, 13 Положения об</w:t>
            </w:r>
            <w:r w:rsidR="008276C5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организации подготовки населения Кировской области в области гражданской обороны и защиты от чрезвычайных ситуаций природного и техногенного характера, утвержденного постановлением Правительства Кировской области от</w:t>
            </w:r>
            <w:r w:rsidR="008276C5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13.09.2011 № 120/429 (далее – Положение об организации подготовки населения Кировской области)</w:t>
            </w:r>
          </w:p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муниципальных образований</w:t>
            </w:r>
          </w:p>
        </w:tc>
        <w:tc>
          <w:tcPr>
            <w:tcW w:w="4962" w:type="dxa"/>
          </w:tcPr>
          <w:p w:rsidR="00527D1B" w:rsidRPr="003B6EF8" w:rsidRDefault="008276C5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="00527D1B" w:rsidRPr="003B6EF8">
              <w:rPr>
                <w:sz w:val="24"/>
                <w:szCs w:val="24"/>
              </w:rPr>
              <w:t>Разработать и утвердить положение о</w:t>
            </w:r>
            <w:r>
              <w:rPr>
                <w:sz w:val="24"/>
                <w:szCs w:val="24"/>
              </w:rPr>
              <w:t> </w:t>
            </w:r>
            <w:r w:rsidR="00527D1B" w:rsidRPr="003B6EF8">
              <w:rPr>
                <w:sz w:val="24"/>
                <w:szCs w:val="24"/>
              </w:rPr>
              <w:t>подготовке населения муниципального образования, определив в нем основные формы подготовки неработающего населения в области защиты от ЧС.</w:t>
            </w:r>
          </w:p>
          <w:p w:rsidR="00527D1B" w:rsidRPr="003B6EF8" w:rsidRDefault="008276C5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="00527D1B" w:rsidRPr="003B6EF8">
              <w:rPr>
                <w:sz w:val="24"/>
                <w:szCs w:val="24"/>
              </w:rPr>
              <w:t>Разработать и утвердить комплексный план подготовки населения на очередной год.</w:t>
            </w:r>
          </w:p>
          <w:p w:rsidR="00527D1B" w:rsidRPr="003B6EF8" w:rsidRDefault="008276C5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="00527D1B" w:rsidRPr="003B6EF8">
              <w:rPr>
                <w:sz w:val="24"/>
                <w:szCs w:val="24"/>
              </w:rPr>
              <w:t>Проводить мероприятия по подготовке неработающего населения согласно плану.</w:t>
            </w:r>
          </w:p>
          <w:p w:rsidR="008276C5" w:rsidRDefault="008276C5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="00527D1B" w:rsidRPr="003B6EF8">
              <w:rPr>
                <w:sz w:val="24"/>
                <w:szCs w:val="24"/>
              </w:rPr>
              <w:t>Утвердить тематический план заняти</w:t>
            </w:r>
            <w:r>
              <w:rPr>
                <w:sz w:val="24"/>
                <w:szCs w:val="24"/>
              </w:rPr>
              <w:t>й с сотрудниками администрации.</w:t>
            </w:r>
          </w:p>
          <w:p w:rsidR="00527D1B" w:rsidRPr="003B6EF8" w:rsidRDefault="008276C5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5. </w:t>
            </w:r>
            <w:r w:rsidR="00527D1B" w:rsidRPr="003B6EF8">
              <w:rPr>
                <w:sz w:val="24"/>
                <w:szCs w:val="24"/>
              </w:rPr>
              <w:t>Проводить занятия согласно плану, вести журнал занятий (с подписями сотрудников, проходящих подготовку).</w:t>
            </w:r>
          </w:p>
          <w:p w:rsidR="00527D1B" w:rsidRPr="003B6EF8" w:rsidRDefault="008276C5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6. </w:t>
            </w:r>
            <w:r w:rsidR="00527D1B" w:rsidRPr="003B6EF8">
              <w:rPr>
                <w:sz w:val="24"/>
                <w:szCs w:val="24"/>
              </w:rPr>
              <w:t>Утвердить план работы по информированию населения в области ЧС, определив в нем основные формы информирования (подготовка и</w:t>
            </w:r>
            <w:r>
              <w:rPr>
                <w:sz w:val="24"/>
                <w:szCs w:val="24"/>
              </w:rPr>
              <w:t> </w:t>
            </w:r>
            <w:r w:rsidR="00527D1B" w:rsidRPr="003B6EF8">
              <w:rPr>
                <w:sz w:val="24"/>
                <w:szCs w:val="24"/>
              </w:rPr>
              <w:t>распространение листовок, памяток, размещение информации на сайтах, стендах, в</w:t>
            </w:r>
            <w:r w:rsidR="00E556B7">
              <w:rPr>
                <w:sz w:val="24"/>
                <w:szCs w:val="24"/>
              </w:rPr>
              <w:t> </w:t>
            </w:r>
            <w:r w:rsidR="00527D1B" w:rsidRPr="003B6EF8">
              <w:rPr>
                <w:sz w:val="24"/>
                <w:szCs w:val="24"/>
              </w:rPr>
              <w:t>печатных СМИ и т.д.). Вести работу согласно плану.</w:t>
            </w:r>
          </w:p>
          <w:p w:rsidR="00527D1B" w:rsidRPr="003B6EF8" w:rsidRDefault="008276C5" w:rsidP="008276C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</w:t>
            </w:r>
            <w:r w:rsidR="00527D1B" w:rsidRPr="003B6EF8">
              <w:rPr>
                <w:sz w:val="24"/>
                <w:szCs w:val="24"/>
              </w:rPr>
              <w:t>Вести учет сотрудников, которые должны проходить подготовку в области защиты от</w:t>
            </w:r>
            <w:r>
              <w:rPr>
                <w:sz w:val="24"/>
                <w:szCs w:val="24"/>
              </w:rPr>
              <w:t> </w:t>
            </w:r>
            <w:r w:rsidR="00527D1B" w:rsidRPr="003B6EF8">
              <w:rPr>
                <w:sz w:val="24"/>
                <w:szCs w:val="24"/>
              </w:rPr>
              <w:t xml:space="preserve">ЧС в учебно-методическом центре. </w:t>
            </w:r>
            <w:r>
              <w:rPr>
                <w:sz w:val="24"/>
                <w:szCs w:val="24"/>
              </w:rPr>
              <w:t>С</w:t>
            </w:r>
            <w:r w:rsidR="00527D1B" w:rsidRPr="003B6EF8">
              <w:rPr>
                <w:sz w:val="24"/>
                <w:szCs w:val="24"/>
              </w:rPr>
              <w:t>воевременно направлять их на такую подготовку.</w:t>
            </w:r>
          </w:p>
        </w:tc>
      </w:tr>
      <w:tr w:rsidR="00573D90" w:rsidRPr="003B6EF8" w:rsidTr="0005445E">
        <w:tc>
          <w:tcPr>
            <w:tcW w:w="567" w:type="dxa"/>
            <w:vMerge/>
          </w:tcPr>
          <w:p w:rsidR="00527D1B" w:rsidRPr="003B6EF8" w:rsidRDefault="00527D1B" w:rsidP="003B6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27D1B" w:rsidRPr="003B6EF8" w:rsidRDefault="00EC14B2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8276C5" w:rsidRDefault="008276C5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="00527D1B" w:rsidRPr="003B6EF8">
              <w:rPr>
                <w:sz w:val="24"/>
                <w:szCs w:val="24"/>
              </w:rPr>
              <w:t>Утвердить тематический план занятий с</w:t>
            </w:r>
            <w:r>
              <w:rPr>
                <w:sz w:val="24"/>
                <w:szCs w:val="24"/>
              </w:rPr>
              <w:t> </w:t>
            </w:r>
            <w:r w:rsidR="00527D1B" w:rsidRPr="003B6EF8">
              <w:rPr>
                <w:sz w:val="24"/>
                <w:szCs w:val="24"/>
              </w:rPr>
              <w:t>работниками организации.</w:t>
            </w:r>
          </w:p>
          <w:p w:rsidR="00527D1B" w:rsidRPr="003B6EF8" w:rsidRDefault="008276C5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="00527D1B" w:rsidRPr="003B6EF8">
              <w:rPr>
                <w:sz w:val="24"/>
                <w:szCs w:val="24"/>
              </w:rPr>
              <w:t>Проводить занятия согласно плану, вести журнал занятий (с подписями работников, проходящих подготовку).</w:t>
            </w:r>
          </w:p>
          <w:p w:rsidR="00527D1B" w:rsidRPr="003B6EF8" w:rsidRDefault="008276C5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="00527D1B" w:rsidRPr="003B6EF8">
              <w:rPr>
                <w:sz w:val="24"/>
                <w:szCs w:val="24"/>
              </w:rPr>
              <w:t>Вести учет сотрудников, которые должны проходить подготовку в области защиты от ЧС в учебно-методическом центре (руководитель, а также работники, специально уполномоченные в области защиты от ЧС). Своевременно направлять их на такую подготовку.</w:t>
            </w:r>
          </w:p>
        </w:tc>
      </w:tr>
      <w:tr w:rsidR="00573D90" w:rsidRPr="003B6EF8" w:rsidTr="0005445E">
        <w:tc>
          <w:tcPr>
            <w:tcW w:w="567" w:type="dxa"/>
          </w:tcPr>
          <w:p w:rsidR="00844708" w:rsidRPr="003B6EF8" w:rsidRDefault="00527D1B" w:rsidP="003B6EF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44708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Нарушение установленной периодичности проведения командно-штабных учений (штабных тренировок)</w:t>
            </w:r>
          </w:p>
        </w:tc>
        <w:tc>
          <w:tcPr>
            <w:tcW w:w="4820" w:type="dxa"/>
          </w:tcPr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«а» ч. 2 ст. 11, </w:t>
            </w:r>
            <w:r w:rsidR="00CA53AE">
              <w:rPr>
                <w:sz w:val="24"/>
                <w:szCs w:val="24"/>
              </w:rPr>
              <w:t>п. «в» ст. 14, с</w:t>
            </w:r>
            <w:r w:rsidRPr="003B6EF8">
              <w:rPr>
                <w:sz w:val="24"/>
                <w:szCs w:val="24"/>
              </w:rPr>
              <w:t>т. 20 Федерального закона от 21.12.1994 № 68</w:t>
            </w:r>
            <w:r w:rsidR="00B21E2A"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2, 3, </w:t>
            </w:r>
            <w:r w:rsidR="00B21E2A">
              <w:rPr>
                <w:sz w:val="24"/>
                <w:szCs w:val="24"/>
              </w:rPr>
              <w:t xml:space="preserve">4, </w:t>
            </w:r>
            <w:r w:rsidRPr="003B6EF8">
              <w:rPr>
                <w:sz w:val="24"/>
                <w:szCs w:val="24"/>
              </w:rPr>
              <w:t>7, 8, 14  Положения о подготовке населения;</w:t>
            </w:r>
          </w:p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 12 Положения о ТП РСЧС;</w:t>
            </w:r>
          </w:p>
          <w:p w:rsidR="00844708" w:rsidRPr="003B6EF8" w:rsidRDefault="00B21E2A" w:rsidP="00E556B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2, 3, 4, </w:t>
            </w:r>
            <w:r w:rsidR="00527D1B" w:rsidRPr="003B6EF8">
              <w:rPr>
                <w:sz w:val="24"/>
                <w:szCs w:val="24"/>
              </w:rPr>
              <w:t>10, 12, 13 Положения об</w:t>
            </w:r>
            <w:r w:rsidR="00E556B7">
              <w:rPr>
                <w:sz w:val="24"/>
                <w:szCs w:val="24"/>
              </w:rPr>
              <w:t> </w:t>
            </w:r>
            <w:r w:rsidR="00527D1B" w:rsidRPr="003B6EF8">
              <w:rPr>
                <w:sz w:val="24"/>
                <w:szCs w:val="24"/>
              </w:rPr>
              <w:t>организации подготовки населения Кировской области</w:t>
            </w:r>
          </w:p>
        </w:tc>
        <w:tc>
          <w:tcPr>
            <w:tcW w:w="1842" w:type="dxa"/>
          </w:tcPr>
          <w:p w:rsidR="00844708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Все объекты надзора</w:t>
            </w:r>
          </w:p>
        </w:tc>
        <w:tc>
          <w:tcPr>
            <w:tcW w:w="4962" w:type="dxa"/>
          </w:tcPr>
          <w:p w:rsidR="00844708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Своевременно планировать и проводить командно-штабные учения:</w:t>
            </w:r>
          </w:p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органах местного самоуправления – 1 раз в</w:t>
            </w:r>
            <w:r w:rsidR="00E556B7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3</w:t>
            </w:r>
            <w:r w:rsidR="00E556B7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года;</w:t>
            </w:r>
          </w:p>
          <w:p w:rsidR="00527D1B" w:rsidRPr="003B6EF8" w:rsidRDefault="00527D1B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организациях – 1 раз в год</w:t>
            </w:r>
            <w:r w:rsidR="00C22508" w:rsidRPr="003B6EF8">
              <w:rPr>
                <w:sz w:val="24"/>
                <w:szCs w:val="24"/>
              </w:rPr>
              <w:t xml:space="preserve"> (допускается проведение штабных тренировок).</w:t>
            </w:r>
          </w:p>
        </w:tc>
      </w:tr>
      <w:tr w:rsidR="004C57A8" w:rsidRPr="003B6EF8" w:rsidTr="0005445E">
        <w:trPr>
          <w:trHeight w:val="2760"/>
        </w:trPr>
        <w:tc>
          <w:tcPr>
            <w:tcW w:w="567" w:type="dxa"/>
          </w:tcPr>
          <w:p w:rsidR="004C57A8" w:rsidRPr="003B6EF8" w:rsidRDefault="004C57A8" w:rsidP="003B6EF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4C57A8" w:rsidRPr="003B6EF8" w:rsidRDefault="004C57A8" w:rsidP="00B21E2A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Невыполнение обязанностей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планированию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проведению мероприятий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повышению (содействию) устойчивости функционирования организаций</w:t>
            </w:r>
            <w:r>
              <w:rPr>
                <w:sz w:val="24"/>
                <w:szCs w:val="24"/>
              </w:rPr>
              <w:t xml:space="preserve"> в ЧС</w:t>
            </w:r>
          </w:p>
        </w:tc>
        <w:tc>
          <w:tcPr>
            <w:tcW w:w="4820" w:type="dxa"/>
          </w:tcPr>
          <w:p w:rsidR="004C57A8" w:rsidRPr="003B6EF8" w:rsidRDefault="004C57A8" w:rsidP="00241FF9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 «ж» ч. 2 ст. 11</w:t>
            </w:r>
            <w:r>
              <w:rPr>
                <w:sz w:val="24"/>
                <w:szCs w:val="24"/>
              </w:rPr>
              <w:t>, п. «б» ст. 14</w:t>
            </w:r>
            <w:r w:rsidRPr="003B6EF8">
              <w:rPr>
                <w:sz w:val="24"/>
                <w:szCs w:val="24"/>
              </w:rPr>
              <w:t xml:space="preserve"> Федерального закона от 21.12.1994 № 68</w:t>
            </w:r>
            <w:r w:rsidRPr="003B6EF8">
              <w:rPr>
                <w:sz w:val="24"/>
                <w:szCs w:val="24"/>
              </w:rPr>
              <w:noBreakHyphen/>
              <w:t>ФЗ;</w:t>
            </w:r>
          </w:p>
          <w:p w:rsidR="004C57A8" w:rsidRPr="003B6EF8" w:rsidRDefault="004C57A8" w:rsidP="00E556B7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Положени</w:t>
            </w:r>
            <w:r>
              <w:rPr>
                <w:sz w:val="24"/>
                <w:szCs w:val="24"/>
              </w:rPr>
              <w:t>е</w:t>
            </w:r>
            <w:r w:rsidRPr="003B6EF8">
              <w:rPr>
                <w:sz w:val="24"/>
                <w:szCs w:val="24"/>
              </w:rPr>
              <w:t xml:space="preserve"> об устойчивости функционирования организаций, предприятий и учреждений Кировской области в чрезвычайных ситуациях, утвержденно</w:t>
            </w:r>
            <w:r>
              <w:rPr>
                <w:sz w:val="24"/>
                <w:szCs w:val="24"/>
              </w:rPr>
              <w:t>е</w:t>
            </w:r>
            <w:r w:rsidRPr="003B6EF8">
              <w:rPr>
                <w:sz w:val="24"/>
                <w:szCs w:val="24"/>
              </w:rPr>
              <w:t xml:space="preserve"> постановлением Правительства Кировской области от</w:t>
            </w:r>
            <w:r w:rsidR="00E556B7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05.03.2012 № 142/100</w:t>
            </w:r>
          </w:p>
        </w:tc>
        <w:tc>
          <w:tcPr>
            <w:tcW w:w="1842" w:type="dxa"/>
          </w:tcPr>
          <w:p w:rsidR="004C57A8" w:rsidRPr="003B6EF8" w:rsidRDefault="004C57A8" w:rsidP="00241F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объекты надзора</w:t>
            </w:r>
          </w:p>
        </w:tc>
        <w:tc>
          <w:tcPr>
            <w:tcW w:w="4962" w:type="dxa"/>
          </w:tcPr>
          <w:p w:rsidR="004C57A8" w:rsidRDefault="004C57A8" w:rsidP="004C57A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Принять положение о комиссии по</w:t>
            </w:r>
            <w:r w:rsidR="00E556B7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повышению устойчивости функционирования.</w:t>
            </w:r>
          </w:p>
          <w:p w:rsidR="00BD6A08" w:rsidRDefault="004C57A8" w:rsidP="004C57A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Утвердить состав</w:t>
            </w:r>
            <w:r>
              <w:rPr>
                <w:sz w:val="24"/>
                <w:szCs w:val="24"/>
              </w:rPr>
              <w:t xml:space="preserve"> комиссии</w:t>
            </w:r>
            <w:r w:rsidR="00BD6A08">
              <w:rPr>
                <w:sz w:val="24"/>
                <w:szCs w:val="24"/>
              </w:rPr>
              <w:t>.</w:t>
            </w:r>
          </w:p>
          <w:p w:rsidR="004C57A8" w:rsidRDefault="00BD6A08" w:rsidP="004C57A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Разработать и утвердить </w:t>
            </w:r>
            <w:r w:rsidR="004C57A8" w:rsidRPr="003B6EF8">
              <w:rPr>
                <w:sz w:val="24"/>
                <w:szCs w:val="24"/>
              </w:rPr>
              <w:t xml:space="preserve">план </w:t>
            </w:r>
            <w:r>
              <w:rPr>
                <w:sz w:val="24"/>
                <w:szCs w:val="24"/>
              </w:rPr>
              <w:t>мероприятий по повышению устойчивости функционирования</w:t>
            </w:r>
            <w:r w:rsidR="004C57A8" w:rsidRPr="003B6EF8">
              <w:rPr>
                <w:sz w:val="24"/>
                <w:szCs w:val="24"/>
              </w:rPr>
              <w:t>.</w:t>
            </w:r>
          </w:p>
          <w:p w:rsidR="004C57A8" w:rsidRPr="003B6EF8" w:rsidRDefault="00BD6A08" w:rsidP="00BD6A0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C57A8">
              <w:rPr>
                <w:sz w:val="24"/>
                <w:szCs w:val="24"/>
              </w:rPr>
              <w:t>. </w:t>
            </w:r>
            <w:r w:rsidR="004C57A8" w:rsidRPr="003B6EF8">
              <w:rPr>
                <w:sz w:val="24"/>
                <w:szCs w:val="24"/>
              </w:rPr>
              <w:t xml:space="preserve">Проводить </w:t>
            </w:r>
            <w:r>
              <w:rPr>
                <w:sz w:val="24"/>
                <w:szCs w:val="24"/>
              </w:rPr>
              <w:t>мероприятия</w:t>
            </w:r>
            <w:r w:rsidR="004C57A8" w:rsidRPr="003B6EF8">
              <w:rPr>
                <w:sz w:val="24"/>
                <w:szCs w:val="24"/>
              </w:rPr>
              <w:t xml:space="preserve"> согласно плану.</w:t>
            </w:r>
          </w:p>
        </w:tc>
      </w:tr>
    </w:tbl>
    <w:p w:rsidR="00E556B7" w:rsidRPr="00E556B7" w:rsidRDefault="00E556B7" w:rsidP="00E556B7">
      <w:pPr>
        <w:spacing w:before="300"/>
        <w:jc w:val="center"/>
        <w:rPr>
          <w:rFonts w:eastAsia="Calibri"/>
          <w:sz w:val="12"/>
        </w:rPr>
      </w:pPr>
    </w:p>
    <w:p w:rsidR="00E556B7" w:rsidRDefault="00E556B7" w:rsidP="00E556B7">
      <w:pPr>
        <w:spacing w:before="300"/>
        <w:jc w:val="center"/>
      </w:pPr>
      <w:r w:rsidRPr="009E12BC">
        <w:rPr>
          <w:rFonts w:eastAsia="Calibri"/>
        </w:rPr>
        <w:t>___________</w:t>
      </w:r>
    </w:p>
    <w:p w:rsidR="00B31B97" w:rsidRDefault="00B31B97" w:rsidP="008D7EC4">
      <w:pPr>
        <w:ind w:firstLine="709"/>
      </w:pPr>
    </w:p>
    <w:sectPr w:rsidR="00B31B97" w:rsidSect="003B6EF8">
      <w:pgSz w:w="16838" w:h="11906" w:orient="landscape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E6B0B"/>
    <w:multiLevelType w:val="hybridMultilevel"/>
    <w:tmpl w:val="940E6D00"/>
    <w:lvl w:ilvl="0" w:tplc="2F1236C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AF0327"/>
    <w:rsid w:val="0005445E"/>
    <w:rsid w:val="000578F7"/>
    <w:rsid w:val="0006598F"/>
    <w:rsid w:val="00067AD6"/>
    <w:rsid w:val="00087FFA"/>
    <w:rsid w:val="00091196"/>
    <w:rsid w:val="000C6B47"/>
    <w:rsid w:val="000E066D"/>
    <w:rsid w:val="00131919"/>
    <w:rsid w:val="00163431"/>
    <w:rsid w:val="00241FF9"/>
    <w:rsid w:val="00245DA1"/>
    <w:rsid w:val="00283677"/>
    <w:rsid w:val="00286120"/>
    <w:rsid w:val="00296C20"/>
    <w:rsid w:val="002B3AA0"/>
    <w:rsid w:val="002B4501"/>
    <w:rsid w:val="002E29AD"/>
    <w:rsid w:val="002E6683"/>
    <w:rsid w:val="002F6C32"/>
    <w:rsid w:val="00304D9E"/>
    <w:rsid w:val="003322EF"/>
    <w:rsid w:val="003565B4"/>
    <w:rsid w:val="003610E8"/>
    <w:rsid w:val="0036270A"/>
    <w:rsid w:val="00377F94"/>
    <w:rsid w:val="0039030C"/>
    <w:rsid w:val="00396101"/>
    <w:rsid w:val="003B245A"/>
    <w:rsid w:val="003B6EF8"/>
    <w:rsid w:val="003D054E"/>
    <w:rsid w:val="003F7A8D"/>
    <w:rsid w:val="00407119"/>
    <w:rsid w:val="00422B5F"/>
    <w:rsid w:val="00457C5C"/>
    <w:rsid w:val="004626B6"/>
    <w:rsid w:val="0046721B"/>
    <w:rsid w:val="00496076"/>
    <w:rsid w:val="0049742E"/>
    <w:rsid w:val="004C57A8"/>
    <w:rsid w:val="004C6F6B"/>
    <w:rsid w:val="004F2CA1"/>
    <w:rsid w:val="004F6B57"/>
    <w:rsid w:val="0050190B"/>
    <w:rsid w:val="00501B9D"/>
    <w:rsid w:val="00527D1B"/>
    <w:rsid w:val="00544CB1"/>
    <w:rsid w:val="00545EDF"/>
    <w:rsid w:val="00547252"/>
    <w:rsid w:val="00561829"/>
    <w:rsid w:val="00563692"/>
    <w:rsid w:val="00573D90"/>
    <w:rsid w:val="0059273F"/>
    <w:rsid w:val="005F077B"/>
    <w:rsid w:val="005F2227"/>
    <w:rsid w:val="00617BD5"/>
    <w:rsid w:val="006359C3"/>
    <w:rsid w:val="006454AE"/>
    <w:rsid w:val="00646346"/>
    <w:rsid w:val="00650630"/>
    <w:rsid w:val="00665971"/>
    <w:rsid w:val="006B0C39"/>
    <w:rsid w:val="006B0F60"/>
    <w:rsid w:val="007032A3"/>
    <w:rsid w:val="00734046"/>
    <w:rsid w:val="00744989"/>
    <w:rsid w:val="007572CD"/>
    <w:rsid w:val="0077398D"/>
    <w:rsid w:val="00791C01"/>
    <w:rsid w:val="007D4733"/>
    <w:rsid w:val="007E2C3C"/>
    <w:rsid w:val="00801796"/>
    <w:rsid w:val="008276C5"/>
    <w:rsid w:val="00844708"/>
    <w:rsid w:val="00857208"/>
    <w:rsid w:val="00866106"/>
    <w:rsid w:val="00883C4A"/>
    <w:rsid w:val="008D0B60"/>
    <w:rsid w:val="008D31BD"/>
    <w:rsid w:val="008D7EC4"/>
    <w:rsid w:val="009050C4"/>
    <w:rsid w:val="009203FB"/>
    <w:rsid w:val="00931EF0"/>
    <w:rsid w:val="00941CAA"/>
    <w:rsid w:val="00952724"/>
    <w:rsid w:val="00952C31"/>
    <w:rsid w:val="009530F8"/>
    <w:rsid w:val="00967CB2"/>
    <w:rsid w:val="00993E8A"/>
    <w:rsid w:val="009B3DDB"/>
    <w:rsid w:val="009D0A99"/>
    <w:rsid w:val="009D2EAF"/>
    <w:rsid w:val="009E41CE"/>
    <w:rsid w:val="00A07E3C"/>
    <w:rsid w:val="00A17B1F"/>
    <w:rsid w:val="00A4469B"/>
    <w:rsid w:val="00A73C36"/>
    <w:rsid w:val="00A96F46"/>
    <w:rsid w:val="00AA41B8"/>
    <w:rsid w:val="00AB268C"/>
    <w:rsid w:val="00AC7118"/>
    <w:rsid w:val="00AD7FD1"/>
    <w:rsid w:val="00AF0327"/>
    <w:rsid w:val="00AF7891"/>
    <w:rsid w:val="00B13923"/>
    <w:rsid w:val="00B21510"/>
    <w:rsid w:val="00B21E2A"/>
    <w:rsid w:val="00B31B97"/>
    <w:rsid w:val="00B527A0"/>
    <w:rsid w:val="00B57E85"/>
    <w:rsid w:val="00B74F66"/>
    <w:rsid w:val="00B83FE2"/>
    <w:rsid w:val="00B84EF2"/>
    <w:rsid w:val="00B9662D"/>
    <w:rsid w:val="00B971F9"/>
    <w:rsid w:val="00BA4D96"/>
    <w:rsid w:val="00BB200E"/>
    <w:rsid w:val="00BD13E8"/>
    <w:rsid w:val="00BD34CD"/>
    <w:rsid w:val="00BD6A08"/>
    <w:rsid w:val="00BD6AF0"/>
    <w:rsid w:val="00BF1A6F"/>
    <w:rsid w:val="00C044C2"/>
    <w:rsid w:val="00C22508"/>
    <w:rsid w:val="00C32B92"/>
    <w:rsid w:val="00C46567"/>
    <w:rsid w:val="00C621C0"/>
    <w:rsid w:val="00C8299E"/>
    <w:rsid w:val="00CA53AE"/>
    <w:rsid w:val="00CA73ED"/>
    <w:rsid w:val="00CB7974"/>
    <w:rsid w:val="00CC2C8C"/>
    <w:rsid w:val="00CC3F72"/>
    <w:rsid w:val="00CE74AA"/>
    <w:rsid w:val="00CF44A6"/>
    <w:rsid w:val="00D01E41"/>
    <w:rsid w:val="00D1203D"/>
    <w:rsid w:val="00D23811"/>
    <w:rsid w:val="00D44E26"/>
    <w:rsid w:val="00D5391D"/>
    <w:rsid w:val="00D5434D"/>
    <w:rsid w:val="00D577B9"/>
    <w:rsid w:val="00D934FD"/>
    <w:rsid w:val="00D97230"/>
    <w:rsid w:val="00DF155B"/>
    <w:rsid w:val="00E0604A"/>
    <w:rsid w:val="00E25EDE"/>
    <w:rsid w:val="00E36E07"/>
    <w:rsid w:val="00E4214D"/>
    <w:rsid w:val="00E51622"/>
    <w:rsid w:val="00E556B7"/>
    <w:rsid w:val="00E84C32"/>
    <w:rsid w:val="00E972A0"/>
    <w:rsid w:val="00EC14B2"/>
    <w:rsid w:val="00EE330A"/>
    <w:rsid w:val="00EF0A61"/>
    <w:rsid w:val="00F013AE"/>
    <w:rsid w:val="00F20695"/>
    <w:rsid w:val="00F2255D"/>
    <w:rsid w:val="00F22953"/>
    <w:rsid w:val="00F22F33"/>
    <w:rsid w:val="00FA0AAF"/>
    <w:rsid w:val="00FA4518"/>
    <w:rsid w:val="00FA4CCF"/>
    <w:rsid w:val="00FE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 документа"/>
    <w:qFormat/>
    <w:rsid w:val="00D5391D"/>
  </w:style>
  <w:style w:type="paragraph" w:styleId="1">
    <w:name w:val="heading 1"/>
    <w:aliases w:val="Заголовок документа"/>
    <w:next w:val="a"/>
    <w:link w:val="10"/>
    <w:uiPriority w:val="9"/>
    <w:rsid w:val="003F7A8D"/>
    <w:pPr>
      <w:keepNext/>
      <w:keepLines/>
      <w:spacing w:after="480"/>
      <w:jc w:val="center"/>
      <w:outlineLvl w:val="0"/>
    </w:pPr>
    <w:rPr>
      <w:rFonts w:eastAsiaTheme="majorEastAsia" w:cstheme="majorBidi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9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39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39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39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39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391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39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документа Знак"/>
    <w:basedOn w:val="a0"/>
    <w:link w:val="1"/>
    <w:uiPriority w:val="9"/>
    <w:rsid w:val="003F7A8D"/>
    <w:rPr>
      <w:rFonts w:eastAsiaTheme="majorEastAsia" w:cstheme="majorBidi"/>
      <w:b/>
      <w:bCs/>
    </w:rPr>
  </w:style>
  <w:style w:type="paragraph" w:styleId="a3">
    <w:name w:val="No Spacing"/>
    <w:aliases w:val="Гриф"/>
    <w:uiPriority w:val="1"/>
    <w:rsid w:val="003D054E"/>
    <w:pPr>
      <w:keepNext/>
      <w:keepLines/>
      <w:suppressAutoHyphens/>
      <w:ind w:left="5103"/>
    </w:pPr>
  </w:style>
  <w:style w:type="paragraph" w:styleId="a4">
    <w:name w:val="List Paragraph"/>
    <w:basedOn w:val="a"/>
    <w:uiPriority w:val="34"/>
    <w:rsid w:val="00377F94"/>
    <w:pPr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539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539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39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39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39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391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39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OC Heading"/>
    <w:basedOn w:val="1"/>
    <w:next w:val="a"/>
    <w:uiPriority w:val="39"/>
    <w:semiHidden/>
    <w:unhideWhenUsed/>
    <w:qFormat/>
    <w:rsid w:val="00D5391D"/>
    <w:pPr>
      <w:spacing w:before="480" w:after="0"/>
      <w:jc w:val="both"/>
      <w:outlineLvl w:val="9"/>
    </w:pPr>
    <w:rPr>
      <w:rFonts w:asciiTheme="majorHAnsi" w:hAnsiTheme="majorHAnsi"/>
      <w:color w:val="365F91" w:themeColor="accent1" w:themeShade="BF"/>
    </w:rPr>
  </w:style>
  <w:style w:type="paragraph" w:customStyle="1" w:styleId="a6">
    <w:name w:val="Название документа"/>
    <w:next w:val="a"/>
    <w:qFormat/>
    <w:rsid w:val="00D5391D"/>
    <w:pPr>
      <w:keepNext/>
      <w:keepLines/>
      <w:suppressLineNumbers/>
      <w:suppressAutoHyphens/>
      <w:spacing w:after="480"/>
      <w:jc w:val="center"/>
    </w:pPr>
    <w:rPr>
      <w:b/>
    </w:rPr>
  </w:style>
  <w:style w:type="paragraph" w:customStyle="1" w:styleId="a7">
    <w:name w:val="Название приложения"/>
    <w:basedOn w:val="a6"/>
    <w:next w:val="a"/>
    <w:qFormat/>
    <w:rsid w:val="00D5391D"/>
    <w:pPr>
      <w:spacing w:before="720"/>
    </w:pPr>
  </w:style>
  <w:style w:type="paragraph" w:customStyle="1" w:styleId="a8">
    <w:name w:val="Текст простой"/>
    <w:qFormat/>
    <w:rsid w:val="00D5391D"/>
  </w:style>
  <w:style w:type="paragraph" w:customStyle="1" w:styleId="a9">
    <w:name w:val="Уважаемый"/>
    <w:qFormat/>
    <w:rsid w:val="00941CAA"/>
    <w:pPr>
      <w:keepNext/>
      <w:spacing w:before="360" w:after="360"/>
      <w:jc w:val="center"/>
    </w:pPr>
  </w:style>
  <w:style w:type="paragraph" w:customStyle="1" w:styleId="ConsPlusNormal">
    <w:name w:val="ConsPlusNormal"/>
    <w:uiPriority w:val="99"/>
    <w:rsid w:val="009530F8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D972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58F4D-23AA-495A-85B1-6C1B130E1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10</Pages>
  <Words>2327</Words>
  <Characters>13269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ya_nemchaninov</dc:creator>
  <cp:lastModifiedBy>ya_nemchaninov</cp:lastModifiedBy>
  <cp:revision>132</cp:revision>
  <dcterms:created xsi:type="dcterms:W3CDTF">2018-04-13T12:37:00Z</dcterms:created>
  <dcterms:modified xsi:type="dcterms:W3CDTF">2018-04-23T09:07:00Z</dcterms:modified>
</cp:coreProperties>
</file>